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1299E88F" w14:textId="77777777" w:rsidR="000E0446" w:rsidRDefault="000E0446" w:rsidP="006770C5">
      <w:pPr>
        <w:spacing w:after="0" w:line="240" w:lineRule="auto"/>
        <w:jc w:val="center"/>
        <w:rPr>
          <w:rFonts w:ascii="Arial" w:hAnsi="Arial" w:cs="Arial"/>
          <w:b/>
          <w:sz w:val="24"/>
          <w:szCs w:val="24"/>
        </w:rPr>
      </w:pPr>
    </w:p>
    <w:p w14:paraId="6ABE5AF9" w14:textId="77777777" w:rsidR="000E0446" w:rsidRPr="00EF699A" w:rsidRDefault="000E0446" w:rsidP="000E0446">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23B4FBD8" w14:textId="77777777" w:rsidR="000E0446" w:rsidRDefault="000E0446" w:rsidP="000E0446">
      <w:pPr>
        <w:spacing w:after="0" w:line="240" w:lineRule="auto"/>
        <w:rPr>
          <w:rFonts w:ascii="Arial" w:hAnsi="Arial" w:cs="Arial"/>
          <w:sz w:val="24"/>
          <w:szCs w:val="24"/>
        </w:rPr>
      </w:pPr>
    </w:p>
    <w:p w14:paraId="712E4AD5" w14:textId="77777777" w:rsidR="000E0446" w:rsidRDefault="000E0446" w:rsidP="000E0446">
      <w:pPr>
        <w:spacing w:after="0" w:line="240" w:lineRule="auto"/>
        <w:rPr>
          <w:rFonts w:ascii="Arial" w:hAnsi="Arial" w:cs="Arial"/>
          <w:sz w:val="24"/>
          <w:szCs w:val="24"/>
        </w:rPr>
      </w:pPr>
    </w:p>
    <w:p w14:paraId="17F9C485" w14:textId="77777777" w:rsidR="000E0446" w:rsidRDefault="000E0446" w:rsidP="000E0446">
      <w:pPr>
        <w:spacing w:after="0" w:line="240" w:lineRule="auto"/>
        <w:rPr>
          <w:rFonts w:ascii="Arial" w:hAnsi="Arial" w:cs="Arial"/>
          <w:sz w:val="24"/>
          <w:szCs w:val="24"/>
        </w:rPr>
      </w:pPr>
    </w:p>
    <w:p w14:paraId="63F4CE99" w14:textId="77777777" w:rsidR="000E0446" w:rsidRDefault="000E0446" w:rsidP="000E0446">
      <w:pPr>
        <w:tabs>
          <w:tab w:val="left" w:pos="3855"/>
        </w:tabs>
        <w:spacing w:after="0" w:line="240" w:lineRule="auto"/>
        <w:rPr>
          <w:rFonts w:ascii="Arial" w:hAnsi="Arial" w:cs="Arial"/>
          <w:sz w:val="24"/>
          <w:szCs w:val="24"/>
        </w:rPr>
      </w:pPr>
      <w:r>
        <w:rPr>
          <w:rFonts w:ascii="Arial" w:hAnsi="Arial" w:cs="Arial"/>
          <w:sz w:val="24"/>
          <w:szCs w:val="24"/>
        </w:rPr>
        <w:tab/>
      </w:r>
    </w:p>
    <w:p w14:paraId="41A6AAD5" w14:textId="77777777" w:rsidR="000E0446" w:rsidRDefault="000E0446" w:rsidP="000E0446">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1F492C2" w14:textId="77777777" w:rsidR="000E0446" w:rsidRDefault="000E0446" w:rsidP="000E0446">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0EAEED1A" w14:textId="77777777" w:rsidR="000E0446" w:rsidRPr="00EF699A" w:rsidRDefault="000E0446" w:rsidP="000E0446">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7CAC301" w14:textId="77777777" w:rsidR="000E0446" w:rsidRDefault="000E0446" w:rsidP="000E0446">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CF2ACAD" w14:textId="5B10B3A6" w:rsidR="000E0446" w:rsidRPr="000E0446" w:rsidRDefault="000E0446" w:rsidP="000E044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0E0446">
        <w:rPr>
          <w:rFonts w:ascii="Times New Roman" w:eastAsia="Times New Roman" w:hAnsi="Times New Roman" w:cs="Times New Roman"/>
          <w:noProof/>
          <w:sz w:val="24"/>
          <w:szCs w:val="24"/>
          <w:lang w:eastAsia="es-MX"/>
        </w:rPr>
        <w:drawing>
          <wp:inline distT="0" distB="0" distL="0" distR="0" wp14:anchorId="3C78AF87" wp14:editId="31A2D6C1">
            <wp:extent cx="4972050" cy="3319016"/>
            <wp:effectExtent l="0" t="0" r="0" b="0"/>
            <wp:docPr id="2" name="Imagen 2" descr="C:\Users\ThinkCentre\AppData\Local\Packages\Microsoft.Windows.Photos_8wekyb3d8bbwe\TempState\ShareServiceTempFolder\Zamo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Zamora.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3932" cy="3320272"/>
                    </a:xfrm>
                    <a:prstGeom prst="rect">
                      <a:avLst/>
                    </a:prstGeom>
                    <a:noFill/>
                    <a:ln>
                      <a:noFill/>
                    </a:ln>
                  </pic:spPr>
                </pic:pic>
              </a:graphicData>
            </a:graphic>
          </wp:inline>
        </w:drawing>
      </w:r>
    </w:p>
    <w:p w14:paraId="68A7DEEB" w14:textId="6B370A6B" w:rsidR="000E0446" w:rsidRDefault="000E0446" w:rsidP="000E0446">
      <w:pPr>
        <w:pStyle w:val="NormalWeb"/>
        <w:jc w:val="center"/>
      </w:pPr>
    </w:p>
    <w:p w14:paraId="0B1FCA3F" w14:textId="77777777" w:rsidR="000E0446" w:rsidRDefault="000E0446" w:rsidP="000E0446">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D9E8370" w14:textId="77777777" w:rsidR="000E0446" w:rsidRDefault="000E0446" w:rsidP="000E0446">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5255481" w14:textId="77777777" w:rsidR="000E0446" w:rsidRDefault="000E0446" w:rsidP="000E0446">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4279329" w14:textId="37F9E5B4" w:rsidR="000E0446" w:rsidRPr="00D2598C" w:rsidRDefault="000E0446" w:rsidP="000E0446">
      <w:pPr>
        <w:spacing w:after="0" w:line="240" w:lineRule="auto"/>
        <w:jc w:val="center"/>
        <w:rPr>
          <w:rFonts w:ascii="Arial" w:eastAsia="Times New Roman" w:hAnsi="Arial" w:cs="Arial"/>
          <w:b/>
          <w:bCs/>
          <w:color w:val="000000"/>
          <w:sz w:val="20"/>
          <w:szCs w:val="20"/>
          <w:lang w:eastAsia="es-MX"/>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ZAMORA</w:t>
      </w:r>
    </w:p>
    <w:p w14:paraId="1D454B83" w14:textId="77777777" w:rsidR="000E0446" w:rsidRPr="00EF699A" w:rsidRDefault="000E0446" w:rsidP="000E0446">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066E9C3D" w14:textId="77777777" w:rsidR="000E0446" w:rsidRDefault="000E0446" w:rsidP="000E0446">
      <w:pPr>
        <w:spacing w:after="0" w:line="240" w:lineRule="auto"/>
        <w:rPr>
          <w:rFonts w:ascii="Arial" w:hAnsi="Arial" w:cs="Arial"/>
          <w:sz w:val="24"/>
          <w:szCs w:val="24"/>
        </w:rPr>
      </w:pPr>
    </w:p>
    <w:p w14:paraId="5C6C73C0" w14:textId="77777777" w:rsidR="000E0446" w:rsidRDefault="000E0446" w:rsidP="000E0446">
      <w:pPr>
        <w:spacing w:after="0" w:line="240" w:lineRule="auto"/>
        <w:rPr>
          <w:rFonts w:ascii="Arial" w:hAnsi="Arial" w:cs="Arial"/>
          <w:sz w:val="24"/>
          <w:szCs w:val="24"/>
        </w:rPr>
      </w:pPr>
    </w:p>
    <w:p w14:paraId="47A1714E" w14:textId="77777777" w:rsidR="000E0446" w:rsidRDefault="000E0446" w:rsidP="000E0446">
      <w:pPr>
        <w:spacing w:after="0" w:line="240" w:lineRule="auto"/>
        <w:rPr>
          <w:rFonts w:ascii="Arial" w:hAnsi="Arial" w:cs="Arial"/>
          <w:sz w:val="24"/>
          <w:szCs w:val="24"/>
        </w:rPr>
      </w:pPr>
    </w:p>
    <w:p w14:paraId="17848E09" w14:textId="77777777" w:rsidR="000E0446" w:rsidRDefault="000E0446" w:rsidP="000E0446">
      <w:pPr>
        <w:spacing w:after="0" w:line="240" w:lineRule="auto"/>
        <w:rPr>
          <w:rFonts w:ascii="Arial" w:hAnsi="Arial" w:cs="Arial"/>
          <w:sz w:val="24"/>
          <w:szCs w:val="24"/>
        </w:rPr>
      </w:pPr>
    </w:p>
    <w:p w14:paraId="5349BACC" w14:textId="77777777" w:rsidR="000E0446" w:rsidRDefault="000E0446" w:rsidP="000E0446">
      <w:pPr>
        <w:spacing w:after="0" w:line="240" w:lineRule="auto"/>
        <w:rPr>
          <w:rFonts w:ascii="Arial" w:hAnsi="Arial" w:cs="Arial"/>
          <w:sz w:val="24"/>
          <w:szCs w:val="24"/>
        </w:rPr>
      </w:pPr>
    </w:p>
    <w:p w14:paraId="4E90018B" w14:textId="77777777" w:rsidR="000E0446" w:rsidRDefault="000E0446" w:rsidP="000E0446">
      <w:pPr>
        <w:spacing w:after="0" w:line="240" w:lineRule="auto"/>
        <w:rPr>
          <w:rFonts w:ascii="Arial" w:hAnsi="Arial" w:cs="Arial"/>
          <w:sz w:val="24"/>
          <w:szCs w:val="24"/>
        </w:rPr>
      </w:pPr>
    </w:p>
    <w:p w14:paraId="05981EBF" w14:textId="77777777" w:rsidR="000E0446" w:rsidRDefault="000E0446" w:rsidP="000E0446">
      <w:pPr>
        <w:spacing w:after="0" w:line="240" w:lineRule="auto"/>
        <w:rPr>
          <w:rFonts w:ascii="Arial" w:hAnsi="Arial" w:cs="Arial"/>
          <w:sz w:val="24"/>
          <w:szCs w:val="24"/>
        </w:rPr>
      </w:pPr>
    </w:p>
    <w:p w14:paraId="37E0326B" w14:textId="77777777" w:rsidR="000E0446" w:rsidRDefault="000E0446" w:rsidP="000E0446">
      <w:pPr>
        <w:spacing w:after="0" w:line="240" w:lineRule="auto"/>
        <w:rPr>
          <w:rFonts w:ascii="Arial" w:hAnsi="Arial" w:cs="Arial"/>
          <w:sz w:val="24"/>
          <w:szCs w:val="24"/>
        </w:rPr>
      </w:pPr>
    </w:p>
    <w:p w14:paraId="2EFB1315" w14:textId="77777777" w:rsidR="000E0446" w:rsidRDefault="000E0446" w:rsidP="000E0446">
      <w:pPr>
        <w:spacing w:after="0" w:line="240" w:lineRule="auto"/>
        <w:rPr>
          <w:rFonts w:ascii="Arial" w:hAnsi="Arial" w:cs="Arial"/>
          <w:sz w:val="24"/>
          <w:szCs w:val="24"/>
        </w:rPr>
      </w:pPr>
    </w:p>
    <w:p w14:paraId="7117C8CB" w14:textId="77777777" w:rsidR="000E0446" w:rsidRDefault="000E0446" w:rsidP="000E0446">
      <w:pPr>
        <w:spacing w:after="0" w:line="240" w:lineRule="auto"/>
        <w:rPr>
          <w:rFonts w:ascii="Arial" w:hAnsi="Arial" w:cs="Arial"/>
          <w:sz w:val="24"/>
          <w:szCs w:val="24"/>
        </w:rPr>
      </w:pPr>
    </w:p>
    <w:p w14:paraId="387F0E7B" w14:textId="77777777" w:rsidR="000E0446" w:rsidRDefault="000E0446" w:rsidP="000E0446">
      <w:pPr>
        <w:spacing w:after="0" w:line="240" w:lineRule="auto"/>
        <w:rPr>
          <w:rFonts w:ascii="Arial" w:hAnsi="Arial" w:cs="Arial"/>
          <w:sz w:val="24"/>
          <w:szCs w:val="24"/>
        </w:rPr>
      </w:pPr>
    </w:p>
    <w:p w14:paraId="7D5B4C89" w14:textId="77777777" w:rsidR="000E0446" w:rsidRDefault="000E0446" w:rsidP="000E0446">
      <w:pPr>
        <w:spacing w:after="0" w:line="240" w:lineRule="auto"/>
        <w:rPr>
          <w:rFonts w:ascii="Arial" w:hAnsi="Arial" w:cs="Arial"/>
          <w:sz w:val="24"/>
          <w:szCs w:val="24"/>
        </w:rPr>
      </w:pPr>
    </w:p>
    <w:p w14:paraId="32942B64" w14:textId="77777777" w:rsidR="000E0446" w:rsidRDefault="000E0446" w:rsidP="000E0446">
      <w:pPr>
        <w:spacing w:after="0" w:line="240" w:lineRule="auto"/>
        <w:rPr>
          <w:rFonts w:ascii="Arial" w:hAnsi="Arial" w:cs="Arial"/>
          <w:sz w:val="24"/>
          <w:szCs w:val="24"/>
        </w:rPr>
      </w:pPr>
    </w:p>
    <w:p w14:paraId="79516C79" w14:textId="77777777" w:rsidR="000E0446" w:rsidRDefault="000E0446" w:rsidP="000E0446">
      <w:pPr>
        <w:spacing w:after="0" w:line="240" w:lineRule="auto"/>
        <w:rPr>
          <w:rFonts w:ascii="Arial" w:hAnsi="Arial" w:cs="Arial"/>
          <w:sz w:val="24"/>
          <w:szCs w:val="24"/>
        </w:rPr>
      </w:pPr>
    </w:p>
    <w:p w14:paraId="43BB534B" w14:textId="77777777" w:rsidR="000E0446" w:rsidRDefault="000E0446" w:rsidP="000E0446">
      <w:pPr>
        <w:spacing w:after="0" w:line="240" w:lineRule="auto"/>
        <w:rPr>
          <w:rFonts w:ascii="Arial" w:hAnsi="Arial" w:cs="Arial"/>
          <w:sz w:val="24"/>
          <w:szCs w:val="24"/>
        </w:rPr>
      </w:pPr>
    </w:p>
    <w:p w14:paraId="04774F79" w14:textId="77777777" w:rsidR="000E0446" w:rsidRDefault="000E0446" w:rsidP="000E0446">
      <w:pPr>
        <w:spacing w:after="0" w:line="240" w:lineRule="auto"/>
        <w:rPr>
          <w:rFonts w:ascii="Arial" w:hAnsi="Arial" w:cs="Arial"/>
          <w:sz w:val="24"/>
          <w:szCs w:val="24"/>
        </w:rPr>
      </w:pPr>
    </w:p>
    <w:p w14:paraId="703085A8" w14:textId="77777777" w:rsidR="000E0446" w:rsidRDefault="000E0446" w:rsidP="000E0446">
      <w:pPr>
        <w:spacing w:after="0" w:line="240" w:lineRule="auto"/>
        <w:jc w:val="center"/>
        <w:rPr>
          <w:rFonts w:ascii="Arial" w:hAnsi="Arial" w:cs="Arial"/>
          <w:b/>
          <w:bCs/>
          <w:sz w:val="24"/>
          <w:szCs w:val="24"/>
        </w:rPr>
      </w:pPr>
    </w:p>
    <w:p w14:paraId="108480C9" w14:textId="77777777" w:rsidR="000E0446" w:rsidRPr="00D870E0" w:rsidRDefault="000E0446" w:rsidP="000E0446">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464D5126" w14:textId="77777777" w:rsidR="000E0446" w:rsidRPr="00D870E0" w:rsidRDefault="000E0446" w:rsidP="000E0446">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1F2EE624" w14:textId="77777777" w:rsidR="000E0446" w:rsidRPr="00D870E0" w:rsidRDefault="000E0446" w:rsidP="000E0446">
      <w:pPr>
        <w:spacing w:after="0" w:line="240" w:lineRule="auto"/>
        <w:jc w:val="center"/>
        <w:rPr>
          <w:rFonts w:ascii="Arial" w:hAnsi="Arial" w:cs="Arial"/>
          <w:b/>
          <w:bCs/>
          <w:sz w:val="24"/>
          <w:szCs w:val="24"/>
        </w:rPr>
      </w:pPr>
    </w:p>
    <w:p w14:paraId="653FA38E" w14:textId="77777777" w:rsidR="000E0446" w:rsidRPr="00D870E0" w:rsidRDefault="000E0446" w:rsidP="000E0446">
      <w:pPr>
        <w:spacing w:after="0" w:line="240" w:lineRule="auto"/>
        <w:jc w:val="center"/>
        <w:rPr>
          <w:rFonts w:ascii="Arial" w:hAnsi="Arial" w:cs="Arial"/>
          <w:b/>
          <w:bCs/>
          <w:sz w:val="24"/>
          <w:szCs w:val="24"/>
        </w:rPr>
      </w:pPr>
    </w:p>
    <w:p w14:paraId="55726C6E" w14:textId="77777777" w:rsidR="000E0446" w:rsidRPr="00D870E0" w:rsidRDefault="000E0446" w:rsidP="000E0446">
      <w:pPr>
        <w:spacing w:after="0" w:line="240" w:lineRule="auto"/>
        <w:jc w:val="center"/>
        <w:rPr>
          <w:rFonts w:ascii="Arial" w:hAnsi="Arial" w:cs="Arial"/>
          <w:b/>
          <w:bCs/>
          <w:sz w:val="24"/>
          <w:szCs w:val="24"/>
        </w:rPr>
      </w:pPr>
    </w:p>
    <w:p w14:paraId="21B69CBE" w14:textId="77777777" w:rsidR="000E0446" w:rsidRPr="00D870E0" w:rsidRDefault="000E0446" w:rsidP="000E0446">
      <w:pPr>
        <w:spacing w:after="0" w:line="240" w:lineRule="auto"/>
        <w:jc w:val="center"/>
        <w:rPr>
          <w:rFonts w:ascii="Arial" w:hAnsi="Arial" w:cs="Arial"/>
          <w:b/>
          <w:bCs/>
          <w:sz w:val="24"/>
          <w:szCs w:val="24"/>
        </w:rPr>
      </w:pPr>
    </w:p>
    <w:p w14:paraId="75A7E443" w14:textId="77777777" w:rsidR="000E0446" w:rsidRPr="00D870E0" w:rsidRDefault="000E0446" w:rsidP="000E0446">
      <w:pPr>
        <w:spacing w:after="0" w:line="240" w:lineRule="auto"/>
        <w:jc w:val="center"/>
        <w:rPr>
          <w:rFonts w:ascii="Arial" w:hAnsi="Arial" w:cs="Arial"/>
          <w:b/>
          <w:bCs/>
          <w:sz w:val="24"/>
          <w:szCs w:val="24"/>
        </w:rPr>
      </w:pPr>
    </w:p>
    <w:p w14:paraId="4A22FA48" w14:textId="77777777" w:rsidR="000E0446" w:rsidRPr="00D870E0" w:rsidRDefault="000E0446" w:rsidP="000E0446">
      <w:pPr>
        <w:spacing w:after="0" w:line="240" w:lineRule="auto"/>
        <w:jc w:val="center"/>
        <w:rPr>
          <w:rFonts w:ascii="Arial" w:hAnsi="Arial" w:cs="Arial"/>
          <w:b/>
          <w:bCs/>
          <w:sz w:val="24"/>
          <w:szCs w:val="24"/>
        </w:rPr>
      </w:pPr>
    </w:p>
    <w:p w14:paraId="3AE885CE" w14:textId="343CD380" w:rsidR="000E0446" w:rsidRPr="00D870E0" w:rsidRDefault="00C51A94" w:rsidP="000E0446">
      <w:pPr>
        <w:spacing w:after="0" w:line="240" w:lineRule="auto"/>
        <w:jc w:val="center"/>
        <w:rPr>
          <w:rFonts w:ascii="Arial" w:hAnsi="Arial" w:cs="Arial"/>
          <w:b/>
          <w:bCs/>
          <w:sz w:val="24"/>
          <w:szCs w:val="24"/>
        </w:rPr>
      </w:pPr>
      <w:r>
        <w:rPr>
          <w:rFonts w:ascii="Arial" w:hAnsi="Arial" w:cs="Arial"/>
          <w:b/>
          <w:bCs/>
          <w:sz w:val="24"/>
          <w:szCs w:val="24"/>
        </w:rPr>
        <w:t xml:space="preserve">MTRO. </w:t>
      </w:r>
      <w:r w:rsidR="000E0446" w:rsidRPr="00D870E0">
        <w:rPr>
          <w:rFonts w:ascii="Arial" w:hAnsi="Arial" w:cs="Arial"/>
          <w:b/>
          <w:bCs/>
          <w:sz w:val="24"/>
          <w:szCs w:val="24"/>
        </w:rPr>
        <w:t xml:space="preserve"> ALFREDO RAMÍREZ BEDOLLA</w:t>
      </w:r>
    </w:p>
    <w:p w14:paraId="05620E06" w14:textId="77777777" w:rsidR="000E0446" w:rsidRDefault="000E0446" w:rsidP="000E0446">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1DC0BC05" w14:textId="77777777" w:rsidR="000E0446" w:rsidRPr="00D870E0" w:rsidRDefault="000E0446" w:rsidP="000E0446">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05F9DC5E" w14:textId="77777777" w:rsidR="000E0446" w:rsidRPr="00D870E0" w:rsidRDefault="000E0446" w:rsidP="000E0446">
      <w:pPr>
        <w:spacing w:after="0" w:line="240" w:lineRule="auto"/>
        <w:jc w:val="center"/>
        <w:rPr>
          <w:rFonts w:ascii="Arial" w:hAnsi="Arial" w:cs="Arial"/>
          <w:b/>
          <w:bCs/>
          <w:sz w:val="24"/>
          <w:szCs w:val="24"/>
        </w:rPr>
      </w:pPr>
    </w:p>
    <w:p w14:paraId="5D87BFBD" w14:textId="77777777" w:rsidR="000E0446" w:rsidRPr="00D870E0" w:rsidRDefault="000E0446" w:rsidP="000E0446">
      <w:pPr>
        <w:spacing w:after="0" w:line="240" w:lineRule="auto"/>
        <w:jc w:val="center"/>
        <w:rPr>
          <w:rFonts w:ascii="Arial" w:hAnsi="Arial" w:cs="Arial"/>
          <w:b/>
          <w:bCs/>
          <w:sz w:val="24"/>
          <w:szCs w:val="24"/>
        </w:rPr>
      </w:pPr>
    </w:p>
    <w:p w14:paraId="3BD39B57" w14:textId="77777777" w:rsidR="000E0446" w:rsidRPr="00D870E0" w:rsidRDefault="000E0446" w:rsidP="000E0446">
      <w:pPr>
        <w:spacing w:after="0" w:line="240" w:lineRule="auto"/>
        <w:jc w:val="center"/>
        <w:rPr>
          <w:rFonts w:ascii="Arial" w:hAnsi="Arial" w:cs="Arial"/>
          <w:b/>
          <w:bCs/>
          <w:sz w:val="24"/>
          <w:szCs w:val="24"/>
        </w:rPr>
      </w:pPr>
    </w:p>
    <w:p w14:paraId="3FFB1EBD" w14:textId="77777777" w:rsidR="000E0446" w:rsidRPr="00D870E0" w:rsidRDefault="000E0446" w:rsidP="000E0446">
      <w:pPr>
        <w:spacing w:after="0" w:line="240" w:lineRule="auto"/>
        <w:jc w:val="center"/>
        <w:rPr>
          <w:rFonts w:ascii="Arial" w:hAnsi="Arial" w:cs="Arial"/>
          <w:b/>
          <w:bCs/>
          <w:sz w:val="24"/>
          <w:szCs w:val="24"/>
        </w:rPr>
      </w:pPr>
    </w:p>
    <w:p w14:paraId="1FD7131A" w14:textId="77777777" w:rsidR="000E0446" w:rsidRPr="00D870E0" w:rsidRDefault="000E0446" w:rsidP="000E0446">
      <w:pPr>
        <w:spacing w:after="0" w:line="240" w:lineRule="auto"/>
        <w:jc w:val="center"/>
        <w:rPr>
          <w:rFonts w:ascii="Arial" w:hAnsi="Arial" w:cs="Arial"/>
          <w:b/>
          <w:bCs/>
          <w:sz w:val="24"/>
          <w:szCs w:val="24"/>
        </w:rPr>
      </w:pPr>
    </w:p>
    <w:p w14:paraId="19048924" w14:textId="77777777" w:rsidR="000E0446" w:rsidRPr="00D870E0" w:rsidRDefault="000E0446" w:rsidP="000E0446">
      <w:pPr>
        <w:spacing w:after="0" w:line="240" w:lineRule="auto"/>
        <w:jc w:val="center"/>
        <w:rPr>
          <w:rFonts w:ascii="Arial" w:hAnsi="Arial" w:cs="Arial"/>
          <w:b/>
          <w:bCs/>
          <w:sz w:val="24"/>
          <w:szCs w:val="24"/>
        </w:rPr>
      </w:pPr>
    </w:p>
    <w:p w14:paraId="5E0DE27F" w14:textId="77777777" w:rsidR="000E0446" w:rsidRPr="00D870E0" w:rsidRDefault="000E0446" w:rsidP="000E0446">
      <w:pPr>
        <w:spacing w:after="0" w:line="240" w:lineRule="auto"/>
        <w:jc w:val="center"/>
        <w:rPr>
          <w:rFonts w:ascii="Arial" w:hAnsi="Arial" w:cs="Arial"/>
          <w:b/>
          <w:bCs/>
          <w:sz w:val="24"/>
          <w:szCs w:val="24"/>
        </w:rPr>
      </w:pPr>
    </w:p>
    <w:p w14:paraId="6C62A426" w14:textId="77777777" w:rsidR="000E0446" w:rsidRPr="00D870E0" w:rsidRDefault="000E0446" w:rsidP="000E0446">
      <w:pPr>
        <w:spacing w:after="0" w:line="240" w:lineRule="auto"/>
        <w:jc w:val="center"/>
        <w:rPr>
          <w:rFonts w:ascii="Arial" w:hAnsi="Arial" w:cs="Arial"/>
          <w:b/>
          <w:bCs/>
          <w:sz w:val="24"/>
          <w:szCs w:val="24"/>
        </w:rPr>
      </w:pPr>
    </w:p>
    <w:p w14:paraId="1F402CC2" w14:textId="77777777" w:rsidR="000E0446" w:rsidRPr="00D870E0" w:rsidRDefault="000E0446" w:rsidP="000E0446">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7C01D821" w14:textId="77777777" w:rsidR="000E0446" w:rsidRPr="00D870E0" w:rsidRDefault="000E0446" w:rsidP="000E0446">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6DCD5908" w14:textId="77777777" w:rsidR="000E0446" w:rsidRDefault="000E0446" w:rsidP="000E0446">
      <w:pPr>
        <w:spacing w:after="0" w:line="240" w:lineRule="auto"/>
        <w:rPr>
          <w:rFonts w:ascii="Arial" w:hAnsi="Arial" w:cs="Arial"/>
          <w:sz w:val="24"/>
          <w:szCs w:val="24"/>
        </w:rPr>
      </w:pPr>
    </w:p>
    <w:p w14:paraId="79DD693C" w14:textId="77777777" w:rsidR="000E0446" w:rsidRDefault="000E0446" w:rsidP="000E0446">
      <w:pPr>
        <w:spacing w:after="0" w:line="240" w:lineRule="auto"/>
        <w:rPr>
          <w:rFonts w:ascii="Arial" w:hAnsi="Arial" w:cs="Arial"/>
          <w:sz w:val="24"/>
          <w:szCs w:val="24"/>
        </w:rPr>
      </w:pPr>
    </w:p>
    <w:p w14:paraId="3E1B2134" w14:textId="77777777" w:rsidR="000E0446" w:rsidRDefault="000E0446" w:rsidP="000E0446">
      <w:pPr>
        <w:spacing w:after="0" w:line="240" w:lineRule="auto"/>
        <w:rPr>
          <w:rFonts w:ascii="Arial" w:hAnsi="Arial" w:cs="Arial"/>
          <w:sz w:val="24"/>
          <w:szCs w:val="24"/>
        </w:rPr>
      </w:pPr>
    </w:p>
    <w:p w14:paraId="31D58BDA" w14:textId="77777777" w:rsidR="000E0446" w:rsidRDefault="000E0446" w:rsidP="000E0446">
      <w:pPr>
        <w:spacing w:after="0" w:line="240" w:lineRule="auto"/>
        <w:rPr>
          <w:rFonts w:ascii="Arial" w:hAnsi="Arial" w:cs="Arial"/>
          <w:sz w:val="24"/>
          <w:szCs w:val="24"/>
        </w:rPr>
      </w:pPr>
    </w:p>
    <w:p w14:paraId="6862FA5E" w14:textId="77777777" w:rsidR="000E0446" w:rsidRDefault="000E0446" w:rsidP="000E0446">
      <w:pPr>
        <w:spacing w:after="0" w:line="240" w:lineRule="auto"/>
        <w:rPr>
          <w:rFonts w:ascii="Arial" w:hAnsi="Arial" w:cs="Arial"/>
          <w:sz w:val="24"/>
          <w:szCs w:val="24"/>
        </w:rPr>
      </w:pPr>
    </w:p>
    <w:p w14:paraId="382BCFA0" w14:textId="77777777" w:rsidR="000E0446" w:rsidRDefault="000E0446" w:rsidP="000E0446">
      <w:pPr>
        <w:spacing w:after="0" w:line="240" w:lineRule="auto"/>
        <w:rPr>
          <w:rFonts w:ascii="Arial" w:hAnsi="Arial" w:cs="Arial"/>
          <w:sz w:val="24"/>
          <w:szCs w:val="24"/>
        </w:rPr>
      </w:pPr>
    </w:p>
    <w:p w14:paraId="03C9010C" w14:textId="77777777" w:rsidR="000E0446" w:rsidRDefault="000E0446" w:rsidP="000E0446">
      <w:pPr>
        <w:spacing w:after="0" w:line="240" w:lineRule="auto"/>
        <w:rPr>
          <w:rFonts w:ascii="Arial" w:hAnsi="Arial" w:cs="Arial"/>
          <w:sz w:val="24"/>
          <w:szCs w:val="24"/>
        </w:rPr>
      </w:pPr>
    </w:p>
    <w:p w14:paraId="5139ED9E" w14:textId="77777777" w:rsidR="000E0446" w:rsidRDefault="000E0446" w:rsidP="000E0446">
      <w:pPr>
        <w:spacing w:after="0" w:line="240" w:lineRule="auto"/>
        <w:rPr>
          <w:rFonts w:ascii="Arial" w:hAnsi="Arial" w:cs="Arial"/>
          <w:sz w:val="24"/>
          <w:szCs w:val="24"/>
        </w:rPr>
      </w:pPr>
    </w:p>
    <w:p w14:paraId="365DB272" w14:textId="77777777" w:rsidR="000E0446" w:rsidRDefault="000E0446" w:rsidP="000E0446">
      <w:pPr>
        <w:spacing w:after="0" w:line="240" w:lineRule="auto"/>
        <w:rPr>
          <w:rFonts w:ascii="Arial" w:hAnsi="Arial" w:cs="Arial"/>
          <w:sz w:val="24"/>
          <w:szCs w:val="24"/>
        </w:rPr>
      </w:pPr>
    </w:p>
    <w:p w14:paraId="43939668" w14:textId="77777777" w:rsidR="000E0446" w:rsidRDefault="000E0446" w:rsidP="000E0446">
      <w:pPr>
        <w:spacing w:after="0" w:line="240" w:lineRule="auto"/>
        <w:rPr>
          <w:rFonts w:ascii="Arial" w:hAnsi="Arial" w:cs="Arial"/>
          <w:sz w:val="24"/>
          <w:szCs w:val="24"/>
        </w:rPr>
      </w:pPr>
    </w:p>
    <w:p w14:paraId="0FFDE934" w14:textId="77777777" w:rsidR="000E0446" w:rsidRDefault="000E0446" w:rsidP="000E0446">
      <w:pPr>
        <w:spacing w:after="0" w:line="240" w:lineRule="auto"/>
        <w:rPr>
          <w:rFonts w:ascii="Arial" w:hAnsi="Arial" w:cs="Arial"/>
          <w:sz w:val="24"/>
          <w:szCs w:val="24"/>
        </w:rPr>
      </w:pPr>
    </w:p>
    <w:p w14:paraId="1AE82611" w14:textId="77777777" w:rsidR="000E0446" w:rsidRDefault="000E0446" w:rsidP="000E0446">
      <w:pPr>
        <w:spacing w:after="0" w:line="240" w:lineRule="auto"/>
        <w:rPr>
          <w:rFonts w:ascii="Arial" w:hAnsi="Arial" w:cs="Arial"/>
          <w:sz w:val="24"/>
          <w:szCs w:val="24"/>
        </w:rPr>
      </w:pPr>
    </w:p>
    <w:p w14:paraId="57091A2A" w14:textId="77777777" w:rsidR="000E0446" w:rsidRDefault="000E0446" w:rsidP="000E0446">
      <w:pPr>
        <w:spacing w:after="0" w:line="240" w:lineRule="auto"/>
        <w:rPr>
          <w:rFonts w:ascii="Arial" w:hAnsi="Arial" w:cs="Arial"/>
          <w:sz w:val="24"/>
          <w:szCs w:val="24"/>
        </w:rPr>
      </w:pPr>
    </w:p>
    <w:p w14:paraId="133D9BBF" w14:textId="77777777" w:rsidR="000E0446" w:rsidRDefault="000E0446" w:rsidP="000E0446">
      <w:pPr>
        <w:spacing w:after="0" w:line="240" w:lineRule="auto"/>
        <w:rPr>
          <w:rFonts w:ascii="Arial" w:hAnsi="Arial" w:cs="Arial"/>
          <w:sz w:val="24"/>
          <w:szCs w:val="24"/>
        </w:rPr>
      </w:pPr>
    </w:p>
    <w:p w14:paraId="3D8CA3BC" w14:textId="77777777" w:rsidR="000E0446" w:rsidRDefault="000E0446" w:rsidP="000E0446">
      <w:pPr>
        <w:spacing w:after="0" w:line="240" w:lineRule="auto"/>
        <w:rPr>
          <w:rFonts w:ascii="Arial" w:hAnsi="Arial" w:cs="Arial"/>
          <w:sz w:val="24"/>
          <w:szCs w:val="24"/>
        </w:rPr>
      </w:pPr>
    </w:p>
    <w:p w14:paraId="577249B9" w14:textId="77777777" w:rsidR="000E0446" w:rsidRDefault="000E0446" w:rsidP="000E0446">
      <w:pPr>
        <w:spacing w:after="0" w:line="240" w:lineRule="auto"/>
        <w:rPr>
          <w:rFonts w:ascii="Arial" w:hAnsi="Arial" w:cs="Arial"/>
          <w:sz w:val="24"/>
          <w:szCs w:val="24"/>
        </w:rPr>
      </w:pPr>
    </w:p>
    <w:p w14:paraId="7FFBE1FB" w14:textId="77777777" w:rsidR="000E0446" w:rsidRDefault="000E0446" w:rsidP="000E0446">
      <w:pPr>
        <w:spacing w:after="0" w:line="240" w:lineRule="auto"/>
        <w:rPr>
          <w:rFonts w:ascii="Arial" w:hAnsi="Arial" w:cs="Arial"/>
          <w:sz w:val="24"/>
          <w:szCs w:val="24"/>
        </w:rPr>
      </w:pPr>
    </w:p>
    <w:p w14:paraId="7D196758" w14:textId="77777777" w:rsidR="000E0446" w:rsidRDefault="000E0446" w:rsidP="000E0446">
      <w:pPr>
        <w:spacing w:after="0" w:line="240" w:lineRule="auto"/>
        <w:rPr>
          <w:rFonts w:ascii="Arial" w:hAnsi="Arial" w:cs="Arial"/>
          <w:sz w:val="24"/>
          <w:szCs w:val="24"/>
        </w:rPr>
      </w:pPr>
    </w:p>
    <w:p w14:paraId="529EA343" w14:textId="77777777" w:rsidR="000E0446" w:rsidRDefault="000E0446" w:rsidP="000E0446">
      <w:pPr>
        <w:spacing w:after="0" w:line="240" w:lineRule="auto"/>
        <w:rPr>
          <w:rFonts w:ascii="Arial" w:hAnsi="Arial" w:cs="Arial"/>
          <w:sz w:val="24"/>
          <w:szCs w:val="24"/>
        </w:rPr>
      </w:pPr>
    </w:p>
    <w:p w14:paraId="2AEA2AC4" w14:textId="77777777" w:rsidR="000E0446" w:rsidRDefault="000E0446" w:rsidP="000E0446">
      <w:pPr>
        <w:spacing w:after="0" w:line="240" w:lineRule="auto"/>
        <w:rPr>
          <w:rFonts w:ascii="Arial" w:hAnsi="Arial" w:cs="Arial"/>
          <w:sz w:val="24"/>
          <w:szCs w:val="24"/>
        </w:rPr>
      </w:pPr>
    </w:p>
    <w:p w14:paraId="74776A7B" w14:textId="77777777" w:rsidR="000E0446" w:rsidRDefault="000E0446" w:rsidP="000E0446">
      <w:pPr>
        <w:spacing w:after="0" w:line="240" w:lineRule="auto"/>
        <w:rPr>
          <w:rFonts w:ascii="Arial" w:hAnsi="Arial" w:cs="Arial"/>
          <w:sz w:val="24"/>
          <w:szCs w:val="24"/>
        </w:rPr>
      </w:pPr>
    </w:p>
    <w:p w14:paraId="243CE340" w14:textId="77777777" w:rsidR="000E0446" w:rsidRDefault="000E0446" w:rsidP="000E0446">
      <w:pPr>
        <w:spacing w:after="0" w:line="240" w:lineRule="auto"/>
        <w:rPr>
          <w:rFonts w:ascii="Arial" w:hAnsi="Arial" w:cs="Arial"/>
          <w:sz w:val="24"/>
          <w:szCs w:val="24"/>
        </w:rPr>
      </w:pPr>
    </w:p>
    <w:p w14:paraId="4EE6DDC0" w14:textId="77777777" w:rsidR="000E0446" w:rsidRPr="00EF699A" w:rsidRDefault="000E0446" w:rsidP="000E0446">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09D5DDE1" w14:textId="77777777" w:rsidR="000E0446" w:rsidRDefault="000E0446" w:rsidP="000E0446">
      <w:pPr>
        <w:spacing w:after="0" w:line="240" w:lineRule="auto"/>
        <w:jc w:val="both"/>
        <w:rPr>
          <w:rFonts w:ascii="Arial" w:hAnsi="Arial" w:cs="Arial"/>
          <w:sz w:val="24"/>
          <w:szCs w:val="24"/>
        </w:rPr>
      </w:pPr>
    </w:p>
    <w:p w14:paraId="6CADAD05" w14:textId="77777777" w:rsidR="000E0446" w:rsidRDefault="000E0446" w:rsidP="000E0446">
      <w:pPr>
        <w:spacing w:after="0" w:line="240" w:lineRule="auto"/>
        <w:jc w:val="both"/>
        <w:rPr>
          <w:rFonts w:ascii="Arial" w:hAnsi="Arial" w:cs="Arial"/>
          <w:sz w:val="24"/>
          <w:szCs w:val="24"/>
        </w:rPr>
      </w:pPr>
    </w:p>
    <w:p w14:paraId="5DD38011" w14:textId="77777777" w:rsidR="000E0446" w:rsidRDefault="000E0446" w:rsidP="000E0446">
      <w:pPr>
        <w:spacing w:after="0" w:line="240" w:lineRule="auto"/>
        <w:jc w:val="both"/>
        <w:rPr>
          <w:rFonts w:ascii="Arial" w:hAnsi="Arial" w:cs="Arial"/>
          <w:sz w:val="24"/>
          <w:szCs w:val="24"/>
        </w:rPr>
      </w:pPr>
    </w:p>
    <w:p w14:paraId="15E4F1B5" w14:textId="77777777" w:rsidR="000E0446" w:rsidRDefault="000E0446" w:rsidP="000E0446">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0B1964F4" w14:textId="77777777" w:rsidR="000E0446" w:rsidRPr="00484854" w:rsidRDefault="000E0446" w:rsidP="000E04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6842A0F5" w14:textId="396B58E4" w:rsidR="000E0446" w:rsidRDefault="000E0446" w:rsidP="000E04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C9058A">
        <w:rPr>
          <w:rFonts w:ascii="Arial" w:hAnsi="Arial" w:cs="Arial"/>
          <w:sz w:val="24"/>
          <w:szCs w:val="24"/>
        </w:rPr>
        <w:t>Zamora</w:t>
      </w:r>
      <w:r w:rsidRPr="000A15AA">
        <w:rPr>
          <w:rFonts w:ascii="Arial" w:hAnsi="Arial" w:cs="Arial"/>
          <w:sz w:val="24"/>
          <w:szCs w:val="24"/>
        </w:rPr>
        <w:t>.</w:t>
      </w:r>
    </w:p>
    <w:p w14:paraId="5F25B94F" w14:textId="77777777" w:rsidR="000E0446" w:rsidRDefault="000E0446" w:rsidP="000E04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4542F187" w14:textId="77777777" w:rsidR="000E0446" w:rsidRDefault="000E0446" w:rsidP="000E04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34389C1D" w14:textId="77777777" w:rsidR="000E0446" w:rsidRDefault="000E0446" w:rsidP="000E04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7AC9D6BA" w14:textId="77777777" w:rsidR="000E0446" w:rsidRDefault="000E0446" w:rsidP="000E04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2C3FA7BD" w14:textId="77777777" w:rsidR="000E0446" w:rsidRDefault="000E0446" w:rsidP="000E0446">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2112D567" w14:textId="77777777" w:rsidR="000E0446" w:rsidRDefault="000E0446" w:rsidP="000E0446">
      <w:pPr>
        <w:spacing w:after="0" w:line="240" w:lineRule="auto"/>
        <w:jc w:val="both"/>
        <w:rPr>
          <w:rFonts w:ascii="Arial" w:hAnsi="Arial" w:cs="Arial"/>
          <w:sz w:val="24"/>
          <w:szCs w:val="24"/>
        </w:rPr>
      </w:pPr>
    </w:p>
    <w:p w14:paraId="6A919ECA" w14:textId="77777777" w:rsidR="000E0446" w:rsidRPr="007740C3" w:rsidRDefault="000E0446" w:rsidP="000E0446">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6F85AB6F" w14:textId="77777777" w:rsidR="000E0446" w:rsidRDefault="000E0446" w:rsidP="000E0446">
      <w:pPr>
        <w:spacing w:after="0" w:line="240" w:lineRule="auto"/>
        <w:rPr>
          <w:rFonts w:ascii="Arial" w:hAnsi="Arial" w:cs="Arial"/>
          <w:sz w:val="24"/>
          <w:szCs w:val="24"/>
        </w:rPr>
      </w:pPr>
    </w:p>
    <w:p w14:paraId="760EAB6B" w14:textId="77777777" w:rsidR="000E0446" w:rsidRDefault="000E0446" w:rsidP="000E0446">
      <w:pPr>
        <w:spacing w:after="0" w:line="240" w:lineRule="auto"/>
        <w:rPr>
          <w:rFonts w:ascii="Arial" w:hAnsi="Arial" w:cs="Arial"/>
          <w:sz w:val="24"/>
          <w:szCs w:val="24"/>
        </w:rPr>
      </w:pPr>
    </w:p>
    <w:p w14:paraId="2BD32FDE" w14:textId="77777777" w:rsidR="000E0446" w:rsidRDefault="000E0446" w:rsidP="000E0446">
      <w:pPr>
        <w:spacing w:after="0" w:line="240" w:lineRule="auto"/>
        <w:rPr>
          <w:rFonts w:ascii="Arial" w:hAnsi="Arial" w:cs="Arial"/>
          <w:sz w:val="24"/>
          <w:szCs w:val="24"/>
        </w:rPr>
      </w:pPr>
    </w:p>
    <w:p w14:paraId="5FE02533" w14:textId="77777777" w:rsidR="000E0446" w:rsidRDefault="000E0446" w:rsidP="000E0446">
      <w:pPr>
        <w:spacing w:after="0" w:line="240" w:lineRule="auto"/>
        <w:rPr>
          <w:rFonts w:ascii="Arial" w:hAnsi="Arial" w:cs="Arial"/>
          <w:sz w:val="24"/>
          <w:szCs w:val="24"/>
        </w:rPr>
      </w:pPr>
    </w:p>
    <w:p w14:paraId="34FFEF4B" w14:textId="77777777" w:rsidR="000E0446" w:rsidRDefault="000E0446" w:rsidP="000E0446">
      <w:pPr>
        <w:spacing w:after="0" w:line="240" w:lineRule="auto"/>
        <w:rPr>
          <w:rFonts w:ascii="Arial" w:hAnsi="Arial" w:cs="Arial"/>
          <w:sz w:val="24"/>
          <w:szCs w:val="24"/>
        </w:rPr>
      </w:pPr>
    </w:p>
    <w:p w14:paraId="598BDAF3" w14:textId="77777777" w:rsidR="000E0446" w:rsidRDefault="000E0446" w:rsidP="000E0446">
      <w:pPr>
        <w:spacing w:after="0" w:line="240" w:lineRule="auto"/>
        <w:rPr>
          <w:rFonts w:ascii="Arial" w:hAnsi="Arial" w:cs="Arial"/>
          <w:sz w:val="24"/>
          <w:szCs w:val="24"/>
        </w:rPr>
      </w:pPr>
    </w:p>
    <w:p w14:paraId="655B79C9" w14:textId="77777777" w:rsidR="000E0446" w:rsidRDefault="000E0446" w:rsidP="000E0446">
      <w:pPr>
        <w:spacing w:after="0" w:line="240" w:lineRule="auto"/>
        <w:rPr>
          <w:rFonts w:ascii="Arial" w:hAnsi="Arial" w:cs="Arial"/>
          <w:sz w:val="24"/>
          <w:szCs w:val="24"/>
        </w:rPr>
      </w:pPr>
    </w:p>
    <w:p w14:paraId="015C083D" w14:textId="77777777" w:rsidR="000E0446" w:rsidRDefault="000E0446" w:rsidP="000E0446">
      <w:pPr>
        <w:spacing w:after="0" w:line="240" w:lineRule="auto"/>
        <w:rPr>
          <w:rFonts w:ascii="Arial" w:hAnsi="Arial" w:cs="Arial"/>
          <w:sz w:val="24"/>
          <w:szCs w:val="24"/>
        </w:rPr>
      </w:pPr>
    </w:p>
    <w:p w14:paraId="42B4B512" w14:textId="77777777" w:rsidR="000E0446" w:rsidRDefault="000E0446" w:rsidP="000E0446">
      <w:pPr>
        <w:spacing w:after="0" w:line="240" w:lineRule="auto"/>
        <w:rPr>
          <w:rFonts w:ascii="Arial" w:hAnsi="Arial" w:cs="Arial"/>
          <w:sz w:val="24"/>
          <w:szCs w:val="24"/>
        </w:rPr>
      </w:pPr>
    </w:p>
    <w:p w14:paraId="29935420" w14:textId="77777777" w:rsidR="000E0446" w:rsidRDefault="000E0446" w:rsidP="000E0446">
      <w:pPr>
        <w:spacing w:after="0" w:line="240" w:lineRule="auto"/>
        <w:rPr>
          <w:rFonts w:ascii="Arial" w:hAnsi="Arial" w:cs="Arial"/>
          <w:sz w:val="24"/>
          <w:szCs w:val="24"/>
        </w:rPr>
      </w:pPr>
    </w:p>
    <w:p w14:paraId="140F13BD" w14:textId="77777777" w:rsidR="000E0446" w:rsidRDefault="000E0446" w:rsidP="000E0446">
      <w:pPr>
        <w:spacing w:after="0" w:line="240" w:lineRule="auto"/>
        <w:rPr>
          <w:rFonts w:ascii="Arial" w:hAnsi="Arial" w:cs="Arial"/>
          <w:sz w:val="24"/>
          <w:szCs w:val="24"/>
        </w:rPr>
      </w:pPr>
    </w:p>
    <w:p w14:paraId="2174F169" w14:textId="77777777" w:rsidR="000E0446" w:rsidRDefault="000E0446" w:rsidP="000E0446">
      <w:pPr>
        <w:spacing w:after="0" w:line="240" w:lineRule="auto"/>
        <w:rPr>
          <w:rFonts w:ascii="Arial" w:hAnsi="Arial" w:cs="Arial"/>
          <w:sz w:val="24"/>
          <w:szCs w:val="24"/>
        </w:rPr>
      </w:pPr>
    </w:p>
    <w:p w14:paraId="1E5E0204" w14:textId="77777777" w:rsidR="000E0446" w:rsidRDefault="000E0446" w:rsidP="000E0446">
      <w:pPr>
        <w:rPr>
          <w:rFonts w:ascii="Arial" w:hAnsi="Arial" w:cs="Arial"/>
          <w:sz w:val="24"/>
          <w:szCs w:val="24"/>
        </w:rPr>
      </w:pPr>
      <w:r>
        <w:rPr>
          <w:rFonts w:ascii="Arial" w:hAnsi="Arial" w:cs="Arial"/>
          <w:sz w:val="24"/>
          <w:szCs w:val="24"/>
        </w:rPr>
        <w:br w:type="page"/>
      </w:r>
    </w:p>
    <w:p w14:paraId="17802820" w14:textId="77777777" w:rsidR="000E0446" w:rsidRDefault="000E0446" w:rsidP="000E0446">
      <w:pPr>
        <w:spacing w:after="0" w:line="240" w:lineRule="auto"/>
        <w:rPr>
          <w:rFonts w:ascii="Arial" w:hAnsi="Arial" w:cs="Arial"/>
          <w:sz w:val="24"/>
          <w:szCs w:val="24"/>
        </w:rPr>
      </w:pPr>
    </w:p>
    <w:p w14:paraId="2A9010D8" w14:textId="77777777" w:rsidR="000E0446" w:rsidRDefault="000E0446" w:rsidP="000E0446">
      <w:pPr>
        <w:spacing w:after="0" w:line="240" w:lineRule="auto"/>
        <w:rPr>
          <w:rFonts w:ascii="Arial" w:hAnsi="Arial" w:cs="Arial"/>
          <w:sz w:val="24"/>
          <w:szCs w:val="24"/>
        </w:rPr>
      </w:pPr>
    </w:p>
    <w:p w14:paraId="73E2F14D" w14:textId="77777777" w:rsidR="000E0446" w:rsidRDefault="000E0446" w:rsidP="000E0446">
      <w:pPr>
        <w:spacing w:after="0" w:line="240" w:lineRule="auto"/>
        <w:rPr>
          <w:rFonts w:ascii="Arial" w:hAnsi="Arial" w:cs="Arial"/>
          <w:sz w:val="24"/>
          <w:szCs w:val="24"/>
        </w:rPr>
      </w:pPr>
    </w:p>
    <w:p w14:paraId="64501812" w14:textId="77777777" w:rsidR="000E0446" w:rsidRPr="00FE640B" w:rsidRDefault="000E0446" w:rsidP="000E0446">
      <w:pPr>
        <w:spacing w:after="0" w:line="240" w:lineRule="auto"/>
        <w:jc w:val="center"/>
        <w:rPr>
          <w:rFonts w:ascii="Arial" w:hAnsi="Arial" w:cs="Arial"/>
          <w:bCs/>
          <w:sz w:val="24"/>
          <w:szCs w:val="24"/>
        </w:rPr>
      </w:pPr>
      <w:r w:rsidRPr="00FE640B">
        <w:rPr>
          <w:rFonts w:ascii="Arial" w:hAnsi="Arial" w:cs="Arial"/>
          <w:bCs/>
          <w:sz w:val="24"/>
          <w:szCs w:val="24"/>
        </w:rPr>
        <w:t>CONTENIDO</w:t>
      </w:r>
    </w:p>
    <w:p w14:paraId="6FB8698A" w14:textId="77777777" w:rsidR="000E0446" w:rsidRDefault="000E0446" w:rsidP="000E0446">
      <w:pPr>
        <w:rPr>
          <w:rFonts w:ascii="Arial" w:hAnsi="Arial" w:cs="Arial"/>
        </w:rPr>
      </w:pPr>
    </w:p>
    <w:p w14:paraId="10B5CEC5" w14:textId="77777777" w:rsidR="000E0446" w:rsidRDefault="000E0446" w:rsidP="000E0446">
      <w:pPr>
        <w:rPr>
          <w:rFonts w:ascii="Arial" w:hAnsi="Arial" w:cs="Arial"/>
        </w:rPr>
      </w:pPr>
    </w:p>
    <w:p w14:paraId="29CA03F4" w14:textId="77777777" w:rsidR="000E0446" w:rsidRDefault="000E0446" w:rsidP="000E0446">
      <w:pPr>
        <w:rPr>
          <w:rFonts w:ascii="Arial" w:hAnsi="Arial" w:cs="Arial"/>
        </w:rPr>
      </w:pPr>
      <w:r>
        <w:rPr>
          <w:rFonts w:ascii="Arial" w:hAnsi="Arial" w:cs="Arial"/>
        </w:rPr>
        <w:t>PRESENTACIÓN</w:t>
      </w:r>
    </w:p>
    <w:p w14:paraId="46067DCF" w14:textId="77777777" w:rsidR="000E0446" w:rsidRDefault="000E0446" w:rsidP="000E0446">
      <w:pPr>
        <w:rPr>
          <w:rFonts w:ascii="Arial" w:hAnsi="Arial" w:cs="Arial"/>
        </w:rPr>
      </w:pPr>
    </w:p>
    <w:p w14:paraId="021543B2" w14:textId="02715419" w:rsidR="000E0446" w:rsidRDefault="000E0446" w:rsidP="000E0446">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4D2C0CF" w14:textId="77777777" w:rsidR="000E0446" w:rsidRDefault="000E0446" w:rsidP="000E0446">
      <w:pPr>
        <w:rPr>
          <w:rFonts w:ascii="Arial" w:hAnsi="Arial" w:cs="Arial"/>
        </w:rPr>
      </w:pPr>
    </w:p>
    <w:p w14:paraId="243B8112" w14:textId="47D623C3" w:rsidR="000E0446" w:rsidRDefault="000E0446" w:rsidP="000E0446">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9D35F08" w14:textId="77777777" w:rsidR="000E0446" w:rsidRDefault="000E0446" w:rsidP="000E0446">
      <w:pPr>
        <w:rPr>
          <w:rFonts w:ascii="Arial" w:hAnsi="Arial" w:cs="Arial"/>
        </w:rPr>
      </w:pPr>
    </w:p>
    <w:p w14:paraId="5CF175C8" w14:textId="6743ECA8" w:rsidR="000E0446" w:rsidRDefault="000E0446" w:rsidP="000E0446">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64060DF" w14:textId="77777777" w:rsidR="000E0446" w:rsidRDefault="000E0446" w:rsidP="000E0446">
      <w:pPr>
        <w:rPr>
          <w:rFonts w:ascii="Arial" w:hAnsi="Arial" w:cs="Arial"/>
        </w:rPr>
      </w:pPr>
    </w:p>
    <w:p w14:paraId="5ED119AF" w14:textId="141E2B4A" w:rsidR="000E0446" w:rsidRDefault="000E0446" w:rsidP="000E0446">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6D34424" w14:textId="77777777" w:rsidR="000E0446" w:rsidRDefault="000E0446" w:rsidP="000E0446">
      <w:pPr>
        <w:rPr>
          <w:rFonts w:ascii="Arial" w:hAnsi="Arial" w:cs="Arial"/>
        </w:rPr>
      </w:pPr>
    </w:p>
    <w:p w14:paraId="41E9CC54" w14:textId="3F1AAF28" w:rsidR="000E0446" w:rsidRDefault="000E0446" w:rsidP="000E0446">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15095A5" w14:textId="77777777" w:rsidR="000E0446" w:rsidRDefault="000E0446" w:rsidP="000E0446">
      <w:pPr>
        <w:rPr>
          <w:rFonts w:ascii="Arial" w:hAnsi="Arial" w:cs="Arial"/>
        </w:rPr>
      </w:pPr>
    </w:p>
    <w:p w14:paraId="4B89C0B2" w14:textId="7974DCC3" w:rsidR="000E0446" w:rsidRDefault="000E0446" w:rsidP="000E0446">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EB239C3" w14:textId="77777777" w:rsidR="000E0446" w:rsidRDefault="000E0446" w:rsidP="000E0446">
      <w:pPr>
        <w:rPr>
          <w:rFonts w:ascii="Arial" w:hAnsi="Arial" w:cs="Arial"/>
        </w:rPr>
      </w:pPr>
    </w:p>
    <w:p w14:paraId="165EEA86" w14:textId="77777777" w:rsidR="000E0446" w:rsidRDefault="000E0446" w:rsidP="000E0446">
      <w:pPr>
        <w:spacing w:after="0" w:line="240" w:lineRule="auto"/>
        <w:rPr>
          <w:rFonts w:ascii="Arial" w:hAnsi="Arial" w:cs="Arial"/>
          <w:sz w:val="24"/>
          <w:szCs w:val="24"/>
        </w:rPr>
      </w:pPr>
    </w:p>
    <w:p w14:paraId="5257D3BF" w14:textId="77777777" w:rsidR="000E0446" w:rsidRDefault="000E0446" w:rsidP="000E0446">
      <w:pPr>
        <w:spacing w:after="0" w:line="240" w:lineRule="auto"/>
        <w:rPr>
          <w:rFonts w:ascii="Arial" w:hAnsi="Arial" w:cs="Arial"/>
          <w:sz w:val="24"/>
          <w:szCs w:val="24"/>
        </w:rPr>
      </w:pPr>
    </w:p>
    <w:p w14:paraId="0E6321A7" w14:textId="77777777" w:rsidR="000E0446" w:rsidRDefault="000E0446" w:rsidP="000E0446">
      <w:pPr>
        <w:spacing w:after="0" w:line="240" w:lineRule="auto"/>
        <w:rPr>
          <w:rFonts w:ascii="Arial" w:hAnsi="Arial" w:cs="Arial"/>
          <w:sz w:val="24"/>
          <w:szCs w:val="24"/>
        </w:rPr>
      </w:pPr>
    </w:p>
    <w:p w14:paraId="0C0EC04A" w14:textId="77777777" w:rsidR="000E0446" w:rsidRDefault="000E0446" w:rsidP="000E0446">
      <w:pPr>
        <w:spacing w:after="0" w:line="240" w:lineRule="auto"/>
        <w:rPr>
          <w:rFonts w:ascii="Arial" w:hAnsi="Arial" w:cs="Arial"/>
          <w:sz w:val="24"/>
          <w:szCs w:val="24"/>
        </w:rPr>
      </w:pPr>
    </w:p>
    <w:p w14:paraId="2CF38856" w14:textId="77777777" w:rsidR="000E0446" w:rsidRDefault="000E0446" w:rsidP="000E0446">
      <w:pPr>
        <w:spacing w:after="0" w:line="240" w:lineRule="auto"/>
        <w:rPr>
          <w:rFonts w:ascii="Arial" w:hAnsi="Arial" w:cs="Arial"/>
          <w:sz w:val="24"/>
          <w:szCs w:val="24"/>
        </w:rPr>
      </w:pPr>
    </w:p>
    <w:p w14:paraId="15C22097" w14:textId="77777777" w:rsidR="000E0446" w:rsidRDefault="000E0446" w:rsidP="000E0446">
      <w:pPr>
        <w:spacing w:after="0" w:line="240" w:lineRule="auto"/>
        <w:rPr>
          <w:rFonts w:ascii="Arial" w:hAnsi="Arial" w:cs="Arial"/>
          <w:sz w:val="24"/>
          <w:szCs w:val="24"/>
        </w:rPr>
      </w:pPr>
    </w:p>
    <w:p w14:paraId="5368F00F" w14:textId="77777777" w:rsidR="000E0446" w:rsidRDefault="000E0446" w:rsidP="000E0446">
      <w:pPr>
        <w:spacing w:after="0" w:line="240" w:lineRule="auto"/>
        <w:rPr>
          <w:rFonts w:ascii="Arial" w:hAnsi="Arial" w:cs="Arial"/>
          <w:sz w:val="24"/>
          <w:szCs w:val="24"/>
        </w:rPr>
      </w:pPr>
    </w:p>
    <w:p w14:paraId="7BCE59EB" w14:textId="77777777" w:rsidR="000E0446" w:rsidRDefault="000E0446" w:rsidP="000E0446">
      <w:pPr>
        <w:spacing w:after="0" w:line="240" w:lineRule="auto"/>
        <w:rPr>
          <w:rFonts w:ascii="Arial" w:hAnsi="Arial" w:cs="Arial"/>
          <w:sz w:val="24"/>
          <w:szCs w:val="24"/>
        </w:rPr>
      </w:pPr>
    </w:p>
    <w:p w14:paraId="365C90D8" w14:textId="77777777" w:rsidR="000E0446" w:rsidRDefault="000E0446" w:rsidP="000E0446">
      <w:pPr>
        <w:spacing w:after="0" w:line="240" w:lineRule="auto"/>
        <w:rPr>
          <w:rFonts w:ascii="Arial" w:hAnsi="Arial" w:cs="Arial"/>
          <w:sz w:val="24"/>
          <w:szCs w:val="24"/>
        </w:rPr>
      </w:pPr>
    </w:p>
    <w:p w14:paraId="182D8DB5" w14:textId="77777777" w:rsidR="000E0446" w:rsidRDefault="000E0446" w:rsidP="000E0446">
      <w:pPr>
        <w:spacing w:after="0" w:line="240" w:lineRule="auto"/>
        <w:rPr>
          <w:rFonts w:ascii="Arial" w:hAnsi="Arial" w:cs="Arial"/>
          <w:sz w:val="24"/>
          <w:szCs w:val="24"/>
        </w:rPr>
      </w:pPr>
    </w:p>
    <w:p w14:paraId="26A20710" w14:textId="77777777" w:rsidR="000E0446" w:rsidRDefault="000E0446" w:rsidP="000E0446">
      <w:pPr>
        <w:spacing w:after="0" w:line="240" w:lineRule="auto"/>
        <w:rPr>
          <w:rFonts w:ascii="Arial" w:hAnsi="Arial" w:cs="Arial"/>
          <w:sz w:val="24"/>
          <w:szCs w:val="24"/>
        </w:rPr>
      </w:pPr>
    </w:p>
    <w:p w14:paraId="30F5AE08" w14:textId="77777777" w:rsidR="000E0446" w:rsidRDefault="000E0446" w:rsidP="000E0446">
      <w:pPr>
        <w:spacing w:after="0" w:line="240" w:lineRule="auto"/>
        <w:rPr>
          <w:rFonts w:ascii="Arial" w:hAnsi="Arial" w:cs="Arial"/>
          <w:sz w:val="24"/>
          <w:szCs w:val="24"/>
        </w:rPr>
      </w:pPr>
    </w:p>
    <w:p w14:paraId="5C222BBE" w14:textId="77777777" w:rsidR="000E0446" w:rsidRDefault="000E0446" w:rsidP="000E0446">
      <w:pPr>
        <w:spacing w:after="0" w:line="240" w:lineRule="auto"/>
        <w:rPr>
          <w:rFonts w:ascii="Arial" w:hAnsi="Arial" w:cs="Arial"/>
          <w:sz w:val="24"/>
          <w:szCs w:val="24"/>
        </w:rPr>
      </w:pPr>
    </w:p>
    <w:p w14:paraId="25F4F2C3" w14:textId="77777777" w:rsidR="000E0446" w:rsidRDefault="000E0446" w:rsidP="000E0446">
      <w:pPr>
        <w:spacing w:after="0" w:line="240" w:lineRule="auto"/>
        <w:rPr>
          <w:rFonts w:ascii="Arial" w:hAnsi="Arial" w:cs="Arial"/>
          <w:sz w:val="24"/>
          <w:szCs w:val="24"/>
        </w:rPr>
      </w:pPr>
    </w:p>
    <w:p w14:paraId="4111FB68" w14:textId="77777777" w:rsidR="000E0446" w:rsidRDefault="000E0446" w:rsidP="000E0446">
      <w:pPr>
        <w:spacing w:after="0" w:line="240" w:lineRule="auto"/>
        <w:rPr>
          <w:rFonts w:ascii="Arial" w:hAnsi="Arial" w:cs="Arial"/>
          <w:sz w:val="24"/>
          <w:szCs w:val="24"/>
        </w:rPr>
      </w:pPr>
    </w:p>
    <w:p w14:paraId="69E69314" w14:textId="77777777" w:rsidR="000E0446" w:rsidRDefault="000E0446" w:rsidP="000E0446">
      <w:pPr>
        <w:spacing w:after="0" w:line="240" w:lineRule="auto"/>
        <w:rPr>
          <w:rFonts w:ascii="Arial" w:hAnsi="Arial" w:cs="Arial"/>
          <w:sz w:val="24"/>
          <w:szCs w:val="24"/>
        </w:rPr>
      </w:pPr>
    </w:p>
    <w:p w14:paraId="4DA55F59" w14:textId="77777777" w:rsidR="000E0446" w:rsidRDefault="000E0446" w:rsidP="000E0446">
      <w:pPr>
        <w:spacing w:after="0" w:line="240" w:lineRule="auto"/>
        <w:rPr>
          <w:rFonts w:ascii="Arial" w:hAnsi="Arial" w:cs="Arial"/>
          <w:sz w:val="24"/>
          <w:szCs w:val="24"/>
        </w:rPr>
      </w:pPr>
    </w:p>
    <w:p w14:paraId="5C47C78D" w14:textId="77777777" w:rsidR="000E0446" w:rsidRDefault="000E0446" w:rsidP="000E0446">
      <w:pPr>
        <w:spacing w:after="0" w:line="240" w:lineRule="auto"/>
        <w:rPr>
          <w:rFonts w:ascii="Arial" w:hAnsi="Arial" w:cs="Arial"/>
          <w:sz w:val="24"/>
          <w:szCs w:val="24"/>
        </w:rPr>
      </w:pPr>
    </w:p>
    <w:p w14:paraId="48BF4D7B" w14:textId="77777777" w:rsidR="000E0446" w:rsidRDefault="000E0446" w:rsidP="000E0446">
      <w:pPr>
        <w:spacing w:after="0" w:line="240" w:lineRule="auto"/>
        <w:rPr>
          <w:rFonts w:ascii="Arial" w:hAnsi="Arial" w:cs="Arial"/>
          <w:sz w:val="24"/>
          <w:szCs w:val="24"/>
        </w:rPr>
      </w:pPr>
    </w:p>
    <w:p w14:paraId="6E0C38AE" w14:textId="77777777" w:rsidR="000E0446" w:rsidRDefault="000E0446" w:rsidP="000E0446">
      <w:pPr>
        <w:spacing w:after="0" w:line="240" w:lineRule="auto"/>
        <w:rPr>
          <w:rFonts w:ascii="Arial" w:hAnsi="Arial" w:cs="Arial"/>
          <w:sz w:val="24"/>
          <w:szCs w:val="24"/>
        </w:rPr>
      </w:pPr>
    </w:p>
    <w:p w14:paraId="65E7529C" w14:textId="77777777" w:rsidR="000E0446" w:rsidRDefault="000E0446" w:rsidP="000E0446">
      <w:pPr>
        <w:spacing w:after="0" w:line="240" w:lineRule="auto"/>
        <w:rPr>
          <w:rFonts w:ascii="Arial" w:hAnsi="Arial" w:cs="Arial"/>
          <w:sz w:val="24"/>
          <w:szCs w:val="24"/>
        </w:rPr>
      </w:pPr>
      <w:r>
        <w:rPr>
          <w:rFonts w:ascii="Arial" w:hAnsi="Arial" w:cs="Arial"/>
          <w:sz w:val="24"/>
          <w:szCs w:val="24"/>
        </w:rPr>
        <w:t>I.- ASPECTOS GEOGRÁFICOS</w:t>
      </w:r>
    </w:p>
    <w:p w14:paraId="76591DFC" w14:textId="77777777" w:rsidR="000E0446" w:rsidRDefault="000E0446" w:rsidP="000E0446">
      <w:pPr>
        <w:spacing w:after="0" w:line="240" w:lineRule="auto"/>
        <w:rPr>
          <w:rFonts w:ascii="Arial" w:hAnsi="Arial" w:cs="Arial"/>
          <w:sz w:val="24"/>
          <w:szCs w:val="24"/>
        </w:rPr>
      </w:pPr>
    </w:p>
    <w:p w14:paraId="53E03B4A" w14:textId="77777777" w:rsidR="000E0446" w:rsidRDefault="000E0446" w:rsidP="000E0446">
      <w:pPr>
        <w:spacing w:after="0" w:line="240" w:lineRule="auto"/>
        <w:rPr>
          <w:rFonts w:ascii="Arial" w:hAnsi="Arial" w:cs="Arial"/>
          <w:sz w:val="24"/>
          <w:szCs w:val="24"/>
        </w:rPr>
      </w:pPr>
    </w:p>
    <w:p w14:paraId="5C4F71B4" w14:textId="2E41DBD0" w:rsidR="000E0446" w:rsidRPr="002657A0" w:rsidRDefault="000E0446" w:rsidP="000E0446">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Zamora</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6EC9EED7" w14:textId="77777777" w:rsidR="000E0446" w:rsidRPr="00560EAA" w:rsidRDefault="000E0446" w:rsidP="000E0446">
      <w:pPr>
        <w:spacing w:after="0" w:line="240" w:lineRule="auto"/>
        <w:rPr>
          <w:rFonts w:ascii="Arial" w:hAnsi="Arial" w:cs="Arial"/>
        </w:rPr>
      </w:pPr>
    </w:p>
    <w:p w14:paraId="53DC8FE3" w14:textId="18C99908" w:rsidR="000E0446" w:rsidRPr="00A64947" w:rsidRDefault="000E0446" w:rsidP="00A64947">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 xml:space="preserve">. </w:t>
      </w:r>
      <w:r w:rsidR="00A64947" w:rsidRPr="00A64947">
        <w:rPr>
          <w:rFonts w:ascii="Arial" w:hAnsi="Arial" w:cs="Arial"/>
        </w:rPr>
        <w:t>Entre los paralelos 19°56’ y 20°07’ de latitud norte; los meridianos 102°07’ y 102°25’ de longitud oeste; altitud entre 1 600 y 2 400 m</w:t>
      </w:r>
      <w:r w:rsidR="00A64947">
        <w:rPr>
          <w:rFonts w:ascii="Arial" w:hAnsi="Arial" w:cs="Arial"/>
        </w:rPr>
        <w:t>.</w:t>
      </w:r>
    </w:p>
    <w:p w14:paraId="4F88D2F4" w14:textId="77777777" w:rsidR="000E0446" w:rsidRPr="003F51C0" w:rsidRDefault="000E0446" w:rsidP="000E0446">
      <w:pPr>
        <w:spacing w:after="0" w:line="240" w:lineRule="auto"/>
        <w:jc w:val="both"/>
        <w:rPr>
          <w:rFonts w:ascii="Arial" w:hAnsi="Arial" w:cs="Arial"/>
        </w:rPr>
      </w:pPr>
    </w:p>
    <w:p w14:paraId="740692B5" w14:textId="11566C63" w:rsidR="000E0446" w:rsidRDefault="000E0446" w:rsidP="000E0446">
      <w:pPr>
        <w:spacing w:after="0" w:line="240" w:lineRule="auto"/>
        <w:jc w:val="both"/>
        <w:rPr>
          <w:rFonts w:ascii="Arial" w:hAnsi="Arial" w:cs="Arial"/>
        </w:rPr>
      </w:pPr>
      <w:r w:rsidRPr="003F51C0">
        <w:rPr>
          <w:rFonts w:ascii="Arial" w:hAnsi="Arial" w:cs="Arial"/>
          <w:b/>
        </w:rPr>
        <w:t>Colindancias.</w:t>
      </w:r>
      <w:r w:rsidRPr="003F51C0">
        <w:rPr>
          <w:rFonts w:ascii="Arial" w:hAnsi="Arial" w:cs="Arial"/>
          <w:bCs/>
        </w:rPr>
        <w:t xml:space="preserve"> </w:t>
      </w:r>
      <w:r w:rsidR="00A64947" w:rsidRPr="00A64947">
        <w:rPr>
          <w:rFonts w:ascii="Arial" w:hAnsi="Arial" w:cs="Arial"/>
        </w:rPr>
        <w:t>Colinda al norte con los municipios de Ixtlán y Ecuandureo; al este con los municipios de Ecuandureo, Tlazazalca y Tangancícuaro; al sur con los municipios de Tangancícuaro y Jacona; al oeste con los municipios de Jacona, Tangamandapio, Chavinda e Ixtlán</w:t>
      </w:r>
      <w:r w:rsidR="00A64947">
        <w:rPr>
          <w:rFonts w:ascii="Arial" w:hAnsi="Arial" w:cs="Arial"/>
        </w:rPr>
        <w:t>.</w:t>
      </w:r>
    </w:p>
    <w:p w14:paraId="7D4CF89E" w14:textId="3BA33BDA" w:rsidR="00A64947" w:rsidRPr="00C038A1" w:rsidRDefault="00A64947" w:rsidP="000E0446">
      <w:pPr>
        <w:spacing w:after="0" w:line="240" w:lineRule="auto"/>
        <w:jc w:val="both"/>
        <w:rPr>
          <w:rFonts w:ascii="Arial" w:hAnsi="Arial" w:cs="Arial"/>
        </w:rPr>
      </w:pPr>
    </w:p>
    <w:p w14:paraId="428E81E6" w14:textId="584827DE" w:rsidR="000E0446" w:rsidRDefault="00A64947" w:rsidP="000E0446">
      <w:pPr>
        <w:spacing w:after="0" w:line="240" w:lineRule="auto"/>
        <w:jc w:val="both"/>
        <w:rPr>
          <w:rFonts w:ascii="Arial" w:hAnsi="Arial" w:cs="Arial"/>
        </w:rPr>
      </w:pPr>
      <w:r w:rsidRPr="00A64947">
        <w:rPr>
          <w:rFonts w:ascii="Arial" w:hAnsi="Arial" w:cs="Arial"/>
        </w:rPr>
        <w:t xml:space="preserve">Ocupa el 0.57% de la superficie del estado. Cuenta con </w:t>
      </w:r>
      <w:r>
        <w:rPr>
          <w:rFonts w:ascii="Arial" w:hAnsi="Arial" w:cs="Arial"/>
        </w:rPr>
        <w:t>78</w:t>
      </w:r>
      <w:r w:rsidRPr="00A64947">
        <w:rPr>
          <w:rFonts w:ascii="Arial" w:hAnsi="Arial" w:cs="Arial"/>
        </w:rPr>
        <w:t xml:space="preserve"> localidades y una población total de </w:t>
      </w:r>
      <w:r>
        <w:rPr>
          <w:rFonts w:ascii="Arial" w:hAnsi="Arial" w:cs="Arial"/>
        </w:rPr>
        <w:t>218,215</w:t>
      </w:r>
      <w:r w:rsidRPr="00A64947">
        <w:rPr>
          <w:rFonts w:ascii="Arial" w:hAnsi="Arial" w:cs="Arial"/>
        </w:rPr>
        <w:t xml:space="preserve"> habitantes.</w:t>
      </w:r>
    </w:p>
    <w:p w14:paraId="6A2A1256" w14:textId="77777777" w:rsidR="00A64947" w:rsidRDefault="00A64947" w:rsidP="000E0446">
      <w:pPr>
        <w:spacing w:after="0" w:line="240" w:lineRule="auto"/>
        <w:jc w:val="both"/>
        <w:rPr>
          <w:rFonts w:ascii="Arial" w:hAnsi="Arial" w:cs="Arial"/>
        </w:rPr>
      </w:pPr>
    </w:p>
    <w:p w14:paraId="701A300A" w14:textId="04E37019" w:rsidR="000E0446" w:rsidRPr="001837C9" w:rsidRDefault="000E0446" w:rsidP="000E0446">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00A64947" w:rsidRPr="00A64947">
        <w:rPr>
          <w:rFonts w:ascii="Arial" w:hAnsi="Arial" w:cs="Arial"/>
          <w:sz w:val="24"/>
          <w:szCs w:val="24"/>
        </w:rPr>
        <w:t>Semicálido subhúmedo con lluvias en verano, de menor humedad (82.51%), semicálido subhúmedo con lluvias en verano, de humedad media (15.44%) y templado subhúmedo con lluvias en verano, de humedad media (2.05%)</w:t>
      </w:r>
      <w:r w:rsidR="00A64947">
        <w:rPr>
          <w:rFonts w:ascii="Arial" w:hAnsi="Arial" w:cs="Arial"/>
          <w:sz w:val="24"/>
          <w:szCs w:val="24"/>
        </w:rPr>
        <w:t xml:space="preserve">. </w:t>
      </w:r>
      <w:r w:rsidRPr="00160C3C">
        <w:rPr>
          <w:rFonts w:ascii="Arial" w:hAnsi="Arial" w:cs="Arial"/>
          <w:sz w:val="24"/>
          <w:szCs w:val="24"/>
        </w:rPr>
        <w:t xml:space="preserve">Su rango de temperatura oscila entre </w:t>
      </w:r>
      <w:r w:rsidR="00A64947" w:rsidRPr="00A64947">
        <w:rPr>
          <w:rFonts w:ascii="Arial" w:hAnsi="Arial" w:cs="Arial"/>
          <w:sz w:val="24"/>
          <w:szCs w:val="24"/>
        </w:rPr>
        <w:t xml:space="preserve">16 – 22°C </w:t>
      </w:r>
      <w:r w:rsidRPr="00160C3C">
        <w:rPr>
          <w:rFonts w:ascii="Arial" w:hAnsi="Arial" w:cs="Arial"/>
          <w:sz w:val="24"/>
          <w:szCs w:val="24"/>
        </w:rPr>
        <w:t xml:space="preserve">y el rango de Precipitación es de </w:t>
      </w:r>
      <w:r w:rsidR="00A64947" w:rsidRPr="00A64947">
        <w:rPr>
          <w:rFonts w:ascii="Arial" w:hAnsi="Arial" w:cs="Arial"/>
          <w:sz w:val="24"/>
          <w:szCs w:val="24"/>
        </w:rPr>
        <w:t>700 – 1 000 mm</w:t>
      </w:r>
    </w:p>
    <w:p w14:paraId="37B1E785" w14:textId="77777777" w:rsidR="000E0446" w:rsidRPr="00560EAA" w:rsidRDefault="000E0446" w:rsidP="000E0446">
      <w:pPr>
        <w:spacing w:after="0" w:line="240" w:lineRule="auto"/>
        <w:jc w:val="both"/>
        <w:rPr>
          <w:rFonts w:ascii="Arial" w:hAnsi="Arial" w:cs="Arial"/>
        </w:rPr>
      </w:pPr>
    </w:p>
    <w:p w14:paraId="3F0BA4C5" w14:textId="77777777" w:rsidR="000E0446" w:rsidRPr="00560EAA" w:rsidRDefault="000E0446" w:rsidP="000E0446">
      <w:pPr>
        <w:spacing w:after="0" w:line="240" w:lineRule="auto"/>
        <w:jc w:val="both"/>
        <w:rPr>
          <w:rFonts w:ascii="Arial" w:hAnsi="Arial" w:cs="Arial"/>
        </w:rPr>
      </w:pPr>
    </w:p>
    <w:p w14:paraId="3CBCF009" w14:textId="613789DC" w:rsidR="000E0446" w:rsidRDefault="000E0446" w:rsidP="000E0446">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A64947" w:rsidRPr="00A64947">
        <w:rPr>
          <w:rFonts w:ascii="Arial" w:hAnsi="Arial" w:cs="Arial"/>
        </w:rPr>
        <w:t>Agricultura (50.39%) y Zona urbana (8.26%)</w:t>
      </w:r>
      <w:r>
        <w:rPr>
          <w:rFonts w:ascii="Arial" w:hAnsi="Arial" w:cs="Arial"/>
        </w:rPr>
        <w:t>.</w:t>
      </w:r>
    </w:p>
    <w:p w14:paraId="37515446" w14:textId="388325BE" w:rsidR="000E0446" w:rsidRPr="001837C9" w:rsidRDefault="000E0446" w:rsidP="000E0446">
      <w:pPr>
        <w:spacing w:after="0" w:line="240" w:lineRule="auto"/>
        <w:jc w:val="both"/>
        <w:rPr>
          <w:rFonts w:ascii="Arial" w:hAnsi="Arial" w:cs="Arial"/>
        </w:rPr>
      </w:pPr>
      <w:r w:rsidRPr="00560EAA">
        <w:rPr>
          <w:rFonts w:ascii="Arial" w:hAnsi="Arial" w:cs="Arial"/>
        </w:rPr>
        <w:t xml:space="preserve">Tiene una vegetación de </w:t>
      </w:r>
      <w:r w:rsidR="00A64947" w:rsidRPr="00A64947">
        <w:rPr>
          <w:rFonts w:ascii="Arial" w:hAnsi="Arial" w:cs="Arial"/>
        </w:rPr>
        <w:t>Selva (34.84%), Bosque (3.95%) y Pastizal (1.11%)</w:t>
      </w:r>
      <w:r w:rsidR="00A64947">
        <w:rPr>
          <w:rFonts w:ascii="Arial" w:hAnsi="Arial" w:cs="Arial"/>
        </w:rPr>
        <w:t>.</w:t>
      </w:r>
    </w:p>
    <w:p w14:paraId="461AD473" w14:textId="77777777" w:rsidR="000E0446" w:rsidRPr="00560EAA" w:rsidRDefault="000E0446" w:rsidP="000E0446">
      <w:pPr>
        <w:spacing w:after="0" w:line="240" w:lineRule="auto"/>
        <w:jc w:val="both"/>
        <w:rPr>
          <w:rFonts w:ascii="Arial" w:hAnsi="Arial" w:cs="Arial"/>
        </w:rPr>
      </w:pPr>
    </w:p>
    <w:p w14:paraId="0E552383" w14:textId="451FD192" w:rsidR="000E0446" w:rsidRDefault="000E0446" w:rsidP="000E0446">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B76B20" w:rsidRPr="00B76B20">
        <w:rPr>
          <w:rFonts w:ascii="Arial" w:hAnsi="Arial" w:cs="Arial"/>
          <w:bCs/>
        </w:rPr>
        <w:t>Para la agricultura mecanizada continua (42.04%) Para la agricultura manual estacional (4.33%) No aptas para la agricultura (53.63%)</w:t>
      </w:r>
      <w:r w:rsidR="00B76B20">
        <w:rPr>
          <w:rFonts w:ascii="Arial" w:hAnsi="Arial" w:cs="Arial"/>
          <w:bCs/>
        </w:rPr>
        <w:t>.</w:t>
      </w:r>
      <w:r w:rsidR="00B76B20" w:rsidRPr="00B76B20">
        <w:t xml:space="preserve"> </w:t>
      </w:r>
      <w:r w:rsidR="00B76B20" w:rsidRPr="00B76B20">
        <w:rPr>
          <w:rFonts w:ascii="Arial" w:hAnsi="Arial" w:cs="Arial"/>
          <w:bCs/>
        </w:rPr>
        <w:t>Para el desarrollo de praderas cultivadas (42.04%) Para el aprovechamiento de la vegetación natural diferente del pastizal (4.33%) Para el aprovechamiento de la vegetación natural únicamente por el ganado caprino (45.14%) No aptas para uso pecuario (8.49%)</w:t>
      </w:r>
      <w:r w:rsidR="00BE190E">
        <w:rPr>
          <w:rFonts w:ascii="Arial" w:hAnsi="Arial" w:cs="Arial"/>
          <w:bCs/>
        </w:rPr>
        <w:t>.</w:t>
      </w:r>
    </w:p>
    <w:p w14:paraId="12CD9D3A" w14:textId="77777777" w:rsidR="00B76B20" w:rsidRDefault="00B76B20" w:rsidP="000E0446">
      <w:pPr>
        <w:spacing w:after="0" w:line="240" w:lineRule="auto"/>
        <w:jc w:val="both"/>
        <w:rPr>
          <w:rFonts w:ascii="Arial" w:hAnsi="Arial" w:cs="Arial"/>
          <w:bCs/>
        </w:rPr>
      </w:pPr>
    </w:p>
    <w:p w14:paraId="734002FF" w14:textId="77777777" w:rsidR="000E0446" w:rsidRPr="00515623" w:rsidRDefault="000E0446" w:rsidP="000E0446">
      <w:pPr>
        <w:spacing w:after="0" w:line="240" w:lineRule="auto"/>
        <w:jc w:val="both"/>
        <w:rPr>
          <w:rFonts w:ascii="Arial" w:hAnsi="Arial" w:cs="Arial"/>
          <w:b/>
          <w:bCs/>
        </w:rPr>
      </w:pPr>
    </w:p>
    <w:p w14:paraId="79BFE97E" w14:textId="12EE1E5B" w:rsidR="000E0446" w:rsidRPr="00BE190E" w:rsidRDefault="000E0446" w:rsidP="00BE190E">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BE190E" w:rsidRPr="00BE190E">
        <w:rPr>
          <w:rFonts w:ascii="Arial" w:hAnsi="Arial" w:cs="Arial"/>
        </w:rPr>
        <w:t xml:space="preserve">Las zonas urbanas están creciendo sobre suelo aluvial del Cuaternario y roca ígnea extrusiva del Plioceno-Cuaternario, en llanura aluvial, </w:t>
      </w:r>
      <w:r w:rsidR="009F7770" w:rsidRPr="00BE190E">
        <w:rPr>
          <w:rFonts w:ascii="Arial" w:hAnsi="Arial" w:cs="Arial"/>
        </w:rPr>
        <w:t>sierras volcánicas</w:t>
      </w:r>
      <w:r w:rsidR="00BE190E" w:rsidRPr="00BE190E">
        <w:rPr>
          <w:rFonts w:ascii="Arial" w:hAnsi="Arial" w:cs="Arial"/>
        </w:rPr>
        <w:t xml:space="preserve"> de laderas tendidas con lomerío, escudo volcanes y sierra con laderas de escarpa de falla; sobre áreas donde originalmente había suelos denominados Vertisol y Phaeozem; tienen clima semicálido subhúmedo con lluvias en verano, de menor humedad, y están creciendo sobre terrenos previamente ocupados por agricultura y selvas</w:t>
      </w:r>
      <w:r w:rsidR="00BE190E">
        <w:rPr>
          <w:rFonts w:ascii="Arial" w:hAnsi="Arial" w:cs="Arial"/>
        </w:rPr>
        <w:t>.</w:t>
      </w:r>
    </w:p>
    <w:p w14:paraId="526D8686" w14:textId="77777777" w:rsidR="000E0446" w:rsidRPr="00B46D70" w:rsidRDefault="000E0446" w:rsidP="000E0446">
      <w:pPr>
        <w:spacing w:after="0" w:line="240" w:lineRule="auto"/>
        <w:jc w:val="both"/>
        <w:rPr>
          <w:rFonts w:ascii="Arial" w:hAnsi="Arial" w:cs="Arial"/>
        </w:rPr>
      </w:pPr>
    </w:p>
    <w:p w14:paraId="4ECEB758" w14:textId="39968B45" w:rsidR="000E0446" w:rsidRDefault="000E0446" w:rsidP="000E0446">
      <w:pPr>
        <w:spacing w:after="0" w:line="240" w:lineRule="auto"/>
        <w:jc w:val="both"/>
        <w:rPr>
          <w:rFonts w:ascii="Arial" w:hAnsi="Arial" w:cs="Arial"/>
        </w:rPr>
      </w:pPr>
      <w:r w:rsidRPr="00560EAA">
        <w:rPr>
          <w:rFonts w:ascii="Arial" w:hAnsi="Arial" w:cs="Arial"/>
          <w:b/>
        </w:rPr>
        <w:t>Zonas arqueológicas y monumentos históricos.</w:t>
      </w:r>
      <w:r w:rsidRPr="00A3475D">
        <w:t xml:space="preserve"> </w:t>
      </w:r>
      <w:r w:rsidR="00BE190E" w:rsidRPr="00BE190E">
        <w:rPr>
          <w:rFonts w:ascii="Arial" w:hAnsi="Arial" w:cs="Arial"/>
        </w:rPr>
        <w:t>La Catedral Inconclusa de estilo Gótico; el Palacio Federal, Antiguo Recinto del Episcopado, de estilo Barroco; La Iglesia del Calvario, bella construcción de estilo Neoclásico; El Templo de San Francisco y la Catedral de Zamora, ambos de estilo Barroco</w:t>
      </w:r>
    </w:p>
    <w:p w14:paraId="6B5C7DB0" w14:textId="77777777" w:rsidR="000E0446" w:rsidRPr="00426375" w:rsidRDefault="000E0446" w:rsidP="000E0446">
      <w:pPr>
        <w:spacing w:after="0" w:line="240" w:lineRule="auto"/>
        <w:jc w:val="both"/>
        <w:rPr>
          <w:rFonts w:ascii="Arial" w:hAnsi="Arial" w:cs="Arial"/>
        </w:rPr>
      </w:pPr>
    </w:p>
    <w:p w14:paraId="6C5231EB" w14:textId="040A62A9" w:rsidR="000E0446" w:rsidRDefault="000E0446" w:rsidP="00BE190E">
      <w:pPr>
        <w:spacing w:after="0" w:line="240" w:lineRule="auto"/>
        <w:rPr>
          <w:rFonts w:ascii="Arial" w:hAnsi="Arial" w:cs="Arial"/>
          <w:b/>
          <w:sz w:val="24"/>
          <w:szCs w:val="24"/>
        </w:rPr>
      </w:pPr>
      <w:r w:rsidRPr="00560EAA">
        <w:rPr>
          <w:rFonts w:ascii="Arial" w:hAnsi="Arial" w:cs="Arial"/>
          <w:b/>
        </w:rPr>
        <w:t>Cultura popular.</w:t>
      </w:r>
      <w:r w:rsidRPr="00560EAA">
        <w:rPr>
          <w:rFonts w:ascii="Arial" w:hAnsi="Arial" w:cs="Arial"/>
        </w:rPr>
        <w:t xml:space="preserve">  Artesanías: </w:t>
      </w:r>
      <w:r w:rsidR="00BE190E" w:rsidRPr="00BE190E">
        <w:rPr>
          <w:rFonts w:ascii="Arial" w:hAnsi="Arial" w:cs="Arial"/>
        </w:rPr>
        <w:t>Figuras de cera y adornos para las fiestas patronales (flores de papel)</w:t>
      </w:r>
      <w:r w:rsidRPr="00BE190E">
        <w:rPr>
          <w:rFonts w:ascii="Arial" w:hAnsi="Arial" w:cs="Arial"/>
        </w:rPr>
        <w:t>.</w:t>
      </w:r>
      <w:r w:rsidRPr="00560EAA">
        <w:rPr>
          <w:rFonts w:ascii="Arial" w:hAnsi="Arial" w:cs="Arial"/>
        </w:rPr>
        <w:t xml:space="preserve">  Gastronomía: </w:t>
      </w:r>
      <w:r w:rsidR="00BE190E" w:rsidRPr="00BE190E">
        <w:rPr>
          <w:rFonts w:ascii="Arial" w:hAnsi="Arial" w:cs="Arial"/>
        </w:rPr>
        <w:t>Tamales, enchiladas, pozole y otros antojitos; pollo al horno de exquisita condimentación y platillos a base de papa, varios tipos de dulces de lech</w:t>
      </w:r>
      <w:r w:rsidR="00BE190E">
        <w:rPr>
          <w:rFonts w:ascii="Arial" w:hAnsi="Arial" w:cs="Arial"/>
        </w:rPr>
        <w:t xml:space="preserve">e y famosos “chongos zamoranos”. </w:t>
      </w:r>
      <w:r w:rsidRPr="00560EAA">
        <w:rPr>
          <w:rFonts w:ascii="Arial" w:hAnsi="Arial" w:cs="Arial"/>
        </w:rPr>
        <w:t>Música:</w:t>
      </w:r>
      <w:r>
        <w:rPr>
          <w:rFonts w:ascii="Arial" w:hAnsi="Arial" w:cs="Arial"/>
        </w:rPr>
        <w:t xml:space="preserve"> </w:t>
      </w:r>
      <w:r w:rsidR="00BE190E" w:rsidRPr="00BE190E">
        <w:rPr>
          <w:rFonts w:ascii="Arial" w:hAnsi="Arial" w:cs="Arial"/>
        </w:rPr>
        <w:t>Banda de viento y mariachi</w:t>
      </w:r>
      <w:r w:rsidR="00BE190E">
        <w:rPr>
          <w:rFonts w:ascii="Arial" w:hAnsi="Arial" w:cs="Arial"/>
        </w:rPr>
        <w:t>.</w:t>
      </w:r>
    </w:p>
    <w:p w14:paraId="73E1DCA0" w14:textId="465767B0" w:rsidR="000E0446" w:rsidRDefault="000E0446" w:rsidP="006770C5">
      <w:pPr>
        <w:spacing w:after="0" w:line="240" w:lineRule="auto"/>
        <w:jc w:val="center"/>
        <w:rPr>
          <w:rFonts w:ascii="Arial" w:hAnsi="Arial" w:cs="Arial"/>
          <w:b/>
          <w:sz w:val="24"/>
          <w:szCs w:val="24"/>
        </w:rPr>
      </w:pPr>
    </w:p>
    <w:p w14:paraId="2231A41B" w14:textId="295269D6" w:rsidR="009F7770" w:rsidRDefault="009F7770" w:rsidP="006770C5">
      <w:pPr>
        <w:spacing w:after="0" w:line="240" w:lineRule="auto"/>
        <w:jc w:val="center"/>
        <w:rPr>
          <w:rFonts w:ascii="Arial" w:hAnsi="Arial" w:cs="Arial"/>
          <w:b/>
          <w:sz w:val="24"/>
          <w:szCs w:val="24"/>
        </w:rPr>
      </w:pPr>
    </w:p>
    <w:p w14:paraId="59B309FC" w14:textId="4E443887" w:rsidR="009F7770" w:rsidRDefault="009F7770" w:rsidP="006770C5">
      <w:pPr>
        <w:spacing w:after="0" w:line="240" w:lineRule="auto"/>
        <w:jc w:val="center"/>
        <w:rPr>
          <w:rFonts w:ascii="Arial" w:hAnsi="Arial" w:cs="Arial"/>
          <w:b/>
          <w:sz w:val="24"/>
          <w:szCs w:val="24"/>
        </w:rPr>
      </w:pPr>
    </w:p>
    <w:p w14:paraId="2A3979FF" w14:textId="77777777" w:rsidR="009F7770" w:rsidRDefault="009F7770" w:rsidP="006770C5">
      <w:pPr>
        <w:spacing w:after="0" w:line="240" w:lineRule="auto"/>
        <w:jc w:val="center"/>
        <w:rPr>
          <w:rFonts w:ascii="Arial" w:hAnsi="Arial" w:cs="Arial"/>
          <w:b/>
          <w:sz w:val="24"/>
          <w:szCs w:val="24"/>
        </w:rPr>
      </w:pPr>
    </w:p>
    <w:p w14:paraId="1ED9FF58" w14:textId="2D24B288" w:rsidR="00166E1A" w:rsidRPr="00163F0A" w:rsidRDefault="0035555E" w:rsidP="006770C5">
      <w:pPr>
        <w:spacing w:after="0" w:line="240" w:lineRule="auto"/>
        <w:jc w:val="center"/>
        <w:rPr>
          <w:rFonts w:ascii="Arial" w:hAnsi="Arial" w:cs="Arial"/>
          <w:sz w:val="24"/>
          <w:szCs w:val="24"/>
        </w:rPr>
      </w:pPr>
      <w:r>
        <w:rPr>
          <w:rFonts w:ascii="Arial" w:hAnsi="Arial" w:cs="Arial"/>
          <w:b/>
          <w:sz w:val="24"/>
          <w:szCs w:val="24"/>
        </w:rPr>
        <w:lastRenderedPageBreak/>
        <w:t>Zamora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6E7E81BB"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613E11">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7C900FE4" w14:textId="31ACBB2E"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4A95951F" w14:textId="2201B8F9" w:rsidR="00283E27" w:rsidRDefault="00283E27" w:rsidP="00377B03">
      <w:pPr>
        <w:spacing w:after="0" w:line="240" w:lineRule="auto"/>
        <w:ind w:left="567"/>
        <w:rPr>
          <w:rFonts w:ascii="Arial" w:hAnsi="Arial" w:cs="Arial"/>
          <w:b/>
          <w:sz w:val="20"/>
          <w:szCs w:val="20"/>
        </w:rPr>
      </w:pPr>
    </w:p>
    <w:p w14:paraId="71BEB5A8" w14:textId="4FF99FA7" w:rsidR="00283E27" w:rsidRDefault="00283E27" w:rsidP="00283E27">
      <w:pPr>
        <w:spacing w:after="0" w:line="240" w:lineRule="auto"/>
        <w:ind w:left="567"/>
        <w:jc w:val="both"/>
        <w:rPr>
          <w:rFonts w:ascii="Arial" w:hAnsi="Arial" w:cs="Arial"/>
          <w:bCs/>
        </w:rPr>
      </w:pPr>
      <w:r>
        <w:rPr>
          <w:rFonts w:ascii="Arial" w:hAnsi="Arial" w:cs="Arial"/>
          <w:bCs/>
        </w:rPr>
        <w:t>De acuerdo con las proyecciones de población 2016-2050 del Consejo Nacional de Población (CONAPO), actualmente el municipio d</w:t>
      </w:r>
      <w:r w:rsidRPr="002B71B7">
        <w:rPr>
          <w:rFonts w:ascii="Arial" w:hAnsi="Arial" w:cs="Arial"/>
          <w:b/>
          <w:sz w:val="24"/>
          <w:szCs w:val="24"/>
        </w:rPr>
        <w:t xml:space="preserve"> </w:t>
      </w:r>
      <w:r w:rsidR="000552B9">
        <w:rPr>
          <w:rFonts w:ascii="Arial" w:hAnsi="Arial" w:cs="Arial"/>
          <w:b/>
          <w:bCs/>
        </w:rPr>
        <w:t>Zamora</w:t>
      </w:r>
      <w:r w:rsidRPr="002B71B7">
        <w:rPr>
          <w:rFonts w:ascii="Arial" w:hAnsi="Arial" w:cs="Arial"/>
          <w:bCs/>
        </w:rPr>
        <w:t xml:space="preserve"> </w:t>
      </w:r>
      <w:r>
        <w:rPr>
          <w:rFonts w:ascii="Arial" w:hAnsi="Arial" w:cs="Arial"/>
          <w:bCs/>
        </w:rPr>
        <w:t xml:space="preserve">tiene una </w:t>
      </w:r>
      <w:r w:rsidRPr="000A15AA">
        <w:rPr>
          <w:rFonts w:ascii="Arial" w:hAnsi="Arial" w:cs="Arial"/>
          <w:b/>
        </w:rPr>
        <w:t>población</w:t>
      </w:r>
      <w:r>
        <w:rPr>
          <w:rFonts w:ascii="Arial" w:hAnsi="Arial" w:cs="Arial"/>
          <w:bCs/>
        </w:rPr>
        <w:t xml:space="preserve"> de </w:t>
      </w:r>
      <w:r>
        <w:rPr>
          <w:rFonts w:ascii="Arial" w:hAnsi="Arial" w:cs="Arial"/>
          <w:b/>
          <w:bCs/>
        </w:rPr>
        <w:t>218,215</w:t>
      </w:r>
      <w:r>
        <w:rPr>
          <w:rFonts w:ascii="Arial" w:hAnsi="Arial" w:cs="Arial"/>
          <w:bCs/>
        </w:rPr>
        <w:t xml:space="preserve"> habitantes, de ellos el </w:t>
      </w:r>
      <w:r w:rsidRPr="00283E27">
        <w:rPr>
          <w:rFonts w:ascii="Arial" w:hAnsi="Arial" w:cs="Arial"/>
          <w:b/>
          <w:bCs/>
        </w:rPr>
        <w:t>48.28</w:t>
      </w:r>
      <w:r>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51.71</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721FFE6" w14:textId="77777777" w:rsidR="00283E27" w:rsidRDefault="00283E27" w:rsidP="00377B03">
      <w:pPr>
        <w:spacing w:after="0" w:line="240" w:lineRule="auto"/>
        <w:ind w:left="567"/>
        <w:rPr>
          <w:rFonts w:ascii="Arial" w:hAnsi="Arial" w:cs="Arial"/>
          <w:b/>
          <w:sz w:val="20"/>
          <w:szCs w:val="20"/>
        </w:rPr>
      </w:pPr>
    </w:p>
    <w:p w14:paraId="5BF0575D" w14:textId="77777777" w:rsidR="00B6021D" w:rsidRPr="009D2E1E" w:rsidRDefault="00B6021D" w:rsidP="00377B03">
      <w:pPr>
        <w:spacing w:after="0" w:line="240" w:lineRule="auto"/>
        <w:ind w:left="567"/>
        <w:rPr>
          <w:rFonts w:ascii="Arial" w:hAnsi="Arial" w:cs="Arial"/>
          <w:b/>
          <w:sz w:val="20"/>
          <w:szCs w:val="20"/>
        </w:rPr>
      </w:pPr>
    </w:p>
    <w:tbl>
      <w:tblPr>
        <w:tblW w:w="6928" w:type="dxa"/>
        <w:tblInd w:w="506" w:type="dxa"/>
        <w:tblCellMar>
          <w:left w:w="70" w:type="dxa"/>
          <w:right w:w="70" w:type="dxa"/>
        </w:tblCellMar>
        <w:tblLook w:val="04A0" w:firstRow="1" w:lastRow="0" w:firstColumn="1" w:lastColumn="0" w:noHBand="0" w:noVBand="1"/>
      </w:tblPr>
      <w:tblGrid>
        <w:gridCol w:w="2745"/>
        <w:gridCol w:w="1363"/>
        <w:gridCol w:w="940"/>
        <w:gridCol w:w="940"/>
        <w:gridCol w:w="940"/>
      </w:tblGrid>
      <w:tr w:rsidR="00C51A94" w:rsidRPr="00C42B4E" w14:paraId="65FC3A7B" w14:textId="208C43C2" w:rsidTr="00C51A94">
        <w:trPr>
          <w:trHeight w:val="315"/>
        </w:trPr>
        <w:tc>
          <w:tcPr>
            <w:tcW w:w="274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373278F" w14:textId="15C040E4" w:rsidR="00C51A94" w:rsidRPr="00C42B4E" w:rsidRDefault="00C51A94" w:rsidP="00525B7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p>
        </w:tc>
        <w:tc>
          <w:tcPr>
            <w:tcW w:w="1363" w:type="dxa"/>
            <w:tcBorders>
              <w:top w:val="single" w:sz="8" w:space="0" w:color="auto"/>
              <w:left w:val="nil"/>
              <w:bottom w:val="single" w:sz="8" w:space="0" w:color="auto"/>
              <w:right w:val="single" w:sz="4" w:space="0" w:color="auto"/>
            </w:tcBorders>
            <w:shd w:val="clear" w:color="000000" w:fill="FFFFFF"/>
            <w:noWrap/>
            <w:vAlign w:val="center"/>
            <w:hideMark/>
          </w:tcPr>
          <w:p w14:paraId="03C1812E" w14:textId="7F077849" w:rsidR="00C51A94" w:rsidRPr="00C42B4E" w:rsidRDefault="00C51A94" w:rsidP="00C42B4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w:t>
            </w:r>
            <w:r w:rsidRPr="00C42B4E">
              <w:rPr>
                <w:rFonts w:ascii="Arial" w:eastAsia="Times New Roman" w:hAnsi="Arial" w:cs="Arial"/>
                <w:b/>
                <w:bCs/>
                <w:color w:val="000000"/>
                <w:sz w:val="20"/>
                <w:szCs w:val="20"/>
                <w:lang w:eastAsia="es-MX"/>
              </w:rPr>
              <w:t>0</w:t>
            </w:r>
          </w:p>
        </w:tc>
        <w:tc>
          <w:tcPr>
            <w:tcW w:w="940" w:type="dxa"/>
            <w:tcBorders>
              <w:top w:val="single" w:sz="8" w:space="0" w:color="auto"/>
              <w:left w:val="nil"/>
              <w:bottom w:val="single" w:sz="8" w:space="0" w:color="auto"/>
              <w:right w:val="single" w:sz="8" w:space="0" w:color="auto"/>
            </w:tcBorders>
            <w:shd w:val="clear" w:color="000000" w:fill="FFFFFF"/>
            <w:noWrap/>
            <w:vAlign w:val="center"/>
            <w:hideMark/>
          </w:tcPr>
          <w:p w14:paraId="3185683A" w14:textId="36D85A05" w:rsidR="00C51A94" w:rsidRPr="00C42B4E" w:rsidRDefault="00C51A94" w:rsidP="00C42B4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940" w:type="dxa"/>
            <w:tcBorders>
              <w:top w:val="single" w:sz="8" w:space="0" w:color="auto"/>
              <w:left w:val="nil"/>
              <w:bottom w:val="single" w:sz="8" w:space="0" w:color="auto"/>
              <w:right w:val="single" w:sz="8" w:space="0" w:color="auto"/>
            </w:tcBorders>
            <w:shd w:val="clear" w:color="000000" w:fill="FFFFFF"/>
          </w:tcPr>
          <w:p w14:paraId="7F3D087C" w14:textId="1179E3A0" w:rsidR="00C51A94" w:rsidRDefault="00C51A94" w:rsidP="00C42B4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940" w:type="dxa"/>
            <w:tcBorders>
              <w:top w:val="single" w:sz="8" w:space="0" w:color="auto"/>
              <w:left w:val="nil"/>
              <w:bottom w:val="single" w:sz="8" w:space="0" w:color="auto"/>
              <w:right w:val="single" w:sz="8" w:space="0" w:color="auto"/>
            </w:tcBorders>
            <w:shd w:val="clear" w:color="000000" w:fill="FFFFFF"/>
          </w:tcPr>
          <w:p w14:paraId="4010365A" w14:textId="3C0392C9" w:rsidR="00C51A94" w:rsidRDefault="00C51A94" w:rsidP="00C42B4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E26B59" w:rsidRPr="00C42B4E" w14:paraId="217D7BA1" w14:textId="5846A11A" w:rsidTr="00C51A94">
        <w:trPr>
          <w:trHeight w:val="300"/>
        </w:trPr>
        <w:tc>
          <w:tcPr>
            <w:tcW w:w="2745" w:type="dxa"/>
            <w:tcBorders>
              <w:top w:val="nil"/>
              <w:left w:val="single" w:sz="8" w:space="0" w:color="auto"/>
              <w:bottom w:val="single" w:sz="4" w:space="0" w:color="auto"/>
              <w:right w:val="single" w:sz="8" w:space="0" w:color="auto"/>
            </w:tcBorders>
            <w:shd w:val="clear" w:color="auto" w:fill="auto"/>
            <w:noWrap/>
            <w:vAlign w:val="bottom"/>
            <w:hideMark/>
          </w:tcPr>
          <w:p w14:paraId="185C707B" w14:textId="31C71573" w:rsidR="00E26B59" w:rsidRPr="00C42B4E" w:rsidRDefault="00E26B59" w:rsidP="00E26B59">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Población Total Municipio</w:t>
            </w:r>
          </w:p>
        </w:tc>
        <w:tc>
          <w:tcPr>
            <w:tcW w:w="1363" w:type="dxa"/>
            <w:tcBorders>
              <w:top w:val="nil"/>
              <w:left w:val="nil"/>
              <w:bottom w:val="single" w:sz="4" w:space="0" w:color="auto"/>
              <w:right w:val="single" w:sz="4" w:space="0" w:color="auto"/>
            </w:tcBorders>
            <w:shd w:val="clear" w:color="000000" w:fill="FFFFFF"/>
            <w:vAlign w:val="center"/>
            <w:hideMark/>
          </w:tcPr>
          <w:p w14:paraId="2D53D276" w14:textId="00FE5B76" w:rsidR="00E26B59" w:rsidRPr="00C42B4E" w:rsidRDefault="00E26B59" w:rsidP="00E26B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204,860</w:t>
            </w:r>
          </w:p>
        </w:tc>
        <w:tc>
          <w:tcPr>
            <w:tcW w:w="940" w:type="dxa"/>
            <w:tcBorders>
              <w:top w:val="nil"/>
              <w:left w:val="nil"/>
              <w:bottom w:val="single" w:sz="4" w:space="0" w:color="auto"/>
              <w:right w:val="single" w:sz="4" w:space="0" w:color="auto"/>
            </w:tcBorders>
            <w:shd w:val="clear" w:color="000000" w:fill="FFFFFF"/>
            <w:vAlign w:val="center"/>
          </w:tcPr>
          <w:p w14:paraId="03BDC00E" w14:textId="5A832BE7" w:rsidR="00E26B59" w:rsidRPr="00C42B4E" w:rsidRDefault="00E26B59" w:rsidP="00E26B5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212,191</w:t>
            </w:r>
          </w:p>
        </w:tc>
        <w:tc>
          <w:tcPr>
            <w:tcW w:w="940" w:type="dxa"/>
            <w:tcBorders>
              <w:top w:val="nil"/>
              <w:left w:val="nil"/>
              <w:bottom w:val="single" w:sz="4" w:space="0" w:color="auto"/>
              <w:right w:val="single" w:sz="4" w:space="0" w:color="auto"/>
            </w:tcBorders>
            <w:shd w:val="clear" w:color="000000" w:fill="FFFFFF"/>
          </w:tcPr>
          <w:p w14:paraId="7E008923" w14:textId="42B5C982" w:rsidR="00E26B59" w:rsidRDefault="00E26B59" w:rsidP="00E26B5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218,215</w:t>
            </w:r>
          </w:p>
        </w:tc>
        <w:tc>
          <w:tcPr>
            <w:tcW w:w="940" w:type="dxa"/>
            <w:tcBorders>
              <w:top w:val="nil"/>
              <w:left w:val="nil"/>
              <w:bottom w:val="single" w:sz="4" w:space="0" w:color="auto"/>
              <w:right w:val="single" w:sz="4" w:space="0" w:color="auto"/>
            </w:tcBorders>
            <w:shd w:val="clear" w:color="000000" w:fill="FFFFFF"/>
          </w:tcPr>
          <w:p w14:paraId="289F5011" w14:textId="13292BC6" w:rsidR="00E26B59" w:rsidRDefault="00E26B59" w:rsidP="00E26B59">
            <w:pPr>
              <w:spacing w:after="0" w:line="240" w:lineRule="auto"/>
              <w:jc w:val="center"/>
              <w:rPr>
                <w:rFonts w:ascii="Arial" w:eastAsia="Times New Roman" w:hAnsi="Arial" w:cs="Arial"/>
                <w:color w:val="000000"/>
                <w:sz w:val="18"/>
                <w:szCs w:val="18"/>
                <w:lang w:eastAsia="es-MX"/>
              </w:rPr>
            </w:pPr>
            <w:r w:rsidRPr="00C5199D">
              <w:t>225</w:t>
            </w:r>
            <w:r>
              <w:t>,</w:t>
            </w:r>
            <w:r w:rsidRPr="00C5199D">
              <w:t>766</w:t>
            </w:r>
          </w:p>
        </w:tc>
      </w:tr>
      <w:tr w:rsidR="00E26B59" w:rsidRPr="00C42B4E" w14:paraId="7B63DEDD" w14:textId="0B402690" w:rsidTr="00C51A94">
        <w:trPr>
          <w:trHeight w:val="300"/>
        </w:trPr>
        <w:tc>
          <w:tcPr>
            <w:tcW w:w="2745" w:type="dxa"/>
            <w:tcBorders>
              <w:top w:val="nil"/>
              <w:left w:val="single" w:sz="8" w:space="0" w:color="auto"/>
              <w:bottom w:val="single" w:sz="4" w:space="0" w:color="auto"/>
              <w:right w:val="single" w:sz="8" w:space="0" w:color="auto"/>
            </w:tcBorders>
            <w:shd w:val="clear" w:color="auto" w:fill="auto"/>
            <w:noWrap/>
            <w:vAlign w:val="bottom"/>
            <w:hideMark/>
          </w:tcPr>
          <w:p w14:paraId="65FC9F36" w14:textId="77777777" w:rsidR="00E26B59" w:rsidRPr="00C42B4E" w:rsidRDefault="00E26B59" w:rsidP="00E26B59">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Hombres</w:t>
            </w:r>
          </w:p>
        </w:tc>
        <w:tc>
          <w:tcPr>
            <w:tcW w:w="1363" w:type="dxa"/>
            <w:tcBorders>
              <w:top w:val="nil"/>
              <w:left w:val="nil"/>
              <w:bottom w:val="single" w:sz="4" w:space="0" w:color="auto"/>
              <w:right w:val="single" w:sz="4" w:space="0" w:color="auto"/>
            </w:tcBorders>
            <w:shd w:val="clear" w:color="000000" w:fill="FFFFFF"/>
            <w:vAlign w:val="center"/>
            <w:hideMark/>
          </w:tcPr>
          <w:p w14:paraId="2774BEA6" w14:textId="2371878F" w:rsidR="00E26B59" w:rsidRPr="00C42B4E" w:rsidRDefault="00E26B59" w:rsidP="00E26B5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98,819</w:t>
            </w:r>
          </w:p>
        </w:tc>
        <w:tc>
          <w:tcPr>
            <w:tcW w:w="940" w:type="dxa"/>
            <w:tcBorders>
              <w:top w:val="nil"/>
              <w:left w:val="nil"/>
              <w:bottom w:val="single" w:sz="4" w:space="0" w:color="auto"/>
              <w:right w:val="single" w:sz="4" w:space="0" w:color="auto"/>
            </w:tcBorders>
            <w:shd w:val="clear" w:color="000000" w:fill="FFFFFF"/>
            <w:vAlign w:val="center"/>
          </w:tcPr>
          <w:p w14:paraId="44C2AC96" w14:textId="79021708" w:rsidR="00E26B59" w:rsidRPr="00C42B4E" w:rsidRDefault="00E26B59" w:rsidP="00E26B5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103,212</w:t>
            </w:r>
          </w:p>
        </w:tc>
        <w:tc>
          <w:tcPr>
            <w:tcW w:w="940" w:type="dxa"/>
            <w:tcBorders>
              <w:top w:val="nil"/>
              <w:left w:val="nil"/>
              <w:bottom w:val="single" w:sz="4" w:space="0" w:color="auto"/>
              <w:right w:val="single" w:sz="4" w:space="0" w:color="auto"/>
            </w:tcBorders>
            <w:shd w:val="clear" w:color="000000" w:fill="FFFFFF"/>
          </w:tcPr>
          <w:p w14:paraId="5D673137" w14:textId="0814FCE4" w:rsidR="00E26B59" w:rsidRDefault="00E26B59" w:rsidP="00E26B5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105,358</w:t>
            </w:r>
          </w:p>
        </w:tc>
        <w:tc>
          <w:tcPr>
            <w:tcW w:w="940" w:type="dxa"/>
            <w:tcBorders>
              <w:top w:val="nil"/>
              <w:left w:val="nil"/>
              <w:bottom w:val="single" w:sz="4" w:space="0" w:color="auto"/>
              <w:right w:val="single" w:sz="4" w:space="0" w:color="auto"/>
            </w:tcBorders>
            <w:shd w:val="clear" w:color="000000" w:fill="FFFFFF"/>
          </w:tcPr>
          <w:p w14:paraId="371415B7" w14:textId="2D80FF88" w:rsidR="00E26B59" w:rsidRDefault="00E26B59" w:rsidP="00E26B59">
            <w:pPr>
              <w:spacing w:after="0" w:line="240" w:lineRule="auto"/>
              <w:jc w:val="center"/>
              <w:rPr>
                <w:rFonts w:ascii="Arial" w:eastAsia="Times New Roman" w:hAnsi="Arial" w:cs="Arial"/>
                <w:color w:val="000000"/>
                <w:sz w:val="18"/>
                <w:szCs w:val="18"/>
                <w:lang w:eastAsia="es-MX"/>
              </w:rPr>
            </w:pPr>
            <w:r w:rsidRPr="00C5199D">
              <w:t>109</w:t>
            </w:r>
            <w:r>
              <w:t>,</w:t>
            </w:r>
            <w:r w:rsidRPr="00C5199D">
              <w:t>114</w:t>
            </w:r>
          </w:p>
        </w:tc>
      </w:tr>
      <w:tr w:rsidR="00E26B59" w:rsidRPr="00C42B4E" w14:paraId="38A6CCAE" w14:textId="04C92859" w:rsidTr="00C51A94">
        <w:trPr>
          <w:trHeight w:val="315"/>
        </w:trPr>
        <w:tc>
          <w:tcPr>
            <w:tcW w:w="2745" w:type="dxa"/>
            <w:tcBorders>
              <w:top w:val="nil"/>
              <w:left w:val="single" w:sz="8" w:space="0" w:color="auto"/>
              <w:bottom w:val="single" w:sz="4" w:space="0" w:color="auto"/>
              <w:right w:val="single" w:sz="8" w:space="0" w:color="auto"/>
            </w:tcBorders>
            <w:shd w:val="clear" w:color="auto" w:fill="auto"/>
            <w:noWrap/>
            <w:vAlign w:val="bottom"/>
            <w:hideMark/>
          </w:tcPr>
          <w:p w14:paraId="4169C576" w14:textId="77777777" w:rsidR="00E26B59" w:rsidRPr="00C42B4E" w:rsidRDefault="00E26B59" w:rsidP="00E26B59">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Porcentaje Hombres</w:t>
            </w:r>
          </w:p>
        </w:tc>
        <w:tc>
          <w:tcPr>
            <w:tcW w:w="1363" w:type="dxa"/>
            <w:tcBorders>
              <w:top w:val="nil"/>
              <w:left w:val="nil"/>
              <w:bottom w:val="single" w:sz="4" w:space="0" w:color="auto"/>
              <w:right w:val="single" w:sz="4" w:space="0" w:color="auto"/>
            </w:tcBorders>
            <w:shd w:val="clear" w:color="000000" w:fill="FFFFFF"/>
            <w:vAlign w:val="center"/>
            <w:hideMark/>
          </w:tcPr>
          <w:p w14:paraId="11C91F67" w14:textId="35712B35" w:rsidR="00E26B59" w:rsidRPr="00C42B4E" w:rsidRDefault="00E26B59" w:rsidP="00E26B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48.24%</w:t>
            </w:r>
          </w:p>
        </w:tc>
        <w:tc>
          <w:tcPr>
            <w:tcW w:w="940" w:type="dxa"/>
            <w:tcBorders>
              <w:top w:val="nil"/>
              <w:left w:val="nil"/>
              <w:bottom w:val="single" w:sz="4" w:space="0" w:color="auto"/>
              <w:right w:val="single" w:sz="4" w:space="0" w:color="auto"/>
            </w:tcBorders>
            <w:shd w:val="clear" w:color="000000" w:fill="FFFFFF"/>
            <w:vAlign w:val="center"/>
          </w:tcPr>
          <w:p w14:paraId="6BC67C98" w14:textId="68FC40FA" w:rsidR="00E26B59" w:rsidRPr="00C42B4E" w:rsidRDefault="00E26B59" w:rsidP="00E26B5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48.64%</w:t>
            </w:r>
          </w:p>
        </w:tc>
        <w:tc>
          <w:tcPr>
            <w:tcW w:w="940" w:type="dxa"/>
            <w:tcBorders>
              <w:top w:val="nil"/>
              <w:left w:val="nil"/>
              <w:bottom w:val="single" w:sz="4" w:space="0" w:color="auto"/>
              <w:right w:val="single" w:sz="4" w:space="0" w:color="auto"/>
            </w:tcBorders>
            <w:shd w:val="clear" w:color="000000" w:fill="FFFFFF"/>
          </w:tcPr>
          <w:p w14:paraId="412D0B13" w14:textId="4050A109" w:rsidR="00E26B59" w:rsidRDefault="00E26B59" w:rsidP="00E26B5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48.28%</w:t>
            </w:r>
          </w:p>
        </w:tc>
        <w:tc>
          <w:tcPr>
            <w:tcW w:w="940" w:type="dxa"/>
            <w:tcBorders>
              <w:top w:val="nil"/>
              <w:left w:val="nil"/>
              <w:bottom w:val="single" w:sz="4" w:space="0" w:color="auto"/>
              <w:right w:val="single" w:sz="4" w:space="0" w:color="auto"/>
            </w:tcBorders>
            <w:shd w:val="clear" w:color="000000" w:fill="FFFFFF"/>
          </w:tcPr>
          <w:p w14:paraId="341D873E" w14:textId="48D7CB83" w:rsidR="00E26B59" w:rsidRDefault="00E26B59" w:rsidP="00E26B59">
            <w:pPr>
              <w:spacing w:after="0" w:line="240" w:lineRule="auto"/>
              <w:jc w:val="center"/>
              <w:rPr>
                <w:rFonts w:ascii="Arial" w:eastAsia="Times New Roman" w:hAnsi="Arial" w:cs="Arial"/>
                <w:color w:val="000000"/>
                <w:sz w:val="18"/>
                <w:szCs w:val="18"/>
                <w:lang w:eastAsia="es-MX"/>
              </w:rPr>
            </w:pPr>
            <w:r w:rsidRPr="00C5199D">
              <w:t>48.33</w:t>
            </w:r>
            <w:r>
              <w:t>%</w:t>
            </w:r>
          </w:p>
        </w:tc>
      </w:tr>
      <w:tr w:rsidR="00E26B59" w:rsidRPr="00C42B4E" w14:paraId="71D7F6DC" w14:textId="053FA00F" w:rsidTr="00C51A94">
        <w:trPr>
          <w:trHeight w:val="300"/>
        </w:trPr>
        <w:tc>
          <w:tcPr>
            <w:tcW w:w="2745" w:type="dxa"/>
            <w:tcBorders>
              <w:top w:val="nil"/>
              <w:left w:val="single" w:sz="8" w:space="0" w:color="auto"/>
              <w:bottom w:val="single" w:sz="4" w:space="0" w:color="auto"/>
              <w:right w:val="single" w:sz="8" w:space="0" w:color="auto"/>
            </w:tcBorders>
            <w:shd w:val="clear" w:color="auto" w:fill="auto"/>
            <w:noWrap/>
            <w:vAlign w:val="bottom"/>
            <w:hideMark/>
          </w:tcPr>
          <w:p w14:paraId="7206F39E" w14:textId="77777777" w:rsidR="00E26B59" w:rsidRPr="00C42B4E" w:rsidRDefault="00E26B59" w:rsidP="00E26B59">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Mujeres</w:t>
            </w:r>
          </w:p>
        </w:tc>
        <w:tc>
          <w:tcPr>
            <w:tcW w:w="1363" w:type="dxa"/>
            <w:tcBorders>
              <w:top w:val="nil"/>
              <w:left w:val="nil"/>
              <w:bottom w:val="single" w:sz="4" w:space="0" w:color="auto"/>
              <w:right w:val="single" w:sz="4" w:space="0" w:color="auto"/>
            </w:tcBorders>
            <w:shd w:val="clear" w:color="000000" w:fill="FFFFFF"/>
            <w:vAlign w:val="center"/>
            <w:hideMark/>
          </w:tcPr>
          <w:p w14:paraId="0FBCEE63" w14:textId="284CEC08" w:rsidR="00E26B59" w:rsidRPr="00C42B4E" w:rsidRDefault="00E26B59" w:rsidP="00E26B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106,041</w:t>
            </w:r>
          </w:p>
        </w:tc>
        <w:tc>
          <w:tcPr>
            <w:tcW w:w="940" w:type="dxa"/>
            <w:tcBorders>
              <w:top w:val="nil"/>
              <w:left w:val="nil"/>
              <w:bottom w:val="single" w:sz="4" w:space="0" w:color="auto"/>
              <w:right w:val="single" w:sz="4" w:space="0" w:color="auto"/>
            </w:tcBorders>
            <w:shd w:val="clear" w:color="000000" w:fill="FFFFFF"/>
            <w:vAlign w:val="center"/>
          </w:tcPr>
          <w:p w14:paraId="5E11F45A" w14:textId="077D597E" w:rsidR="00E26B59" w:rsidRPr="00C42B4E" w:rsidRDefault="00E26B59" w:rsidP="00E26B5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108,979</w:t>
            </w:r>
          </w:p>
        </w:tc>
        <w:tc>
          <w:tcPr>
            <w:tcW w:w="940" w:type="dxa"/>
            <w:tcBorders>
              <w:top w:val="nil"/>
              <w:left w:val="nil"/>
              <w:bottom w:val="single" w:sz="4" w:space="0" w:color="auto"/>
              <w:right w:val="single" w:sz="4" w:space="0" w:color="auto"/>
            </w:tcBorders>
            <w:shd w:val="clear" w:color="000000" w:fill="FFFFFF"/>
          </w:tcPr>
          <w:p w14:paraId="15E8AEB6" w14:textId="41281D94" w:rsidR="00E26B59" w:rsidRDefault="00E26B59" w:rsidP="00E26B5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112,857</w:t>
            </w:r>
          </w:p>
        </w:tc>
        <w:tc>
          <w:tcPr>
            <w:tcW w:w="940" w:type="dxa"/>
            <w:tcBorders>
              <w:top w:val="nil"/>
              <w:left w:val="nil"/>
              <w:bottom w:val="single" w:sz="4" w:space="0" w:color="auto"/>
              <w:right w:val="single" w:sz="4" w:space="0" w:color="auto"/>
            </w:tcBorders>
            <w:shd w:val="clear" w:color="000000" w:fill="FFFFFF"/>
          </w:tcPr>
          <w:p w14:paraId="74EC02AA" w14:textId="19A748E5" w:rsidR="00E26B59" w:rsidRDefault="00E26B59" w:rsidP="00E26B59">
            <w:pPr>
              <w:spacing w:after="0" w:line="240" w:lineRule="auto"/>
              <w:jc w:val="center"/>
              <w:rPr>
                <w:rFonts w:ascii="Arial" w:eastAsia="Times New Roman" w:hAnsi="Arial" w:cs="Arial"/>
                <w:color w:val="000000"/>
                <w:sz w:val="18"/>
                <w:szCs w:val="18"/>
                <w:lang w:eastAsia="es-MX"/>
              </w:rPr>
            </w:pPr>
            <w:r w:rsidRPr="00C5199D">
              <w:t>116</w:t>
            </w:r>
            <w:r>
              <w:t>,</w:t>
            </w:r>
            <w:r w:rsidRPr="00C5199D">
              <w:t>652</w:t>
            </w:r>
          </w:p>
        </w:tc>
      </w:tr>
      <w:tr w:rsidR="00E26B59" w:rsidRPr="00C42B4E" w14:paraId="0E92285C" w14:textId="773CA619" w:rsidTr="00C51A94">
        <w:trPr>
          <w:trHeight w:val="315"/>
        </w:trPr>
        <w:tc>
          <w:tcPr>
            <w:tcW w:w="2745" w:type="dxa"/>
            <w:tcBorders>
              <w:top w:val="nil"/>
              <w:left w:val="single" w:sz="8" w:space="0" w:color="auto"/>
              <w:bottom w:val="single" w:sz="8" w:space="0" w:color="auto"/>
              <w:right w:val="single" w:sz="8" w:space="0" w:color="auto"/>
            </w:tcBorders>
            <w:shd w:val="clear" w:color="auto" w:fill="auto"/>
            <w:noWrap/>
            <w:vAlign w:val="bottom"/>
            <w:hideMark/>
          </w:tcPr>
          <w:p w14:paraId="052651C8" w14:textId="77777777" w:rsidR="00E26B59" w:rsidRPr="00C42B4E" w:rsidRDefault="00E26B59" w:rsidP="00E26B59">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Porcentaje Mujeres</w:t>
            </w:r>
          </w:p>
        </w:tc>
        <w:tc>
          <w:tcPr>
            <w:tcW w:w="1363" w:type="dxa"/>
            <w:tcBorders>
              <w:top w:val="nil"/>
              <w:left w:val="nil"/>
              <w:bottom w:val="single" w:sz="4" w:space="0" w:color="auto"/>
              <w:right w:val="single" w:sz="4" w:space="0" w:color="auto"/>
            </w:tcBorders>
            <w:shd w:val="clear" w:color="000000" w:fill="FFFFFF"/>
            <w:vAlign w:val="center"/>
            <w:hideMark/>
          </w:tcPr>
          <w:p w14:paraId="2A1C22E0" w14:textId="4D5BFD54" w:rsidR="00E26B59" w:rsidRPr="00C42B4E" w:rsidRDefault="00E26B59" w:rsidP="00E26B5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51.76%</w:t>
            </w:r>
          </w:p>
        </w:tc>
        <w:tc>
          <w:tcPr>
            <w:tcW w:w="940" w:type="dxa"/>
            <w:tcBorders>
              <w:top w:val="nil"/>
              <w:left w:val="nil"/>
              <w:bottom w:val="single" w:sz="4" w:space="0" w:color="auto"/>
              <w:right w:val="single" w:sz="4" w:space="0" w:color="auto"/>
            </w:tcBorders>
            <w:shd w:val="clear" w:color="000000" w:fill="FFFFFF"/>
            <w:vAlign w:val="center"/>
          </w:tcPr>
          <w:p w14:paraId="1472AE37" w14:textId="0A7B714B" w:rsidR="00E26B59" w:rsidRPr="00C42B4E" w:rsidRDefault="00E26B59" w:rsidP="00E26B5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51.35%</w:t>
            </w:r>
          </w:p>
        </w:tc>
        <w:tc>
          <w:tcPr>
            <w:tcW w:w="940" w:type="dxa"/>
            <w:tcBorders>
              <w:top w:val="nil"/>
              <w:left w:val="nil"/>
              <w:bottom w:val="single" w:sz="4" w:space="0" w:color="auto"/>
              <w:right w:val="single" w:sz="4" w:space="0" w:color="auto"/>
            </w:tcBorders>
            <w:shd w:val="clear" w:color="000000" w:fill="FFFFFF"/>
          </w:tcPr>
          <w:p w14:paraId="7D6EE652" w14:textId="2C6AAD64" w:rsidR="00E26B59" w:rsidRDefault="00E26B59" w:rsidP="00E26B5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51.71%</w:t>
            </w:r>
          </w:p>
        </w:tc>
        <w:tc>
          <w:tcPr>
            <w:tcW w:w="940" w:type="dxa"/>
            <w:tcBorders>
              <w:top w:val="nil"/>
              <w:left w:val="nil"/>
              <w:bottom w:val="single" w:sz="4" w:space="0" w:color="auto"/>
              <w:right w:val="single" w:sz="4" w:space="0" w:color="auto"/>
            </w:tcBorders>
            <w:shd w:val="clear" w:color="000000" w:fill="FFFFFF"/>
          </w:tcPr>
          <w:p w14:paraId="6CBCF801" w14:textId="41A426AC" w:rsidR="00E26B59" w:rsidRDefault="00E26B59" w:rsidP="00E26B59">
            <w:pPr>
              <w:spacing w:after="0" w:line="240" w:lineRule="auto"/>
              <w:jc w:val="center"/>
              <w:rPr>
                <w:rFonts w:ascii="Arial" w:eastAsia="Times New Roman" w:hAnsi="Arial" w:cs="Arial"/>
                <w:color w:val="000000"/>
                <w:sz w:val="18"/>
                <w:szCs w:val="18"/>
                <w:lang w:eastAsia="es-MX"/>
              </w:rPr>
            </w:pPr>
            <w:r w:rsidRPr="00C5199D">
              <w:t>51.67</w:t>
            </w:r>
            <w:r>
              <w:t>%</w:t>
            </w:r>
          </w:p>
        </w:tc>
      </w:tr>
    </w:tbl>
    <w:p w14:paraId="2DA4E516" w14:textId="77777777" w:rsidR="000E3DC6" w:rsidRDefault="000E3DC6" w:rsidP="00E06BD8">
      <w:pPr>
        <w:spacing w:after="0" w:line="240" w:lineRule="auto"/>
        <w:ind w:left="567"/>
        <w:rPr>
          <w:rFonts w:ascii="Arial" w:hAnsi="Arial" w:cs="Arial"/>
          <w:b/>
          <w:sz w:val="24"/>
          <w:szCs w:val="24"/>
        </w:rPr>
      </w:pPr>
    </w:p>
    <w:p w14:paraId="5526625B" w14:textId="44DE499A" w:rsidR="00E06BD8"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35555E">
        <w:rPr>
          <w:rFonts w:ascii="Arial" w:eastAsia="Times New Roman" w:hAnsi="Arial" w:cs="Arial"/>
          <w:b/>
          <w:bCs/>
          <w:color w:val="000000"/>
          <w:sz w:val="20"/>
          <w:szCs w:val="20"/>
          <w:lang w:eastAsia="es-MX"/>
        </w:rPr>
        <w:t>Zamora</w:t>
      </w:r>
      <w:r w:rsidRPr="009D2E1E">
        <w:rPr>
          <w:rFonts w:ascii="Arial" w:hAnsi="Arial" w:cs="Arial"/>
          <w:b/>
          <w:sz w:val="20"/>
          <w:szCs w:val="20"/>
        </w:rPr>
        <w:t xml:space="preserve">  </w:t>
      </w:r>
    </w:p>
    <w:p w14:paraId="00B74848" w14:textId="5C6B5D07" w:rsidR="00B6021D" w:rsidRDefault="00B6021D" w:rsidP="00E06BD8">
      <w:pPr>
        <w:spacing w:after="0" w:line="240" w:lineRule="auto"/>
        <w:ind w:left="567"/>
        <w:rPr>
          <w:rFonts w:ascii="Arial" w:hAnsi="Arial" w:cs="Arial"/>
          <w:b/>
          <w:sz w:val="20"/>
          <w:szCs w:val="20"/>
        </w:rPr>
      </w:pPr>
    </w:p>
    <w:p w14:paraId="458D0A56" w14:textId="4EB7160F" w:rsidR="00283E27" w:rsidRPr="00F516F2" w:rsidRDefault="000552B9" w:rsidP="00283E27">
      <w:pPr>
        <w:spacing w:after="0" w:line="240" w:lineRule="auto"/>
        <w:ind w:left="567"/>
        <w:jc w:val="both"/>
        <w:rPr>
          <w:rFonts w:ascii="Arial" w:hAnsi="Arial" w:cs="Arial"/>
        </w:rPr>
      </w:pPr>
      <w:r>
        <w:rPr>
          <w:rFonts w:ascii="Arial" w:hAnsi="Arial" w:cs="Arial"/>
        </w:rPr>
        <w:t>Zamora</w:t>
      </w:r>
      <w:r w:rsidR="00283E27">
        <w:rPr>
          <w:rFonts w:ascii="Arial" w:hAnsi="Arial" w:cs="Arial"/>
        </w:rPr>
        <w:t xml:space="preserve"> </w:t>
      </w:r>
      <w:r w:rsidR="00283E27" w:rsidRPr="00F516F2">
        <w:rPr>
          <w:rFonts w:ascii="Arial" w:hAnsi="Arial" w:cs="Arial"/>
        </w:rPr>
        <w:t xml:space="preserve">cuenta con un total de </w:t>
      </w:r>
      <w:r w:rsidR="00283E27">
        <w:rPr>
          <w:rFonts w:ascii="Arial" w:hAnsi="Arial" w:cs="Arial"/>
        </w:rPr>
        <w:t>78</w:t>
      </w:r>
      <w:r w:rsidR="00283E27" w:rsidRPr="00F516F2">
        <w:rPr>
          <w:rFonts w:ascii="Arial" w:hAnsi="Arial" w:cs="Arial"/>
        </w:rPr>
        <w:t xml:space="preserve"> localidades; </w:t>
      </w:r>
      <w:r w:rsidR="00283E27">
        <w:rPr>
          <w:rFonts w:ascii="Arial" w:hAnsi="Arial" w:cs="Arial"/>
        </w:rPr>
        <w:t>71</w:t>
      </w:r>
      <w:r w:rsidR="00283E27" w:rsidRPr="00F516F2">
        <w:rPr>
          <w:rFonts w:ascii="Arial" w:hAnsi="Arial" w:cs="Arial"/>
        </w:rPr>
        <w:t xml:space="preserve"> de ellas se encuentran en localidades con población menor </w:t>
      </w:r>
      <w:r w:rsidR="00283E27">
        <w:rPr>
          <w:rFonts w:ascii="Arial" w:hAnsi="Arial" w:cs="Arial"/>
        </w:rPr>
        <w:t>a 2,500</w:t>
      </w:r>
      <w:r w:rsidR="00283E27" w:rsidRPr="00F516F2">
        <w:rPr>
          <w:rFonts w:ascii="Arial" w:hAnsi="Arial" w:cs="Arial"/>
        </w:rPr>
        <w:t xml:space="preserve"> habitantes, es decir se encuentran en zona rural</w:t>
      </w:r>
      <w:r w:rsidR="00283E27">
        <w:rPr>
          <w:rFonts w:ascii="Arial" w:hAnsi="Arial" w:cs="Arial"/>
        </w:rPr>
        <w:t>, como se puede observar en el siguiente cuadro.</w:t>
      </w:r>
    </w:p>
    <w:p w14:paraId="1DDCAAD0" w14:textId="77777777" w:rsidR="00283E27" w:rsidRPr="009D2E1E" w:rsidRDefault="00283E27"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tbl>
      <w:tblPr>
        <w:tblW w:w="5236" w:type="dxa"/>
        <w:tblInd w:w="605" w:type="dxa"/>
        <w:tblCellMar>
          <w:left w:w="70" w:type="dxa"/>
          <w:right w:w="70" w:type="dxa"/>
        </w:tblCellMar>
        <w:tblLook w:val="04A0" w:firstRow="1" w:lastRow="0" w:firstColumn="1" w:lastColumn="0" w:noHBand="0" w:noVBand="1"/>
      </w:tblPr>
      <w:tblGrid>
        <w:gridCol w:w="3944"/>
        <w:gridCol w:w="441"/>
        <w:gridCol w:w="851"/>
      </w:tblGrid>
      <w:tr w:rsidR="00E06BD8" w:rsidRPr="00E67600" w14:paraId="5ED7419C" w14:textId="77777777" w:rsidTr="005A5CB7">
        <w:trPr>
          <w:trHeight w:val="390"/>
        </w:trPr>
        <w:tc>
          <w:tcPr>
            <w:tcW w:w="523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C403EC" w14:textId="62080D23" w:rsidR="00E06BD8" w:rsidRPr="009D2E1E" w:rsidRDefault="0035555E" w:rsidP="005A5CB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r w:rsidR="00E06BD8" w:rsidRPr="009D2E1E">
              <w:rPr>
                <w:rFonts w:ascii="Arial" w:eastAsia="Times New Roman" w:hAnsi="Arial" w:cs="Arial"/>
                <w:b/>
                <w:bCs/>
                <w:color w:val="000000"/>
                <w:sz w:val="20"/>
                <w:szCs w:val="20"/>
                <w:lang w:eastAsia="es-MX"/>
              </w:rPr>
              <w:t xml:space="preserve"> </w:t>
            </w:r>
          </w:p>
        </w:tc>
      </w:tr>
      <w:tr w:rsidR="005A5CB7" w:rsidRPr="00E67600" w14:paraId="17E725E1"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02FCE574" w14:textId="77777777" w:rsidR="005A5CB7" w:rsidRPr="009D2E1E" w:rsidRDefault="005A5CB7" w:rsidP="005A5CB7">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Total de localidades</w:t>
            </w:r>
          </w:p>
        </w:tc>
        <w:tc>
          <w:tcPr>
            <w:tcW w:w="441" w:type="dxa"/>
            <w:tcBorders>
              <w:top w:val="nil"/>
              <w:left w:val="nil"/>
              <w:bottom w:val="single" w:sz="8" w:space="0" w:color="auto"/>
              <w:right w:val="single" w:sz="8" w:space="0" w:color="auto"/>
            </w:tcBorders>
            <w:shd w:val="clear" w:color="000000" w:fill="FFFFFF"/>
            <w:noWrap/>
            <w:vAlign w:val="center"/>
            <w:hideMark/>
          </w:tcPr>
          <w:p w14:paraId="3AFB3635" w14:textId="2FF4CC3F" w:rsidR="005A5CB7" w:rsidRPr="00633857" w:rsidRDefault="005A5CB7" w:rsidP="005A5CB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78</w:t>
            </w:r>
          </w:p>
        </w:tc>
        <w:tc>
          <w:tcPr>
            <w:tcW w:w="851" w:type="dxa"/>
            <w:tcBorders>
              <w:top w:val="nil"/>
              <w:left w:val="nil"/>
              <w:bottom w:val="single" w:sz="8" w:space="0" w:color="auto"/>
              <w:right w:val="single" w:sz="8" w:space="0" w:color="auto"/>
            </w:tcBorders>
            <w:shd w:val="clear" w:color="auto" w:fill="auto"/>
            <w:noWrap/>
            <w:vAlign w:val="center"/>
            <w:hideMark/>
          </w:tcPr>
          <w:p w14:paraId="525B6965" w14:textId="56196A3C" w:rsidR="005A5CB7" w:rsidRPr="00633857" w:rsidRDefault="005A5CB7" w:rsidP="005A5C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E06BD8" w:rsidRPr="00E67600" w14:paraId="667B4650" w14:textId="77777777" w:rsidTr="005A5CB7">
        <w:trPr>
          <w:trHeight w:val="319"/>
        </w:trPr>
        <w:tc>
          <w:tcPr>
            <w:tcW w:w="523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A4E894" w14:textId="77777777" w:rsidR="00E06BD8" w:rsidRPr="00633857" w:rsidRDefault="00E06BD8" w:rsidP="00E67600">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Zona rural</w:t>
            </w:r>
          </w:p>
        </w:tc>
      </w:tr>
      <w:tr w:rsidR="00BB6004" w:rsidRPr="00E67600" w14:paraId="7AFF577B"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2454F05" w14:textId="77777777" w:rsidR="00BB6004" w:rsidRPr="009D2E1E" w:rsidRDefault="00BB6004" w:rsidP="00BB6004">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1 a 249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57F53221" w14:textId="22C405A8" w:rsidR="00BB6004" w:rsidRPr="00633857" w:rsidRDefault="00BB6004" w:rsidP="00BB600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48</w:t>
            </w:r>
          </w:p>
        </w:tc>
        <w:tc>
          <w:tcPr>
            <w:tcW w:w="851" w:type="dxa"/>
            <w:tcBorders>
              <w:top w:val="nil"/>
              <w:left w:val="nil"/>
              <w:bottom w:val="single" w:sz="8" w:space="0" w:color="auto"/>
              <w:right w:val="single" w:sz="8" w:space="0" w:color="auto"/>
            </w:tcBorders>
            <w:shd w:val="clear" w:color="auto" w:fill="auto"/>
            <w:noWrap/>
            <w:vAlign w:val="center"/>
            <w:hideMark/>
          </w:tcPr>
          <w:p w14:paraId="7491087B" w14:textId="565C92A8" w:rsidR="00BB6004" w:rsidRPr="00633857" w:rsidRDefault="00BB6004" w:rsidP="00BB6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61.54%</w:t>
            </w:r>
          </w:p>
        </w:tc>
      </w:tr>
      <w:tr w:rsidR="00BB6004" w:rsidRPr="00E67600" w14:paraId="03390812"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30CC132E" w14:textId="77777777" w:rsidR="00BB6004" w:rsidRPr="009D2E1E" w:rsidRDefault="00BB6004" w:rsidP="00BB6004">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250 a 499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20088B2D" w14:textId="3132CE7F" w:rsidR="00BB6004" w:rsidRPr="00633857" w:rsidRDefault="00BB6004" w:rsidP="00BB600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w:t>
            </w:r>
          </w:p>
        </w:tc>
        <w:tc>
          <w:tcPr>
            <w:tcW w:w="851" w:type="dxa"/>
            <w:tcBorders>
              <w:top w:val="nil"/>
              <w:left w:val="nil"/>
              <w:bottom w:val="single" w:sz="8" w:space="0" w:color="auto"/>
              <w:right w:val="single" w:sz="8" w:space="0" w:color="auto"/>
            </w:tcBorders>
            <w:shd w:val="clear" w:color="auto" w:fill="auto"/>
            <w:noWrap/>
            <w:vAlign w:val="center"/>
            <w:hideMark/>
          </w:tcPr>
          <w:p w14:paraId="02D0116C" w14:textId="033B651F" w:rsidR="00BB6004" w:rsidRPr="00633857" w:rsidRDefault="00BB6004" w:rsidP="00BB6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10.26%</w:t>
            </w:r>
          </w:p>
        </w:tc>
      </w:tr>
      <w:tr w:rsidR="00BB6004" w:rsidRPr="00E67600" w14:paraId="2C72987D"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3DF757FC" w14:textId="77777777" w:rsidR="00BB6004" w:rsidRPr="009D2E1E" w:rsidRDefault="00BB6004" w:rsidP="00BB6004">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500 a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54F726EC" w14:textId="4140AEC4" w:rsidR="00BB6004" w:rsidRPr="00633857" w:rsidRDefault="00BB6004" w:rsidP="00BB600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w:t>
            </w:r>
          </w:p>
        </w:tc>
        <w:tc>
          <w:tcPr>
            <w:tcW w:w="851" w:type="dxa"/>
            <w:tcBorders>
              <w:top w:val="nil"/>
              <w:left w:val="nil"/>
              <w:bottom w:val="single" w:sz="8" w:space="0" w:color="auto"/>
              <w:right w:val="single" w:sz="8" w:space="0" w:color="auto"/>
            </w:tcBorders>
            <w:shd w:val="clear" w:color="auto" w:fill="auto"/>
            <w:noWrap/>
            <w:vAlign w:val="center"/>
            <w:hideMark/>
          </w:tcPr>
          <w:p w14:paraId="289D0FC4" w14:textId="0CAC6413" w:rsidR="00BB6004" w:rsidRPr="00633857" w:rsidRDefault="00BB6004" w:rsidP="00BB6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8.97%</w:t>
            </w:r>
          </w:p>
        </w:tc>
      </w:tr>
      <w:tr w:rsidR="00BB6004" w:rsidRPr="00E67600" w14:paraId="5A0F9D5F"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4350B56C" w14:textId="77777777" w:rsidR="00BB6004" w:rsidRPr="009D2E1E" w:rsidRDefault="00BB6004" w:rsidP="00BB6004">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1000 a 2 499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0A4CCB0D" w14:textId="16A5F929" w:rsidR="00BB6004" w:rsidRPr="00633857" w:rsidRDefault="00BB6004" w:rsidP="00BB600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w:t>
            </w:r>
          </w:p>
        </w:tc>
        <w:tc>
          <w:tcPr>
            <w:tcW w:w="851" w:type="dxa"/>
            <w:tcBorders>
              <w:top w:val="nil"/>
              <w:left w:val="nil"/>
              <w:bottom w:val="single" w:sz="8" w:space="0" w:color="auto"/>
              <w:right w:val="single" w:sz="8" w:space="0" w:color="auto"/>
            </w:tcBorders>
            <w:shd w:val="clear" w:color="auto" w:fill="auto"/>
            <w:noWrap/>
            <w:vAlign w:val="center"/>
            <w:hideMark/>
          </w:tcPr>
          <w:p w14:paraId="3F166AE5" w14:textId="54E12A6A" w:rsidR="00BB6004" w:rsidRPr="00633857" w:rsidRDefault="00BB6004" w:rsidP="00BB6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10.26%</w:t>
            </w:r>
          </w:p>
        </w:tc>
      </w:tr>
      <w:tr w:rsidR="00E06BD8" w:rsidRPr="00E67600" w14:paraId="585DDD01" w14:textId="77777777" w:rsidTr="005A5CB7">
        <w:trPr>
          <w:trHeight w:val="319"/>
        </w:trPr>
        <w:tc>
          <w:tcPr>
            <w:tcW w:w="523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15189C" w14:textId="77777777" w:rsidR="00E06BD8" w:rsidRPr="00633857" w:rsidRDefault="00E06BD8" w:rsidP="00E67600">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Zona urbana</w:t>
            </w:r>
          </w:p>
        </w:tc>
      </w:tr>
      <w:tr w:rsidR="00BB6004" w:rsidRPr="00E67600" w14:paraId="7D288DD1"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3F46261" w14:textId="77777777" w:rsidR="00BB6004" w:rsidRPr="009D2E1E" w:rsidRDefault="00BB6004" w:rsidP="00BB6004">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2500 a 4 999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716EF61B" w14:textId="1B944A90" w:rsidR="00BB6004" w:rsidRPr="00633857" w:rsidRDefault="00BB6004" w:rsidP="00BB600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w:t>
            </w:r>
          </w:p>
        </w:tc>
        <w:tc>
          <w:tcPr>
            <w:tcW w:w="851" w:type="dxa"/>
            <w:tcBorders>
              <w:top w:val="nil"/>
              <w:left w:val="nil"/>
              <w:bottom w:val="single" w:sz="8" w:space="0" w:color="auto"/>
              <w:right w:val="single" w:sz="8" w:space="0" w:color="auto"/>
            </w:tcBorders>
            <w:shd w:val="clear" w:color="auto" w:fill="auto"/>
            <w:noWrap/>
            <w:vAlign w:val="center"/>
            <w:hideMark/>
          </w:tcPr>
          <w:p w14:paraId="48E465F7" w14:textId="69100FD3" w:rsidR="00BB6004" w:rsidRPr="00633857" w:rsidRDefault="00BB6004" w:rsidP="00BB6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6.41%</w:t>
            </w:r>
          </w:p>
        </w:tc>
      </w:tr>
      <w:tr w:rsidR="00BB6004" w:rsidRPr="00E67600" w14:paraId="28C5085B"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17D58A02" w14:textId="77777777" w:rsidR="00BB6004" w:rsidRPr="009D2E1E" w:rsidRDefault="00BB6004" w:rsidP="00BB6004">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5 000 a 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761C2499" w14:textId="1F3601E5" w:rsidR="00BB6004" w:rsidRPr="00633857" w:rsidRDefault="00BB6004" w:rsidP="00BB600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w:t>
            </w:r>
          </w:p>
        </w:tc>
        <w:tc>
          <w:tcPr>
            <w:tcW w:w="851" w:type="dxa"/>
            <w:tcBorders>
              <w:top w:val="nil"/>
              <w:left w:val="nil"/>
              <w:bottom w:val="single" w:sz="8" w:space="0" w:color="auto"/>
              <w:right w:val="single" w:sz="8" w:space="0" w:color="auto"/>
            </w:tcBorders>
            <w:shd w:val="clear" w:color="auto" w:fill="auto"/>
            <w:noWrap/>
            <w:vAlign w:val="center"/>
            <w:hideMark/>
          </w:tcPr>
          <w:p w14:paraId="30B4F26D" w14:textId="16555F05" w:rsidR="00BB6004" w:rsidRPr="00633857" w:rsidRDefault="00BB6004" w:rsidP="00BB6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r>
      <w:tr w:rsidR="00BB6004" w:rsidRPr="00E67600" w14:paraId="353A5301"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9DE4CD9" w14:textId="77777777" w:rsidR="00BB6004" w:rsidRPr="009D2E1E" w:rsidRDefault="00BB6004" w:rsidP="00BB6004">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10 000 14 999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5036E6BD" w14:textId="5E8AF4AD" w:rsidR="00BB6004" w:rsidRPr="00633857" w:rsidRDefault="00BB6004" w:rsidP="00BB600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center"/>
            <w:hideMark/>
          </w:tcPr>
          <w:p w14:paraId="653ECC8E" w14:textId="195CD6E7" w:rsidR="00BB6004" w:rsidRPr="00633857" w:rsidRDefault="00BB6004" w:rsidP="00BB6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BB6004" w:rsidRPr="00E67600" w14:paraId="14A999F6"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198F2B07" w14:textId="77777777" w:rsidR="00BB6004" w:rsidRPr="009D2E1E" w:rsidRDefault="00BB6004" w:rsidP="00BB6004">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15 000 a 29 999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247260F8" w14:textId="20035E0E" w:rsidR="00BB6004" w:rsidRPr="00633857" w:rsidRDefault="00BB6004" w:rsidP="00BB600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center"/>
            <w:hideMark/>
          </w:tcPr>
          <w:p w14:paraId="52FED120" w14:textId="3C3BFC4E" w:rsidR="00BB6004" w:rsidRPr="00633857" w:rsidRDefault="00BB6004" w:rsidP="00BB6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BB6004" w:rsidRPr="00E67600" w14:paraId="01E6E3C1" w14:textId="77777777" w:rsidTr="005A5CB7">
        <w:trPr>
          <w:trHeight w:val="315"/>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498423F8" w14:textId="77777777" w:rsidR="00BB6004" w:rsidRPr="009D2E1E" w:rsidRDefault="00BB6004" w:rsidP="00BB6004">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30 000 a 49 999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6D64C45F" w14:textId="2C2C15B9" w:rsidR="00BB6004" w:rsidRPr="00633857" w:rsidRDefault="00BB6004" w:rsidP="00BB600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center"/>
            <w:hideMark/>
          </w:tcPr>
          <w:p w14:paraId="4DCE6433" w14:textId="638AA43A" w:rsidR="00BB6004" w:rsidRPr="00633857" w:rsidRDefault="00BB6004" w:rsidP="00BB6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BB6004" w:rsidRPr="00E67600" w14:paraId="5C5F856B"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11BC13D2" w14:textId="77777777" w:rsidR="00BB6004" w:rsidRPr="009D2E1E" w:rsidRDefault="00BB6004" w:rsidP="00BB6004">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50 000 a 99 999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77511550" w14:textId="081C4C64" w:rsidR="00BB6004" w:rsidRPr="00633857" w:rsidRDefault="00BB6004" w:rsidP="00BB600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center"/>
            <w:hideMark/>
          </w:tcPr>
          <w:p w14:paraId="7CAB8D7A" w14:textId="07A482B5" w:rsidR="00BB6004" w:rsidRPr="00633857" w:rsidRDefault="00BB6004" w:rsidP="00BB6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BB6004" w:rsidRPr="00E67600" w14:paraId="5722067C"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578E3CB3" w14:textId="77777777" w:rsidR="00BB6004" w:rsidRPr="009D2E1E" w:rsidRDefault="00BB6004" w:rsidP="00BB6004">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De100 000 a 249 999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06BB8F46" w14:textId="560BAAB2" w:rsidR="00BB6004" w:rsidRPr="00633857" w:rsidRDefault="00BB6004" w:rsidP="00BB600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w:t>
            </w:r>
          </w:p>
        </w:tc>
        <w:tc>
          <w:tcPr>
            <w:tcW w:w="851" w:type="dxa"/>
            <w:tcBorders>
              <w:top w:val="nil"/>
              <w:left w:val="nil"/>
              <w:bottom w:val="single" w:sz="8" w:space="0" w:color="auto"/>
              <w:right w:val="single" w:sz="8" w:space="0" w:color="auto"/>
            </w:tcBorders>
            <w:shd w:val="clear" w:color="auto" w:fill="auto"/>
            <w:noWrap/>
            <w:vAlign w:val="center"/>
            <w:hideMark/>
          </w:tcPr>
          <w:p w14:paraId="647427A6" w14:textId="5B2C4A74" w:rsidR="00BB6004" w:rsidRPr="00633857" w:rsidRDefault="00BB6004" w:rsidP="00BB6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r>
      <w:tr w:rsidR="00BB6004" w:rsidRPr="00E67600" w14:paraId="1AE8A41C"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4F5FB490" w14:textId="77777777" w:rsidR="00BB6004" w:rsidRPr="009D2E1E" w:rsidRDefault="00BB6004" w:rsidP="00BB6004">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250 000 a 499 999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259ED946" w14:textId="7071D6B0" w:rsidR="00BB6004" w:rsidRPr="00633857" w:rsidRDefault="00BB6004" w:rsidP="00BB600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center"/>
            <w:hideMark/>
          </w:tcPr>
          <w:p w14:paraId="5A02078D" w14:textId="4F1EBB7A" w:rsidR="00BB6004" w:rsidRPr="00633857" w:rsidRDefault="00BB6004" w:rsidP="00BB6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B6004" w:rsidRPr="00E67600" w14:paraId="520B8CBA" w14:textId="77777777" w:rsidTr="005A5CB7">
        <w:trPr>
          <w:trHeight w:val="315"/>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69EC919F" w14:textId="77777777" w:rsidR="00BB6004" w:rsidRPr="009D2E1E" w:rsidRDefault="00BB6004" w:rsidP="00BB6004">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500 000 a 999 999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339B7D98" w14:textId="69983850" w:rsidR="00BB6004" w:rsidRPr="00633857" w:rsidRDefault="00BB6004" w:rsidP="00BB600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center"/>
            <w:hideMark/>
          </w:tcPr>
          <w:p w14:paraId="6F2DFB38" w14:textId="0FB5478E" w:rsidR="00BB6004" w:rsidRPr="00633857" w:rsidRDefault="00BB6004" w:rsidP="00BB6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BB6004" w:rsidRPr="00E67600" w14:paraId="4078897E" w14:textId="77777777" w:rsidTr="005A5CB7">
        <w:trPr>
          <w:trHeight w:val="315"/>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0229F4D" w14:textId="77777777" w:rsidR="00BB6004" w:rsidRPr="009D2E1E" w:rsidRDefault="00BB6004" w:rsidP="00BB6004">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De1 000 000 y más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6B461DBE" w14:textId="288E0146" w:rsidR="00BB6004" w:rsidRPr="00633857" w:rsidRDefault="00BB6004" w:rsidP="00BB600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center"/>
            <w:hideMark/>
          </w:tcPr>
          <w:p w14:paraId="7BEFFAE1" w14:textId="563352B0" w:rsidR="00BB6004" w:rsidRPr="00633857" w:rsidRDefault="00BB6004" w:rsidP="00BB6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3FD3FBAE" w14:textId="77777777" w:rsidR="00E65E3E" w:rsidRDefault="00E65E3E" w:rsidP="00CF06CD">
      <w:pPr>
        <w:spacing w:after="0" w:line="240" w:lineRule="auto"/>
        <w:ind w:left="567"/>
        <w:rPr>
          <w:rFonts w:ascii="Arial" w:hAnsi="Arial" w:cs="Arial"/>
          <w:b/>
          <w:sz w:val="20"/>
          <w:szCs w:val="20"/>
        </w:rPr>
      </w:pPr>
    </w:p>
    <w:p w14:paraId="2023274A" w14:textId="77777777" w:rsidR="00E65E3E" w:rsidRDefault="00E65E3E" w:rsidP="00CF06CD">
      <w:pPr>
        <w:spacing w:after="0" w:line="240" w:lineRule="auto"/>
        <w:ind w:left="567"/>
        <w:rPr>
          <w:rFonts w:ascii="Arial" w:hAnsi="Arial" w:cs="Arial"/>
          <w:b/>
          <w:sz w:val="20"/>
          <w:szCs w:val="20"/>
        </w:rPr>
      </w:pPr>
    </w:p>
    <w:p w14:paraId="43227BF7" w14:textId="77777777" w:rsidR="00E65E3E" w:rsidRDefault="00E65E3E" w:rsidP="00CF06CD">
      <w:pPr>
        <w:spacing w:after="0" w:line="240" w:lineRule="auto"/>
        <w:ind w:left="567"/>
        <w:rPr>
          <w:rFonts w:ascii="Arial" w:hAnsi="Arial" w:cs="Arial"/>
          <w:b/>
          <w:sz w:val="20"/>
          <w:szCs w:val="20"/>
        </w:rPr>
      </w:pPr>
    </w:p>
    <w:p w14:paraId="52431678" w14:textId="77777777" w:rsidR="00E65E3E" w:rsidRDefault="00E65E3E" w:rsidP="00CF06CD">
      <w:pPr>
        <w:spacing w:after="0" w:line="240" w:lineRule="auto"/>
        <w:ind w:left="567"/>
        <w:rPr>
          <w:rFonts w:ascii="Arial" w:hAnsi="Arial" w:cs="Arial"/>
          <w:b/>
          <w:sz w:val="20"/>
          <w:szCs w:val="20"/>
        </w:rPr>
      </w:pPr>
    </w:p>
    <w:p w14:paraId="4BB51EF4" w14:textId="1CFA8814"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52217BFF" w14:textId="72C1E410" w:rsidR="00A7304F" w:rsidRDefault="00A7304F" w:rsidP="00CF06CD">
      <w:pPr>
        <w:spacing w:after="0" w:line="240" w:lineRule="auto"/>
        <w:ind w:left="567"/>
        <w:rPr>
          <w:rFonts w:ascii="Arial" w:hAnsi="Arial" w:cs="Arial"/>
          <w:b/>
        </w:rPr>
      </w:pPr>
    </w:p>
    <w:p w14:paraId="13573E4A" w14:textId="1F323C00" w:rsidR="00E65E3E" w:rsidRDefault="00E65E3E" w:rsidP="00CF06CD">
      <w:pPr>
        <w:spacing w:after="0" w:line="240" w:lineRule="auto"/>
        <w:ind w:left="567"/>
        <w:rPr>
          <w:rFonts w:ascii="Arial" w:hAnsi="Arial" w:cs="Arial"/>
          <w:b/>
        </w:rPr>
      </w:pPr>
      <w:r>
        <w:rPr>
          <w:rFonts w:ascii="Arial" w:hAnsi="Arial" w:cs="Arial"/>
          <w:b/>
        </w:rPr>
        <w:t>2024</w:t>
      </w:r>
    </w:p>
    <w:p w14:paraId="65EB70ED" w14:textId="18D94AEE" w:rsidR="00283E27" w:rsidRDefault="00283E27" w:rsidP="00283E27">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21.54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bCs/>
        </w:rPr>
        <w:t>29.80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36</w:t>
      </w:r>
      <w:r w:rsidRPr="004E7DBD">
        <w:rPr>
          <w:rFonts w:ascii="Arial" w:hAnsi="Arial" w:cs="Arial"/>
          <w:b/>
          <w:bCs/>
        </w:rPr>
        <w:t>.</w:t>
      </w:r>
      <w:r>
        <w:rPr>
          <w:rFonts w:ascii="Arial" w:hAnsi="Arial" w:cs="Arial"/>
          <w:b/>
          <w:bCs/>
        </w:rPr>
        <w:t>64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12.00</w:t>
      </w:r>
      <w:r w:rsidRPr="00A07263">
        <w:rPr>
          <w:rFonts w:ascii="Arial" w:hAnsi="Arial" w:cs="Arial"/>
          <w:b/>
          <w:bCs/>
        </w:rPr>
        <w:t>%</w:t>
      </w:r>
      <w:r>
        <w:rPr>
          <w:rFonts w:ascii="Arial" w:hAnsi="Arial" w:cs="Arial"/>
          <w:bCs/>
        </w:rPr>
        <w:t xml:space="preserve">. </w:t>
      </w:r>
    </w:p>
    <w:p w14:paraId="42C3C240" w14:textId="77777777" w:rsidR="00283E27" w:rsidRPr="00E67600" w:rsidRDefault="00283E27" w:rsidP="00CF06CD">
      <w:pPr>
        <w:spacing w:after="0" w:line="240" w:lineRule="auto"/>
        <w:ind w:left="567"/>
        <w:rPr>
          <w:rFonts w:ascii="Arial" w:hAnsi="Arial" w:cs="Arial"/>
          <w:b/>
        </w:rPr>
      </w:pPr>
    </w:p>
    <w:tbl>
      <w:tblPr>
        <w:tblW w:w="9856" w:type="dxa"/>
        <w:tblInd w:w="516" w:type="dxa"/>
        <w:tblCellMar>
          <w:left w:w="70" w:type="dxa"/>
          <w:right w:w="70" w:type="dxa"/>
        </w:tblCellMar>
        <w:tblLook w:val="04A0" w:firstRow="1" w:lastRow="0" w:firstColumn="1" w:lastColumn="0" w:noHBand="0" w:noVBand="1"/>
      </w:tblPr>
      <w:tblGrid>
        <w:gridCol w:w="2309"/>
        <w:gridCol w:w="1276"/>
        <w:gridCol w:w="821"/>
        <w:gridCol w:w="1163"/>
        <w:gridCol w:w="1065"/>
        <w:gridCol w:w="1163"/>
        <w:gridCol w:w="896"/>
        <w:gridCol w:w="1163"/>
      </w:tblGrid>
      <w:tr w:rsidR="00F57D91" w:rsidRPr="00E67600" w14:paraId="55A38C25" w14:textId="77777777" w:rsidTr="00F57D91">
        <w:trPr>
          <w:trHeight w:val="625"/>
        </w:trPr>
        <w:tc>
          <w:tcPr>
            <w:tcW w:w="3585"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10F38CC" w14:textId="7CEC8D57" w:rsidR="00F57D91" w:rsidRPr="009D2E1E" w:rsidRDefault="00BB6004" w:rsidP="00BB6004">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Zamora</w:t>
            </w:r>
          </w:p>
        </w:tc>
        <w:tc>
          <w:tcPr>
            <w:tcW w:w="821" w:type="dxa"/>
            <w:tcBorders>
              <w:top w:val="single" w:sz="8" w:space="0" w:color="auto"/>
              <w:left w:val="nil"/>
              <w:bottom w:val="single" w:sz="8" w:space="0" w:color="auto"/>
              <w:right w:val="single" w:sz="4" w:space="0" w:color="auto"/>
            </w:tcBorders>
            <w:shd w:val="clear" w:color="000000" w:fill="FFFFFF"/>
            <w:noWrap/>
            <w:vAlign w:val="center"/>
            <w:hideMark/>
          </w:tcPr>
          <w:p w14:paraId="2002CC58" w14:textId="5FAC0602"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Total</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6660477" w14:textId="7AB2F45A"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Total</w:t>
            </w:r>
          </w:p>
        </w:tc>
        <w:tc>
          <w:tcPr>
            <w:tcW w:w="1065"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2C6216C" w14:textId="64B0744B"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Hombres</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5FCFE0E" w14:textId="6B4074EC"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Hombres</w:t>
            </w:r>
          </w:p>
        </w:tc>
        <w:tc>
          <w:tcPr>
            <w:tcW w:w="89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05AB466A" w14:textId="7F069A6B"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Mujeres</w:t>
            </w:r>
          </w:p>
        </w:tc>
        <w:tc>
          <w:tcPr>
            <w:tcW w:w="116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6B91692" w14:textId="46377533"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Mujeres</w:t>
            </w:r>
          </w:p>
        </w:tc>
      </w:tr>
      <w:tr w:rsidR="00AF1E83" w:rsidRPr="00E67600" w14:paraId="48AC5AB8" w14:textId="77777777" w:rsidTr="00581E45">
        <w:trPr>
          <w:trHeight w:val="305"/>
        </w:trPr>
        <w:tc>
          <w:tcPr>
            <w:tcW w:w="2309" w:type="dxa"/>
            <w:tcBorders>
              <w:top w:val="nil"/>
              <w:left w:val="single" w:sz="8" w:space="0" w:color="auto"/>
              <w:bottom w:val="single" w:sz="4" w:space="0" w:color="auto"/>
              <w:right w:val="single" w:sz="8" w:space="0" w:color="auto"/>
            </w:tcBorders>
            <w:shd w:val="clear" w:color="auto" w:fill="auto"/>
            <w:noWrap/>
            <w:vAlign w:val="bottom"/>
            <w:hideMark/>
          </w:tcPr>
          <w:p w14:paraId="7E444E9D" w14:textId="3DA267C7" w:rsidR="00AF1E83" w:rsidRPr="009D2E1E" w:rsidRDefault="00AF1E83" w:rsidP="005A353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Niños </w:t>
            </w:r>
          </w:p>
        </w:tc>
        <w:tc>
          <w:tcPr>
            <w:tcW w:w="1276" w:type="dxa"/>
            <w:tcBorders>
              <w:top w:val="nil"/>
              <w:left w:val="nil"/>
              <w:bottom w:val="single" w:sz="4" w:space="0" w:color="auto"/>
              <w:right w:val="single" w:sz="4" w:space="0" w:color="auto"/>
            </w:tcBorders>
            <w:shd w:val="clear" w:color="auto" w:fill="auto"/>
            <w:noWrap/>
            <w:vAlign w:val="bottom"/>
            <w:hideMark/>
          </w:tcPr>
          <w:p w14:paraId="1D88E1CF" w14:textId="41D6F502" w:rsidR="00AF1E83" w:rsidRPr="0095120A" w:rsidRDefault="00581E45" w:rsidP="00AF1E83">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w:t>
            </w:r>
            <w:r w:rsidR="005A3530">
              <w:rPr>
                <w:rFonts w:ascii="Arial" w:eastAsia="Times New Roman" w:hAnsi="Arial" w:cs="Arial"/>
                <w:color w:val="000000"/>
                <w:sz w:val="16"/>
                <w:szCs w:val="16"/>
                <w:lang w:eastAsia="es-MX"/>
              </w:rPr>
              <w:t>e 0 a 11</w:t>
            </w:r>
            <w:r w:rsidR="00AF1E83" w:rsidRPr="0095120A">
              <w:rPr>
                <w:rFonts w:ascii="Arial" w:eastAsia="Times New Roman" w:hAnsi="Arial" w:cs="Arial"/>
                <w:color w:val="000000"/>
                <w:sz w:val="16"/>
                <w:szCs w:val="16"/>
                <w:lang w:eastAsia="es-MX"/>
              </w:rPr>
              <w:t xml:space="preserve"> Años</w:t>
            </w:r>
          </w:p>
        </w:tc>
        <w:tc>
          <w:tcPr>
            <w:tcW w:w="821" w:type="dxa"/>
            <w:tcBorders>
              <w:top w:val="nil"/>
              <w:left w:val="nil"/>
              <w:bottom w:val="single" w:sz="4" w:space="0" w:color="auto"/>
              <w:right w:val="single" w:sz="4" w:space="0" w:color="auto"/>
            </w:tcBorders>
            <w:shd w:val="clear" w:color="000000" w:fill="FFFFFF"/>
            <w:vAlign w:val="bottom"/>
          </w:tcPr>
          <w:p w14:paraId="274B96F2" w14:textId="7A46AF81" w:rsidR="00AF1E83" w:rsidRPr="00633857" w:rsidRDefault="005A3530" w:rsidP="00AF1E8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47,011</w:t>
            </w:r>
          </w:p>
        </w:tc>
        <w:tc>
          <w:tcPr>
            <w:tcW w:w="1163" w:type="dxa"/>
            <w:tcBorders>
              <w:top w:val="nil"/>
              <w:left w:val="nil"/>
              <w:bottom w:val="single" w:sz="4" w:space="0" w:color="auto"/>
              <w:right w:val="single" w:sz="4" w:space="0" w:color="auto"/>
            </w:tcBorders>
            <w:shd w:val="clear" w:color="000000" w:fill="FFFFFF"/>
            <w:vAlign w:val="bottom"/>
          </w:tcPr>
          <w:p w14:paraId="19EA861A" w14:textId="06F2459A" w:rsidR="00AF1E83" w:rsidRPr="00633857" w:rsidRDefault="005A3530" w:rsidP="00AF1E83">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21.54</w:t>
            </w:r>
            <w:r w:rsidR="00581E45">
              <w:rPr>
                <w:rFonts w:ascii="Arial" w:eastAsia="Times New Roman" w:hAnsi="Arial" w:cs="Arial"/>
                <w:bCs/>
                <w:color w:val="000000"/>
                <w:sz w:val="18"/>
                <w:szCs w:val="18"/>
                <w:lang w:eastAsia="es-MX"/>
              </w:rPr>
              <w:t>%</w:t>
            </w:r>
          </w:p>
        </w:tc>
        <w:tc>
          <w:tcPr>
            <w:tcW w:w="1065" w:type="dxa"/>
            <w:tcBorders>
              <w:top w:val="nil"/>
              <w:left w:val="nil"/>
              <w:bottom w:val="single" w:sz="4" w:space="0" w:color="auto"/>
              <w:right w:val="single" w:sz="4" w:space="0" w:color="auto"/>
            </w:tcBorders>
            <w:shd w:val="clear" w:color="000000" w:fill="FFFFFF"/>
            <w:vAlign w:val="bottom"/>
          </w:tcPr>
          <w:p w14:paraId="55275229" w14:textId="224BCD87" w:rsidR="00AF1E83" w:rsidRPr="00633857" w:rsidRDefault="002F7963" w:rsidP="00AF1E8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23,991</w:t>
            </w:r>
          </w:p>
        </w:tc>
        <w:tc>
          <w:tcPr>
            <w:tcW w:w="1163" w:type="dxa"/>
            <w:tcBorders>
              <w:top w:val="nil"/>
              <w:left w:val="nil"/>
              <w:bottom w:val="single" w:sz="4" w:space="0" w:color="auto"/>
              <w:right w:val="single" w:sz="4" w:space="0" w:color="auto"/>
            </w:tcBorders>
            <w:shd w:val="clear" w:color="000000" w:fill="FFFFFF"/>
            <w:vAlign w:val="bottom"/>
          </w:tcPr>
          <w:p w14:paraId="6087CA01" w14:textId="32589F07" w:rsidR="00AF1E83" w:rsidRPr="00633857" w:rsidRDefault="002A7B7C" w:rsidP="00AF1E83">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51.0</w:t>
            </w:r>
            <w:r w:rsidR="00581E45">
              <w:rPr>
                <w:rFonts w:ascii="Arial" w:eastAsia="Times New Roman" w:hAnsi="Arial" w:cs="Arial"/>
                <w:bCs/>
                <w:color w:val="000000"/>
                <w:sz w:val="18"/>
                <w:szCs w:val="18"/>
                <w:lang w:eastAsia="es-MX"/>
              </w:rPr>
              <w:t>%</w:t>
            </w:r>
          </w:p>
        </w:tc>
        <w:tc>
          <w:tcPr>
            <w:tcW w:w="896" w:type="dxa"/>
            <w:tcBorders>
              <w:top w:val="nil"/>
              <w:left w:val="nil"/>
              <w:bottom w:val="single" w:sz="4" w:space="0" w:color="auto"/>
              <w:right w:val="single" w:sz="4" w:space="0" w:color="auto"/>
            </w:tcBorders>
            <w:shd w:val="clear" w:color="000000" w:fill="FFFFFF"/>
            <w:vAlign w:val="bottom"/>
          </w:tcPr>
          <w:p w14:paraId="545D83C5" w14:textId="66108F53" w:rsidR="00AF1E83" w:rsidRPr="00633857" w:rsidRDefault="002A7B7C" w:rsidP="00AF1E8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23,020</w:t>
            </w:r>
          </w:p>
        </w:tc>
        <w:tc>
          <w:tcPr>
            <w:tcW w:w="1163" w:type="dxa"/>
            <w:tcBorders>
              <w:top w:val="nil"/>
              <w:left w:val="nil"/>
              <w:bottom w:val="single" w:sz="4" w:space="0" w:color="auto"/>
              <w:right w:val="single" w:sz="4" w:space="0" w:color="auto"/>
            </w:tcBorders>
            <w:shd w:val="clear" w:color="000000" w:fill="FFFFFF"/>
            <w:vAlign w:val="bottom"/>
          </w:tcPr>
          <w:p w14:paraId="2294FCA0" w14:textId="6CB84475" w:rsidR="00AF1E83" w:rsidRPr="00633857" w:rsidRDefault="002A7B7C" w:rsidP="00AF1E83">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48.96</w:t>
            </w:r>
            <w:r w:rsidR="00581E45">
              <w:rPr>
                <w:rFonts w:ascii="Arial" w:eastAsia="Times New Roman" w:hAnsi="Arial" w:cs="Arial"/>
                <w:bCs/>
                <w:color w:val="000000"/>
                <w:sz w:val="18"/>
                <w:szCs w:val="18"/>
                <w:lang w:eastAsia="es-MX"/>
              </w:rPr>
              <w:t>%</w:t>
            </w:r>
          </w:p>
        </w:tc>
      </w:tr>
      <w:tr w:rsidR="00AF1E83" w:rsidRPr="00E67600" w14:paraId="5DD374D0" w14:textId="77777777" w:rsidTr="00581E45">
        <w:trPr>
          <w:trHeight w:val="291"/>
        </w:trPr>
        <w:tc>
          <w:tcPr>
            <w:tcW w:w="2309" w:type="dxa"/>
            <w:tcBorders>
              <w:top w:val="nil"/>
              <w:left w:val="single" w:sz="8" w:space="0" w:color="auto"/>
              <w:bottom w:val="single" w:sz="4" w:space="0" w:color="auto"/>
              <w:right w:val="single" w:sz="8" w:space="0" w:color="auto"/>
            </w:tcBorders>
            <w:shd w:val="clear" w:color="auto" w:fill="auto"/>
            <w:noWrap/>
            <w:vAlign w:val="bottom"/>
            <w:hideMark/>
          </w:tcPr>
          <w:p w14:paraId="17212175" w14:textId="204D131C" w:rsidR="00AF1E83" w:rsidRPr="009D2E1E" w:rsidRDefault="00AF1E83" w:rsidP="00AF1E83">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Jóvenes </w:t>
            </w:r>
            <w:r w:rsidR="005A3530" w:rsidRPr="009D2E1E">
              <w:rPr>
                <w:rFonts w:ascii="Arial" w:eastAsia="Times New Roman" w:hAnsi="Arial" w:cs="Arial"/>
                <w:b/>
                <w:bCs/>
                <w:color w:val="000000"/>
                <w:sz w:val="20"/>
                <w:szCs w:val="20"/>
                <w:lang w:eastAsia="es-MX"/>
              </w:rPr>
              <w:t>y Adole</w:t>
            </w:r>
            <w:r w:rsidR="005A3530">
              <w:rPr>
                <w:rFonts w:ascii="Arial" w:eastAsia="Times New Roman" w:hAnsi="Arial" w:cs="Arial"/>
                <w:b/>
                <w:bCs/>
                <w:color w:val="000000"/>
                <w:sz w:val="20"/>
                <w:szCs w:val="20"/>
                <w:lang w:eastAsia="es-MX"/>
              </w:rPr>
              <w:t>s</w:t>
            </w:r>
            <w:r w:rsidR="005A3530" w:rsidRPr="009D2E1E">
              <w:rPr>
                <w:rFonts w:ascii="Arial" w:eastAsia="Times New Roman" w:hAnsi="Arial" w:cs="Arial"/>
                <w:b/>
                <w:bCs/>
                <w:color w:val="000000"/>
                <w:sz w:val="20"/>
                <w:szCs w:val="20"/>
                <w:lang w:eastAsia="es-MX"/>
              </w:rPr>
              <w:t>centes</w:t>
            </w:r>
          </w:p>
        </w:tc>
        <w:tc>
          <w:tcPr>
            <w:tcW w:w="1276" w:type="dxa"/>
            <w:tcBorders>
              <w:top w:val="nil"/>
              <w:left w:val="nil"/>
              <w:bottom w:val="single" w:sz="4" w:space="0" w:color="auto"/>
              <w:right w:val="single" w:sz="4" w:space="0" w:color="auto"/>
            </w:tcBorders>
            <w:shd w:val="clear" w:color="auto" w:fill="auto"/>
            <w:noWrap/>
            <w:vAlign w:val="bottom"/>
            <w:hideMark/>
          </w:tcPr>
          <w:p w14:paraId="6D0D4C75" w14:textId="23F11DA0" w:rsidR="00AF1E83" w:rsidRPr="0095120A" w:rsidRDefault="00581E45" w:rsidP="005A3530">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De </w:t>
            </w:r>
            <w:r w:rsidR="005A3530">
              <w:rPr>
                <w:rFonts w:ascii="Arial" w:eastAsia="Times New Roman" w:hAnsi="Arial" w:cs="Arial"/>
                <w:color w:val="000000"/>
                <w:sz w:val="16"/>
                <w:szCs w:val="16"/>
                <w:lang w:eastAsia="es-MX"/>
              </w:rPr>
              <w:t>12</w:t>
            </w:r>
            <w:r w:rsidR="00AF1E83" w:rsidRPr="0095120A">
              <w:rPr>
                <w:rFonts w:ascii="Arial" w:eastAsia="Times New Roman" w:hAnsi="Arial" w:cs="Arial"/>
                <w:color w:val="000000"/>
                <w:sz w:val="16"/>
                <w:szCs w:val="16"/>
                <w:lang w:eastAsia="es-MX"/>
              </w:rPr>
              <w:t xml:space="preserve"> a 29 Años</w:t>
            </w:r>
          </w:p>
        </w:tc>
        <w:tc>
          <w:tcPr>
            <w:tcW w:w="821" w:type="dxa"/>
            <w:tcBorders>
              <w:top w:val="nil"/>
              <w:left w:val="nil"/>
              <w:bottom w:val="single" w:sz="4" w:space="0" w:color="auto"/>
              <w:right w:val="single" w:sz="4" w:space="0" w:color="auto"/>
            </w:tcBorders>
            <w:shd w:val="clear" w:color="000000" w:fill="FFFFFF"/>
            <w:vAlign w:val="bottom"/>
          </w:tcPr>
          <w:p w14:paraId="323B253B" w14:textId="49E5BA53" w:rsidR="00AF1E83" w:rsidRPr="00633857" w:rsidRDefault="005A3530" w:rsidP="00AF1E8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65,040</w:t>
            </w:r>
          </w:p>
        </w:tc>
        <w:tc>
          <w:tcPr>
            <w:tcW w:w="1163" w:type="dxa"/>
            <w:tcBorders>
              <w:top w:val="nil"/>
              <w:left w:val="nil"/>
              <w:bottom w:val="single" w:sz="4" w:space="0" w:color="auto"/>
              <w:right w:val="single" w:sz="4" w:space="0" w:color="auto"/>
            </w:tcBorders>
            <w:shd w:val="clear" w:color="000000" w:fill="FFFFFF"/>
            <w:vAlign w:val="bottom"/>
          </w:tcPr>
          <w:p w14:paraId="221024AC" w14:textId="62F4E8ED" w:rsidR="00AF1E83" w:rsidRPr="00633857" w:rsidRDefault="005A3530" w:rsidP="00AF1E83">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29.80</w:t>
            </w:r>
            <w:r w:rsidR="00581E45">
              <w:rPr>
                <w:rFonts w:ascii="Arial" w:eastAsia="Times New Roman" w:hAnsi="Arial" w:cs="Arial"/>
                <w:bCs/>
                <w:color w:val="000000"/>
                <w:sz w:val="18"/>
                <w:szCs w:val="18"/>
                <w:lang w:eastAsia="es-MX"/>
              </w:rPr>
              <w:t>%</w:t>
            </w:r>
          </w:p>
        </w:tc>
        <w:tc>
          <w:tcPr>
            <w:tcW w:w="1065" w:type="dxa"/>
            <w:tcBorders>
              <w:top w:val="nil"/>
              <w:left w:val="nil"/>
              <w:bottom w:val="single" w:sz="4" w:space="0" w:color="auto"/>
              <w:right w:val="single" w:sz="4" w:space="0" w:color="auto"/>
            </w:tcBorders>
            <w:shd w:val="clear" w:color="000000" w:fill="FFFFFF"/>
            <w:vAlign w:val="bottom"/>
          </w:tcPr>
          <w:p w14:paraId="605BA4F6" w14:textId="46B0F511" w:rsidR="00AF1E83" w:rsidRPr="00633857" w:rsidRDefault="002F7963" w:rsidP="00AF1E8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32,050</w:t>
            </w:r>
          </w:p>
        </w:tc>
        <w:tc>
          <w:tcPr>
            <w:tcW w:w="1163" w:type="dxa"/>
            <w:tcBorders>
              <w:top w:val="nil"/>
              <w:left w:val="nil"/>
              <w:bottom w:val="single" w:sz="4" w:space="0" w:color="auto"/>
              <w:right w:val="single" w:sz="4" w:space="0" w:color="auto"/>
            </w:tcBorders>
            <w:shd w:val="clear" w:color="000000" w:fill="FFFFFF"/>
            <w:vAlign w:val="bottom"/>
          </w:tcPr>
          <w:p w14:paraId="36D46056" w14:textId="467E9E17" w:rsidR="00AF1E83" w:rsidRPr="00633857" w:rsidRDefault="002A7B7C" w:rsidP="00AF1E83">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49.27</w:t>
            </w:r>
            <w:r w:rsidR="00581E45">
              <w:rPr>
                <w:rFonts w:ascii="Arial" w:eastAsia="Times New Roman" w:hAnsi="Arial" w:cs="Arial"/>
                <w:bCs/>
                <w:color w:val="000000"/>
                <w:sz w:val="18"/>
                <w:szCs w:val="18"/>
                <w:lang w:eastAsia="es-MX"/>
              </w:rPr>
              <w:t>%</w:t>
            </w:r>
          </w:p>
        </w:tc>
        <w:tc>
          <w:tcPr>
            <w:tcW w:w="896" w:type="dxa"/>
            <w:tcBorders>
              <w:top w:val="nil"/>
              <w:left w:val="nil"/>
              <w:bottom w:val="single" w:sz="4" w:space="0" w:color="auto"/>
              <w:right w:val="single" w:sz="4" w:space="0" w:color="auto"/>
            </w:tcBorders>
            <w:shd w:val="clear" w:color="000000" w:fill="FFFFFF"/>
            <w:vAlign w:val="bottom"/>
          </w:tcPr>
          <w:p w14:paraId="0C809D76" w14:textId="604FC12F" w:rsidR="00AF1E83" w:rsidRPr="00633857" w:rsidRDefault="002A7B7C" w:rsidP="00AF1E8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32,990</w:t>
            </w:r>
          </w:p>
        </w:tc>
        <w:tc>
          <w:tcPr>
            <w:tcW w:w="1163" w:type="dxa"/>
            <w:tcBorders>
              <w:top w:val="nil"/>
              <w:left w:val="nil"/>
              <w:bottom w:val="single" w:sz="4" w:space="0" w:color="auto"/>
              <w:right w:val="single" w:sz="4" w:space="0" w:color="auto"/>
            </w:tcBorders>
            <w:shd w:val="clear" w:color="000000" w:fill="FFFFFF"/>
            <w:vAlign w:val="bottom"/>
          </w:tcPr>
          <w:p w14:paraId="3D255FA8" w14:textId="6B8B56FC" w:rsidR="00AF1E83" w:rsidRPr="00633857" w:rsidRDefault="002A7B7C" w:rsidP="00AF1E83">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50.72</w:t>
            </w:r>
            <w:r w:rsidR="00581E45">
              <w:rPr>
                <w:rFonts w:ascii="Arial" w:eastAsia="Times New Roman" w:hAnsi="Arial" w:cs="Arial"/>
                <w:bCs/>
                <w:color w:val="000000"/>
                <w:sz w:val="18"/>
                <w:szCs w:val="18"/>
                <w:lang w:eastAsia="es-MX"/>
              </w:rPr>
              <w:t>%</w:t>
            </w:r>
          </w:p>
        </w:tc>
      </w:tr>
      <w:tr w:rsidR="00AF1E83" w:rsidRPr="00E67600" w14:paraId="36D97CD8" w14:textId="77777777" w:rsidTr="00581E45">
        <w:trPr>
          <w:trHeight w:val="291"/>
        </w:trPr>
        <w:tc>
          <w:tcPr>
            <w:tcW w:w="2309" w:type="dxa"/>
            <w:tcBorders>
              <w:top w:val="nil"/>
              <w:left w:val="single" w:sz="8" w:space="0" w:color="auto"/>
              <w:bottom w:val="single" w:sz="4" w:space="0" w:color="auto"/>
              <w:right w:val="single" w:sz="8" w:space="0" w:color="auto"/>
            </w:tcBorders>
            <w:shd w:val="clear" w:color="auto" w:fill="auto"/>
            <w:noWrap/>
            <w:vAlign w:val="bottom"/>
            <w:hideMark/>
          </w:tcPr>
          <w:p w14:paraId="14354607" w14:textId="77777777" w:rsidR="00AF1E83" w:rsidRPr="009D2E1E" w:rsidRDefault="00AF1E83" w:rsidP="00AF1E83">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w:t>
            </w:r>
          </w:p>
        </w:tc>
        <w:tc>
          <w:tcPr>
            <w:tcW w:w="1276" w:type="dxa"/>
            <w:tcBorders>
              <w:top w:val="nil"/>
              <w:left w:val="nil"/>
              <w:bottom w:val="single" w:sz="4" w:space="0" w:color="auto"/>
              <w:right w:val="single" w:sz="4" w:space="0" w:color="auto"/>
            </w:tcBorders>
            <w:shd w:val="clear" w:color="auto" w:fill="auto"/>
            <w:noWrap/>
            <w:vAlign w:val="bottom"/>
            <w:hideMark/>
          </w:tcPr>
          <w:p w14:paraId="5ACC34B0" w14:textId="77777777" w:rsidR="00AF1E83" w:rsidRPr="0095120A" w:rsidRDefault="00AF1E83" w:rsidP="00AF1E83">
            <w:pPr>
              <w:spacing w:after="0" w:line="240" w:lineRule="auto"/>
              <w:rPr>
                <w:rFonts w:ascii="Arial" w:eastAsia="Times New Roman" w:hAnsi="Arial" w:cs="Arial"/>
                <w:color w:val="000000"/>
                <w:sz w:val="16"/>
                <w:szCs w:val="16"/>
                <w:lang w:eastAsia="es-MX"/>
              </w:rPr>
            </w:pPr>
            <w:r w:rsidRPr="0095120A">
              <w:rPr>
                <w:rFonts w:ascii="Arial" w:eastAsia="Times New Roman" w:hAnsi="Arial" w:cs="Arial"/>
                <w:color w:val="000000"/>
                <w:sz w:val="16"/>
                <w:szCs w:val="16"/>
                <w:lang w:eastAsia="es-MX"/>
              </w:rPr>
              <w:t>De 30 a 59 Años</w:t>
            </w:r>
          </w:p>
        </w:tc>
        <w:tc>
          <w:tcPr>
            <w:tcW w:w="821" w:type="dxa"/>
            <w:tcBorders>
              <w:top w:val="nil"/>
              <w:left w:val="nil"/>
              <w:bottom w:val="single" w:sz="4" w:space="0" w:color="auto"/>
              <w:right w:val="single" w:sz="4" w:space="0" w:color="auto"/>
            </w:tcBorders>
            <w:shd w:val="clear" w:color="000000" w:fill="FFFFFF"/>
            <w:vAlign w:val="bottom"/>
          </w:tcPr>
          <w:p w14:paraId="670E1BFA" w14:textId="280BA260" w:rsidR="00AF1E83" w:rsidRPr="00633857" w:rsidRDefault="005A3530" w:rsidP="00AF1E8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79,969</w:t>
            </w:r>
          </w:p>
        </w:tc>
        <w:tc>
          <w:tcPr>
            <w:tcW w:w="1163" w:type="dxa"/>
            <w:tcBorders>
              <w:top w:val="nil"/>
              <w:left w:val="nil"/>
              <w:bottom w:val="single" w:sz="4" w:space="0" w:color="auto"/>
              <w:right w:val="single" w:sz="4" w:space="0" w:color="auto"/>
            </w:tcBorders>
            <w:shd w:val="clear" w:color="000000" w:fill="FFFFFF"/>
            <w:vAlign w:val="bottom"/>
          </w:tcPr>
          <w:p w14:paraId="23543012" w14:textId="64ED42F6" w:rsidR="00AF1E83" w:rsidRPr="00633857" w:rsidRDefault="005A3530" w:rsidP="00AF1E83">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36.64</w:t>
            </w:r>
            <w:r w:rsidR="00581E45">
              <w:rPr>
                <w:rFonts w:ascii="Arial" w:eastAsia="Times New Roman" w:hAnsi="Arial" w:cs="Arial"/>
                <w:bCs/>
                <w:color w:val="000000"/>
                <w:sz w:val="18"/>
                <w:szCs w:val="18"/>
                <w:lang w:eastAsia="es-MX"/>
              </w:rPr>
              <w:t>%</w:t>
            </w:r>
          </w:p>
        </w:tc>
        <w:tc>
          <w:tcPr>
            <w:tcW w:w="1065" w:type="dxa"/>
            <w:tcBorders>
              <w:top w:val="nil"/>
              <w:left w:val="nil"/>
              <w:bottom w:val="single" w:sz="4" w:space="0" w:color="auto"/>
              <w:right w:val="single" w:sz="4" w:space="0" w:color="auto"/>
            </w:tcBorders>
            <w:shd w:val="clear" w:color="000000" w:fill="FFFFFF"/>
            <w:vAlign w:val="bottom"/>
          </w:tcPr>
          <w:p w14:paraId="6FC4EBBE" w14:textId="36B559A5" w:rsidR="00AF1E83" w:rsidRPr="00633857" w:rsidRDefault="002F7963" w:rsidP="00AF1E8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37,253</w:t>
            </w:r>
          </w:p>
        </w:tc>
        <w:tc>
          <w:tcPr>
            <w:tcW w:w="1163" w:type="dxa"/>
            <w:tcBorders>
              <w:top w:val="nil"/>
              <w:left w:val="nil"/>
              <w:bottom w:val="single" w:sz="4" w:space="0" w:color="auto"/>
              <w:right w:val="single" w:sz="4" w:space="0" w:color="auto"/>
            </w:tcBorders>
            <w:shd w:val="clear" w:color="000000" w:fill="FFFFFF"/>
            <w:vAlign w:val="bottom"/>
          </w:tcPr>
          <w:p w14:paraId="7094C39E" w14:textId="02415DA6" w:rsidR="00AF1E83" w:rsidRPr="00633857" w:rsidRDefault="002A7B7C" w:rsidP="00AF1E83">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46.58</w:t>
            </w:r>
            <w:r w:rsidR="00581E45">
              <w:rPr>
                <w:rFonts w:ascii="Arial" w:eastAsia="Times New Roman" w:hAnsi="Arial" w:cs="Arial"/>
                <w:bCs/>
                <w:color w:val="000000"/>
                <w:sz w:val="18"/>
                <w:szCs w:val="18"/>
                <w:lang w:eastAsia="es-MX"/>
              </w:rPr>
              <w:t>%</w:t>
            </w:r>
          </w:p>
        </w:tc>
        <w:tc>
          <w:tcPr>
            <w:tcW w:w="896" w:type="dxa"/>
            <w:tcBorders>
              <w:top w:val="nil"/>
              <w:left w:val="nil"/>
              <w:bottom w:val="single" w:sz="4" w:space="0" w:color="auto"/>
              <w:right w:val="single" w:sz="4" w:space="0" w:color="auto"/>
            </w:tcBorders>
            <w:shd w:val="clear" w:color="000000" w:fill="FFFFFF"/>
            <w:vAlign w:val="bottom"/>
          </w:tcPr>
          <w:p w14:paraId="16217E4F" w14:textId="7810FB88" w:rsidR="00AF1E83" w:rsidRPr="00633857" w:rsidRDefault="002A7B7C" w:rsidP="00AF1E8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42,716</w:t>
            </w:r>
          </w:p>
        </w:tc>
        <w:tc>
          <w:tcPr>
            <w:tcW w:w="1163" w:type="dxa"/>
            <w:tcBorders>
              <w:top w:val="nil"/>
              <w:left w:val="nil"/>
              <w:bottom w:val="single" w:sz="4" w:space="0" w:color="auto"/>
              <w:right w:val="single" w:sz="4" w:space="0" w:color="auto"/>
            </w:tcBorders>
            <w:shd w:val="clear" w:color="000000" w:fill="FFFFFF"/>
            <w:vAlign w:val="bottom"/>
          </w:tcPr>
          <w:p w14:paraId="1DF7648F" w14:textId="72F1847C" w:rsidR="00AF1E83" w:rsidRPr="00633857" w:rsidRDefault="002A7B7C" w:rsidP="00AF1E83">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53.41</w:t>
            </w:r>
            <w:r w:rsidR="00581E45">
              <w:rPr>
                <w:rFonts w:ascii="Arial" w:eastAsia="Times New Roman" w:hAnsi="Arial" w:cs="Arial"/>
                <w:bCs/>
                <w:color w:val="000000"/>
                <w:sz w:val="18"/>
                <w:szCs w:val="18"/>
                <w:lang w:eastAsia="es-MX"/>
              </w:rPr>
              <w:t>%</w:t>
            </w:r>
          </w:p>
        </w:tc>
      </w:tr>
      <w:tr w:rsidR="00AF1E83" w:rsidRPr="00E67600" w14:paraId="61B624B3" w14:textId="77777777" w:rsidTr="00581E45">
        <w:trPr>
          <w:trHeight w:val="305"/>
        </w:trPr>
        <w:tc>
          <w:tcPr>
            <w:tcW w:w="2309" w:type="dxa"/>
            <w:tcBorders>
              <w:top w:val="nil"/>
              <w:left w:val="single" w:sz="8" w:space="0" w:color="auto"/>
              <w:bottom w:val="single" w:sz="8" w:space="0" w:color="auto"/>
              <w:right w:val="single" w:sz="8" w:space="0" w:color="auto"/>
            </w:tcBorders>
            <w:shd w:val="clear" w:color="auto" w:fill="auto"/>
            <w:noWrap/>
            <w:vAlign w:val="bottom"/>
            <w:hideMark/>
          </w:tcPr>
          <w:p w14:paraId="50973B77" w14:textId="77777777" w:rsidR="00AF1E83" w:rsidRPr="009D2E1E" w:rsidRDefault="00AF1E83" w:rsidP="00AF1E83">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 Mayores</w:t>
            </w:r>
          </w:p>
        </w:tc>
        <w:tc>
          <w:tcPr>
            <w:tcW w:w="1276" w:type="dxa"/>
            <w:tcBorders>
              <w:top w:val="nil"/>
              <w:left w:val="nil"/>
              <w:bottom w:val="single" w:sz="4" w:space="0" w:color="auto"/>
              <w:right w:val="single" w:sz="4" w:space="0" w:color="auto"/>
            </w:tcBorders>
            <w:shd w:val="clear" w:color="auto" w:fill="auto"/>
            <w:noWrap/>
            <w:vAlign w:val="bottom"/>
            <w:hideMark/>
          </w:tcPr>
          <w:p w14:paraId="54D12BA1" w14:textId="0D8C1A09" w:rsidR="00AF1E83" w:rsidRPr="0095120A" w:rsidRDefault="00AF1E83" w:rsidP="00AF1E83">
            <w:pPr>
              <w:spacing w:after="0" w:line="240" w:lineRule="auto"/>
              <w:rPr>
                <w:rFonts w:ascii="Arial" w:eastAsia="Times New Roman" w:hAnsi="Arial" w:cs="Arial"/>
                <w:color w:val="000000"/>
                <w:sz w:val="16"/>
                <w:szCs w:val="16"/>
                <w:lang w:eastAsia="es-MX"/>
              </w:rPr>
            </w:pPr>
            <w:r w:rsidRPr="0095120A">
              <w:rPr>
                <w:rFonts w:ascii="Arial" w:eastAsia="Times New Roman" w:hAnsi="Arial" w:cs="Arial"/>
                <w:color w:val="000000"/>
                <w:sz w:val="16"/>
                <w:szCs w:val="16"/>
                <w:lang w:eastAsia="es-MX"/>
              </w:rPr>
              <w:t>De 60 y más Años</w:t>
            </w:r>
          </w:p>
        </w:tc>
        <w:tc>
          <w:tcPr>
            <w:tcW w:w="821" w:type="dxa"/>
            <w:tcBorders>
              <w:top w:val="nil"/>
              <w:left w:val="nil"/>
              <w:bottom w:val="single" w:sz="4" w:space="0" w:color="auto"/>
              <w:right w:val="single" w:sz="4" w:space="0" w:color="auto"/>
            </w:tcBorders>
            <w:shd w:val="clear" w:color="000000" w:fill="FFFFFF"/>
            <w:vAlign w:val="bottom"/>
          </w:tcPr>
          <w:p w14:paraId="7783B2CD" w14:textId="27CB40F4" w:rsidR="00AF1E83" w:rsidRPr="00633857" w:rsidRDefault="005A3530" w:rsidP="00AF1E8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26,195</w:t>
            </w:r>
          </w:p>
        </w:tc>
        <w:tc>
          <w:tcPr>
            <w:tcW w:w="1163" w:type="dxa"/>
            <w:tcBorders>
              <w:top w:val="nil"/>
              <w:left w:val="nil"/>
              <w:bottom w:val="single" w:sz="4" w:space="0" w:color="auto"/>
              <w:right w:val="single" w:sz="4" w:space="0" w:color="auto"/>
            </w:tcBorders>
            <w:shd w:val="clear" w:color="000000" w:fill="FFFFFF"/>
            <w:vAlign w:val="bottom"/>
          </w:tcPr>
          <w:p w14:paraId="126F5138" w14:textId="3DF46D16" w:rsidR="00AF1E83" w:rsidRPr="00633857" w:rsidRDefault="005A3530" w:rsidP="00AF1E83">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12.0</w:t>
            </w:r>
            <w:r w:rsidR="00581E45">
              <w:rPr>
                <w:rFonts w:ascii="Arial" w:eastAsia="Times New Roman" w:hAnsi="Arial" w:cs="Arial"/>
                <w:bCs/>
                <w:color w:val="000000"/>
                <w:sz w:val="18"/>
                <w:szCs w:val="18"/>
                <w:lang w:eastAsia="es-MX"/>
              </w:rPr>
              <w:t>%</w:t>
            </w:r>
          </w:p>
        </w:tc>
        <w:tc>
          <w:tcPr>
            <w:tcW w:w="1065" w:type="dxa"/>
            <w:tcBorders>
              <w:top w:val="nil"/>
              <w:left w:val="nil"/>
              <w:bottom w:val="single" w:sz="4" w:space="0" w:color="auto"/>
              <w:right w:val="single" w:sz="4" w:space="0" w:color="auto"/>
            </w:tcBorders>
            <w:shd w:val="clear" w:color="000000" w:fill="FFFFFF"/>
            <w:vAlign w:val="bottom"/>
          </w:tcPr>
          <w:p w14:paraId="538B96CD" w14:textId="3EF949FE" w:rsidR="00AF1E83" w:rsidRPr="00633857" w:rsidRDefault="002F7963" w:rsidP="00AF1E8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12,064</w:t>
            </w:r>
          </w:p>
        </w:tc>
        <w:tc>
          <w:tcPr>
            <w:tcW w:w="1163" w:type="dxa"/>
            <w:tcBorders>
              <w:top w:val="nil"/>
              <w:left w:val="nil"/>
              <w:bottom w:val="single" w:sz="4" w:space="0" w:color="auto"/>
              <w:right w:val="single" w:sz="4" w:space="0" w:color="auto"/>
            </w:tcBorders>
            <w:shd w:val="clear" w:color="000000" w:fill="FFFFFF"/>
            <w:vAlign w:val="bottom"/>
          </w:tcPr>
          <w:p w14:paraId="2D251EED" w14:textId="11BC45A8" w:rsidR="00AF1E83" w:rsidRPr="00633857" w:rsidRDefault="002A7B7C" w:rsidP="00AF1E83">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46.0</w:t>
            </w:r>
            <w:r w:rsidR="00581E45">
              <w:rPr>
                <w:rFonts w:ascii="Arial" w:eastAsia="Times New Roman" w:hAnsi="Arial" w:cs="Arial"/>
                <w:bCs/>
                <w:color w:val="000000"/>
                <w:sz w:val="18"/>
                <w:szCs w:val="18"/>
                <w:lang w:eastAsia="es-MX"/>
              </w:rPr>
              <w:t>%</w:t>
            </w:r>
          </w:p>
        </w:tc>
        <w:tc>
          <w:tcPr>
            <w:tcW w:w="896" w:type="dxa"/>
            <w:tcBorders>
              <w:top w:val="nil"/>
              <w:left w:val="nil"/>
              <w:bottom w:val="single" w:sz="4" w:space="0" w:color="auto"/>
              <w:right w:val="single" w:sz="4" w:space="0" w:color="auto"/>
            </w:tcBorders>
            <w:shd w:val="clear" w:color="000000" w:fill="FFFFFF"/>
            <w:vAlign w:val="bottom"/>
          </w:tcPr>
          <w:p w14:paraId="04202585" w14:textId="6C6EFC8E" w:rsidR="00AF1E83" w:rsidRPr="00633857" w:rsidRDefault="002A7B7C" w:rsidP="00AF1E8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14,131</w:t>
            </w:r>
          </w:p>
        </w:tc>
        <w:tc>
          <w:tcPr>
            <w:tcW w:w="1163" w:type="dxa"/>
            <w:tcBorders>
              <w:top w:val="nil"/>
              <w:left w:val="nil"/>
              <w:bottom w:val="single" w:sz="4" w:space="0" w:color="auto"/>
              <w:right w:val="single" w:sz="4" w:space="0" w:color="auto"/>
            </w:tcBorders>
            <w:shd w:val="clear" w:color="000000" w:fill="FFFFFF"/>
            <w:vAlign w:val="bottom"/>
          </w:tcPr>
          <w:p w14:paraId="604C145D" w14:textId="76893D4F" w:rsidR="00AF1E83" w:rsidRPr="00633857" w:rsidRDefault="002A7B7C" w:rsidP="00AF1E83">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53.94</w:t>
            </w:r>
            <w:r w:rsidR="00581E45">
              <w:rPr>
                <w:rFonts w:ascii="Arial" w:eastAsia="Times New Roman" w:hAnsi="Arial" w:cs="Arial"/>
                <w:bCs/>
                <w:color w:val="000000"/>
                <w:sz w:val="18"/>
                <w:szCs w:val="18"/>
                <w:lang w:eastAsia="es-MX"/>
              </w:rPr>
              <w:t>%</w:t>
            </w:r>
          </w:p>
        </w:tc>
      </w:tr>
    </w:tbl>
    <w:p w14:paraId="4F203AC5" w14:textId="4322E08C" w:rsidR="00CF06CD" w:rsidRDefault="00CF06CD" w:rsidP="00CF06CD">
      <w:pPr>
        <w:spacing w:after="0" w:line="240" w:lineRule="auto"/>
        <w:ind w:left="567"/>
        <w:rPr>
          <w:rFonts w:ascii="Arial" w:hAnsi="Arial" w:cs="Arial"/>
          <w:sz w:val="24"/>
          <w:szCs w:val="24"/>
        </w:rPr>
      </w:pPr>
    </w:p>
    <w:p w14:paraId="6B8E3438" w14:textId="75BF9EC6" w:rsidR="00E65E3E" w:rsidRDefault="00E65E3E" w:rsidP="00E65E3E">
      <w:pPr>
        <w:spacing w:after="0" w:line="240" w:lineRule="auto"/>
        <w:ind w:left="567"/>
        <w:rPr>
          <w:rFonts w:ascii="Arial" w:hAnsi="Arial" w:cs="Arial"/>
          <w:b/>
        </w:rPr>
      </w:pPr>
      <w:r>
        <w:rPr>
          <w:rFonts w:ascii="Arial" w:hAnsi="Arial" w:cs="Arial"/>
          <w:b/>
        </w:rPr>
        <w:t>202</w:t>
      </w:r>
      <w:r>
        <w:rPr>
          <w:rFonts w:ascii="Arial" w:hAnsi="Arial" w:cs="Arial"/>
          <w:b/>
        </w:rPr>
        <w:t>7</w:t>
      </w:r>
    </w:p>
    <w:p w14:paraId="49763570" w14:textId="77777777" w:rsidR="00E65E3E" w:rsidRDefault="00E65E3E" w:rsidP="00E65E3E">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21.54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bCs/>
        </w:rPr>
        <w:t>29.80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36</w:t>
      </w:r>
      <w:r w:rsidRPr="004E7DBD">
        <w:rPr>
          <w:rFonts w:ascii="Arial" w:hAnsi="Arial" w:cs="Arial"/>
          <w:b/>
          <w:bCs/>
        </w:rPr>
        <w:t>.</w:t>
      </w:r>
      <w:r>
        <w:rPr>
          <w:rFonts w:ascii="Arial" w:hAnsi="Arial" w:cs="Arial"/>
          <w:b/>
          <w:bCs/>
        </w:rPr>
        <w:t>64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12.00</w:t>
      </w:r>
      <w:r w:rsidRPr="00A07263">
        <w:rPr>
          <w:rFonts w:ascii="Arial" w:hAnsi="Arial" w:cs="Arial"/>
          <w:b/>
          <w:bCs/>
        </w:rPr>
        <w:t>%</w:t>
      </w:r>
      <w:r>
        <w:rPr>
          <w:rFonts w:ascii="Arial" w:hAnsi="Arial" w:cs="Arial"/>
          <w:bCs/>
        </w:rPr>
        <w:t xml:space="preserve">. </w:t>
      </w:r>
    </w:p>
    <w:p w14:paraId="56ECF582" w14:textId="77777777" w:rsidR="00E65E3E" w:rsidRPr="00E67600" w:rsidRDefault="00E65E3E" w:rsidP="00E65E3E">
      <w:pPr>
        <w:spacing w:after="0" w:line="240" w:lineRule="auto"/>
        <w:ind w:left="567"/>
        <w:rPr>
          <w:rFonts w:ascii="Arial" w:hAnsi="Arial" w:cs="Arial"/>
          <w:b/>
        </w:rPr>
      </w:pPr>
    </w:p>
    <w:tbl>
      <w:tblPr>
        <w:tblW w:w="9856" w:type="dxa"/>
        <w:tblInd w:w="516" w:type="dxa"/>
        <w:tblCellMar>
          <w:left w:w="70" w:type="dxa"/>
          <w:right w:w="70" w:type="dxa"/>
        </w:tblCellMar>
        <w:tblLook w:val="04A0" w:firstRow="1" w:lastRow="0" w:firstColumn="1" w:lastColumn="0" w:noHBand="0" w:noVBand="1"/>
      </w:tblPr>
      <w:tblGrid>
        <w:gridCol w:w="2309"/>
        <w:gridCol w:w="1276"/>
        <w:gridCol w:w="821"/>
        <w:gridCol w:w="1163"/>
        <w:gridCol w:w="1065"/>
        <w:gridCol w:w="1163"/>
        <w:gridCol w:w="896"/>
        <w:gridCol w:w="1163"/>
      </w:tblGrid>
      <w:tr w:rsidR="00E65E3E" w:rsidRPr="00E67600" w14:paraId="1F930797" w14:textId="77777777" w:rsidTr="003E036F">
        <w:trPr>
          <w:trHeight w:val="625"/>
        </w:trPr>
        <w:tc>
          <w:tcPr>
            <w:tcW w:w="3585"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B9364AD" w14:textId="77777777" w:rsidR="00E65E3E" w:rsidRPr="009D2E1E" w:rsidRDefault="00E65E3E" w:rsidP="003E036F">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Zamora</w:t>
            </w:r>
          </w:p>
        </w:tc>
        <w:tc>
          <w:tcPr>
            <w:tcW w:w="821" w:type="dxa"/>
            <w:tcBorders>
              <w:top w:val="single" w:sz="8" w:space="0" w:color="auto"/>
              <w:left w:val="nil"/>
              <w:bottom w:val="single" w:sz="8" w:space="0" w:color="auto"/>
              <w:right w:val="single" w:sz="4" w:space="0" w:color="auto"/>
            </w:tcBorders>
            <w:shd w:val="clear" w:color="000000" w:fill="FFFFFF"/>
            <w:noWrap/>
            <w:vAlign w:val="center"/>
            <w:hideMark/>
          </w:tcPr>
          <w:p w14:paraId="408A22A1" w14:textId="77777777" w:rsidR="00E65E3E" w:rsidRPr="009D2E1E" w:rsidRDefault="00E65E3E" w:rsidP="003E036F">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Total</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0E5F55E7" w14:textId="77777777" w:rsidR="00E65E3E" w:rsidRPr="009D2E1E" w:rsidRDefault="00E65E3E" w:rsidP="003E036F">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Total</w:t>
            </w:r>
          </w:p>
        </w:tc>
        <w:tc>
          <w:tcPr>
            <w:tcW w:w="1065"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7A6F4978" w14:textId="77777777" w:rsidR="00E65E3E" w:rsidRPr="009D2E1E" w:rsidRDefault="00E65E3E" w:rsidP="003E036F">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Hombres</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1A627689" w14:textId="77777777" w:rsidR="00E65E3E" w:rsidRPr="009D2E1E" w:rsidRDefault="00E65E3E" w:rsidP="003E036F">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Hombres</w:t>
            </w:r>
          </w:p>
        </w:tc>
        <w:tc>
          <w:tcPr>
            <w:tcW w:w="89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4E6A15A6" w14:textId="77777777" w:rsidR="00E65E3E" w:rsidRPr="009D2E1E" w:rsidRDefault="00E65E3E" w:rsidP="003E036F">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Mujeres</w:t>
            </w:r>
          </w:p>
        </w:tc>
        <w:tc>
          <w:tcPr>
            <w:tcW w:w="116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6CD5DC4" w14:textId="77777777" w:rsidR="00E65E3E" w:rsidRPr="009D2E1E" w:rsidRDefault="00E65E3E" w:rsidP="003E036F">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Mujeres</w:t>
            </w:r>
          </w:p>
        </w:tc>
      </w:tr>
      <w:tr w:rsidR="000F5AA4" w:rsidRPr="00E67600" w14:paraId="57FFCE98" w14:textId="77777777" w:rsidTr="00642484">
        <w:trPr>
          <w:trHeight w:val="305"/>
        </w:trPr>
        <w:tc>
          <w:tcPr>
            <w:tcW w:w="2309" w:type="dxa"/>
            <w:tcBorders>
              <w:top w:val="nil"/>
              <w:left w:val="single" w:sz="8" w:space="0" w:color="auto"/>
              <w:bottom w:val="single" w:sz="4" w:space="0" w:color="auto"/>
              <w:right w:val="single" w:sz="8" w:space="0" w:color="auto"/>
            </w:tcBorders>
            <w:shd w:val="clear" w:color="auto" w:fill="auto"/>
            <w:noWrap/>
            <w:vAlign w:val="bottom"/>
            <w:hideMark/>
          </w:tcPr>
          <w:p w14:paraId="6696E819" w14:textId="77777777" w:rsidR="000F5AA4" w:rsidRPr="009D2E1E" w:rsidRDefault="000F5AA4" w:rsidP="000F5AA4">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Niños </w:t>
            </w:r>
          </w:p>
        </w:tc>
        <w:tc>
          <w:tcPr>
            <w:tcW w:w="1276" w:type="dxa"/>
            <w:tcBorders>
              <w:top w:val="nil"/>
              <w:left w:val="nil"/>
              <w:bottom w:val="single" w:sz="4" w:space="0" w:color="auto"/>
              <w:right w:val="single" w:sz="4" w:space="0" w:color="auto"/>
            </w:tcBorders>
            <w:shd w:val="clear" w:color="auto" w:fill="auto"/>
            <w:noWrap/>
            <w:vAlign w:val="bottom"/>
            <w:hideMark/>
          </w:tcPr>
          <w:p w14:paraId="4652E26B" w14:textId="77777777" w:rsidR="000F5AA4" w:rsidRPr="0095120A" w:rsidRDefault="000F5AA4" w:rsidP="000F5AA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0 a 11</w:t>
            </w:r>
            <w:r w:rsidRPr="0095120A">
              <w:rPr>
                <w:rFonts w:ascii="Arial" w:eastAsia="Times New Roman" w:hAnsi="Arial" w:cs="Arial"/>
                <w:color w:val="000000"/>
                <w:sz w:val="16"/>
                <w:szCs w:val="16"/>
                <w:lang w:eastAsia="es-MX"/>
              </w:rPr>
              <w:t xml:space="preserve"> Años</w:t>
            </w:r>
          </w:p>
        </w:tc>
        <w:tc>
          <w:tcPr>
            <w:tcW w:w="821" w:type="dxa"/>
            <w:tcBorders>
              <w:top w:val="nil"/>
              <w:left w:val="nil"/>
              <w:bottom w:val="single" w:sz="4" w:space="0" w:color="auto"/>
              <w:right w:val="single" w:sz="4" w:space="0" w:color="auto"/>
            </w:tcBorders>
            <w:shd w:val="clear" w:color="000000" w:fill="FFFFFF"/>
          </w:tcPr>
          <w:p w14:paraId="74C50CD1" w14:textId="7EB04ED8" w:rsidR="000F5AA4" w:rsidRPr="00633857" w:rsidRDefault="000F5AA4" w:rsidP="000F5AA4">
            <w:pPr>
              <w:spacing w:after="0" w:line="240" w:lineRule="auto"/>
              <w:jc w:val="center"/>
              <w:rPr>
                <w:rFonts w:ascii="Arial" w:eastAsia="Times New Roman" w:hAnsi="Arial" w:cs="Arial"/>
                <w:color w:val="000000"/>
                <w:sz w:val="18"/>
                <w:szCs w:val="18"/>
                <w:lang w:eastAsia="es-MX"/>
              </w:rPr>
            </w:pPr>
            <w:r w:rsidRPr="0081601B">
              <w:t>47</w:t>
            </w:r>
            <w:r>
              <w:t>,</w:t>
            </w:r>
            <w:r w:rsidRPr="0081601B">
              <w:t>672</w:t>
            </w:r>
          </w:p>
        </w:tc>
        <w:tc>
          <w:tcPr>
            <w:tcW w:w="1163" w:type="dxa"/>
            <w:tcBorders>
              <w:top w:val="nil"/>
              <w:left w:val="nil"/>
              <w:bottom w:val="single" w:sz="4" w:space="0" w:color="auto"/>
              <w:right w:val="single" w:sz="4" w:space="0" w:color="auto"/>
            </w:tcBorders>
            <w:shd w:val="clear" w:color="000000" w:fill="FFFFFF"/>
          </w:tcPr>
          <w:p w14:paraId="4689A7FC" w14:textId="2B2C969F" w:rsidR="000F5AA4" w:rsidRPr="00633857" w:rsidRDefault="000F5AA4" w:rsidP="000F5AA4">
            <w:pPr>
              <w:spacing w:after="0" w:line="240" w:lineRule="auto"/>
              <w:jc w:val="center"/>
              <w:rPr>
                <w:rFonts w:ascii="Arial" w:eastAsia="Times New Roman" w:hAnsi="Arial" w:cs="Arial"/>
                <w:bCs/>
                <w:color w:val="000000"/>
                <w:sz w:val="18"/>
                <w:szCs w:val="18"/>
                <w:lang w:eastAsia="es-MX"/>
              </w:rPr>
            </w:pPr>
            <w:r w:rsidRPr="0081601B">
              <w:t>21.12</w:t>
            </w:r>
            <w:r>
              <w:t>%</w:t>
            </w:r>
          </w:p>
        </w:tc>
        <w:tc>
          <w:tcPr>
            <w:tcW w:w="1065" w:type="dxa"/>
            <w:tcBorders>
              <w:top w:val="nil"/>
              <w:left w:val="nil"/>
              <w:bottom w:val="single" w:sz="4" w:space="0" w:color="auto"/>
              <w:right w:val="single" w:sz="4" w:space="0" w:color="auto"/>
            </w:tcBorders>
            <w:shd w:val="clear" w:color="000000" w:fill="FFFFFF"/>
          </w:tcPr>
          <w:p w14:paraId="29FE4457" w14:textId="689B0C47" w:rsidR="000F5AA4" w:rsidRPr="00633857" w:rsidRDefault="000F5AA4" w:rsidP="000F5AA4">
            <w:pPr>
              <w:spacing w:after="0" w:line="240" w:lineRule="auto"/>
              <w:jc w:val="center"/>
              <w:rPr>
                <w:rFonts w:ascii="Arial" w:eastAsia="Times New Roman" w:hAnsi="Arial" w:cs="Arial"/>
                <w:color w:val="000000"/>
                <w:sz w:val="18"/>
                <w:szCs w:val="18"/>
                <w:lang w:eastAsia="es-MX"/>
              </w:rPr>
            </w:pPr>
            <w:r w:rsidRPr="0081601B">
              <w:t>24</w:t>
            </w:r>
            <w:r>
              <w:t>,</w:t>
            </w:r>
            <w:r w:rsidRPr="0081601B">
              <w:t>355</w:t>
            </w:r>
          </w:p>
        </w:tc>
        <w:tc>
          <w:tcPr>
            <w:tcW w:w="1163" w:type="dxa"/>
            <w:tcBorders>
              <w:top w:val="nil"/>
              <w:left w:val="nil"/>
              <w:bottom w:val="single" w:sz="4" w:space="0" w:color="auto"/>
              <w:right w:val="single" w:sz="4" w:space="0" w:color="auto"/>
            </w:tcBorders>
            <w:shd w:val="clear" w:color="000000" w:fill="FFFFFF"/>
          </w:tcPr>
          <w:p w14:paraId="1A90969F" w14:textId="76F7E99D" w:rsidR="000F5AA4" w:rsidRPr="00633857" w:rsidRDefault="000F5AA4" w:rsidP="000F5AA4">
            <w:pPr>
              <w:spacing w:after="0" w:line="240" w:lineRule="auto"/>
              <w:jc w:val="center"/>
              <w:rPr>
                <w:rFonts w:ascii="Arial" w:eastAsia="Times New Roman" w:hAnsi="Arial" w:cs="Arial"/>
                <w:bCs/>
                <w:color w:val="000000"/>
                <w:sz w:val="18"/>
                <w:szCs w:val="18"/>
                <w:lang w:eastAsia="es-MX"/>
              </w:rPr>
            </w:pPr>
            <w:r w:rsidRPr="0081601B">
              <w:t>51.09</w:t>
            </w:r>
            <w:r>
              <w:t>%</w:t>
            </w:r>
          </w:p>
        </w:tc>
        <w:tc>
          <w:tcPr>
            <w:tcW w:w="896" w:type="dxa"/>
            <w:tcBorders>
              <w:top w:val="nil"/>
              <w:left w:val="nil"/>
              <w:bottom w:val="single" w:sz="4" w:space="0" w:color="auto"/>
              <w:right w:val="single" w:sz="4" w:space="0" w:color="auto"/>
            </w:tcBorders>
            <w:shd w:val="clear" w:color="000000" w:fill="FFFFFF"/>
          </w:tcPr>
          <w:p w14:paraId="37EF2382" w14:textId="1FCA1709" w:rsidR="000F5AA4" w:rsidRPr="00633857" w:rsidRDefault="000F5AA4" w:rsidP="000F5AA4">
            <w:pPr>
              <w:spacing w:after="0" w:line="240" w:lineRule="auto"/>
              <w:jc w:val="center"/>
              <w:rPr>
                <w:rFonts w:ascii="Arial" w:eastAsia="Times New Roman" w:hAnsi="Arial" w:cs="Arial"/>
                <w:color w:val="000000"/>
                <w:sz w:val="18"/>
                <w:szCs w:val="18"/>
                <w:lang w:eastAsia="es-MX"/>
              </w:rPr>
            </w:pPr>
            <w:r w:rsidRPr="0081601B">
              <w:t>23</w:t>
            </w:r>
            <w:r>
              <w:t>,</w:t>
            </w:r>
            <w:r w:rsidRPr="0081601B">
              <w:t>317</w:t>
            </w:r>
          </w:p>
        </w:tc>
        <w:tc>
          <w:tcPr>
            <w:tcW w:w="1163" w:type="dxa"/>
            <w:tcBorders>
              <w:top w:val="nil"/>
              <w:left w:val="nil"/>
              <w:bottom w:val="single" w:sz="4" w:space="0" w:color="auto"/>
              <w:right w:val="single" w:sz="4" w:space="0" w:color="auto"/>
            </w:tcBorders>
            <w:shd w:val="clear" w:color="000000" w:fill="FFFFFF"/>
          </w:tcPr>
          <w:p w14:paraId="6C321295" w14:textId="425B580B" w:rsidR="000F5AA4" w:rsidRPr="00633857" w:rsidRDefault="000F5AA4" w:rsidP="000F5AA4">
            <w:pPr>
              <w:spacing w:after="0" w:line="240" w:lineRule="auto"/>
              <w:jc w:val="center"/>
              <w:rPr>
                <w:rFonts w:ascii="Arial" w:eastAsia="Times New Roman" w:hAnsi="Arial" w:cs="Arial"/>
                <w:bCs/>
                <w:color w:val="000000"/>
                <w:sz w:val="18"/>
                <w:szCs w:val="18"/>
                <w:lang w:eastAsia="es-MX"/>
              </w:rPr>
            </w:pPr>
            <w:r w:rsidRPr="0081601B">
              <w:t>48.91</w:t>
            </w:r>
            <w:r>
              <w:t>%</w:t>
            </w:r>
          </w:p>
        </w:tc>
      </w:tr>
      <w:tr w:rsidR="000F5AA4" w:rsidRPr="00E67600" w14:paraId="7DD2D657" w14:textId="77777777" w:rsidTr="00642484">
        <w:trPr>
          <w:trHeight w:val="291"/>
        </w:trPr>
        <w:tc>
          <w:tcPr>
            <w:tcW w:w="2309" w:type="dxa"/>
            <w:tcBorders>
              <w:top w:val="nil"/>
              <w:left w:val="single" w:sz="8" w:space="0" w:color="auto"/>
              <w:bottom w:val="single" w:sz="4" w:space="0" w:color="auto"/>
              <w:right w:val="single" w:sz="8" w:space="0" w:color="auto"/>
            </w:tcBorders>
            <w:shd w:val="clear" w:color="auto" w:fill="auto"/>
            <w:noWrap/>
            <w:vAlign w:val="bottom"/>
            <w:hideMark/>
          </w:tcPr>
          <w:p w14:paraId="0BA58FCA" w14:textId="77777777" w:rsidR="000F5AA4" w:rsidRPr="009D2E1E" w:rsidRDefault="000F5AA4" w:rsidP="000F5AA4">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Jóvenes y Adole</w:t>
            </w:r>
            <w:r>
              <w:rPr>
                <w:rFonts w:ascii="Arial" w:eastAsia="Times New Roman" w:hAnsi="Arial" w:cs="Arial"/>
                <w:b/>
                <w:bCs/>
                <w:color w:val="000000"/>
                <w:sz w:val="20"/>
                <w:szCs w:val="20"/>
                <w:lang w:eastAsia="es-MX"/>
              </w:rPr>
              <w:t>s</w:t>
            </w:r>
            <w:r w:rsidRPr="009D2E1E">
              <w:rPr>
                <w:rFonts w:ascii="Arial" w:eastAsia="Times New Roman" w:hAnsi="Arial" w:cs="Arial"/>
                <w:b/>
                <w:bCs/>
                <w:color w:val="000000"/>
                <w:sz w:val="20"/>
                <w:szCs w:val="20"/>
                <w:lang w:eastAsia="es-MX"/>
              </w:rPr>
              <w:t>centes</w:t>
            </w:r>
          </w:p>
        </w:tc>
        <w:tc>
          <w:tcPr>
            <w:tcW w:w="1276" w:type="dxa"/>
            <w:tcBorders>
              <w:top w:val="nil"/>
              <w:left w:val="nil"/>
              <w:bottom w:val="single" w:sz="4" w:space="0" w:color="auto"/>
              <w:right w:val="single" w:sz="4" w:space="0" w:color="auto"/>
            </w:tcBorders>
            <w:shd w:val="clear" w:color="auto" w:fill="auto"/>
            <w:noWrap/>
            <w:vAlign w:val="bottom"/>
            <w:hideMark/>
          </w:tcPr>
          <w:p w14:paraId="6989E171" w14:textId="77777777" w:rsidR="000F5AA4" w:rsidRPr="0095120A" w:rsidRDefault="000F5AA4" w:rsidP="000F5AA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12</w:t>
            </w:r>
            <w:r w:rsidRPr="0095120A">
              <w:rPr>
                <w:rFonts w:ascii="Arial" w:eastAsia="Times New Roman" w:hAnsi="Arial" w:cs="Arial"/>
                <w:color w:val="000000"/>
                <w:sz w:val="16"/>
                <w:szCs w:val="16"/>
                <w:lang w:eastAsia="es-MX"/>
              </w:rPr>
              <w:t xml:space="preserve"> a 29 Años</w:t>
            </w:r>
          </w:p>
        </w:tc>
        <w:tc>
          <w:tcPr>
            <w:tcW w:w="821" w:type="dxa"/>
            <w:tcBorders>
              <w:top w:val="nil"/>
              <w:left w:val="nil"/>
              <w:bottom w:val="single" w:sz="4" w:space="0" w:color="auto"/>
              <w:right w:val="single" w:sz="4" w:space="0" w:color="auto"/>
            </w:tcBorders>
            <w:shd w:val="clear" w:color="000000" w:fill="FFFFFF"/>
          </w:tcPr>
          <w:p w14:paraId="699A9A91" w14:textId="4CCDA862" w:rsidR="000F5AA4" w:rsidRPr="00633857" w:rsidRDefault="000F5AA4" w:rsidP="000F5AA4">
            <w:pPr>
              <w:spacing w:after="0" w:line="240" w:lineRule="auto"/>
              <w:jc w:val="center"/>
              <w:rPr>
                <w:rFonts w:ascii="Arial" w:eastAsia="Times New Roman" w:hAnsi="Arial" w:cs="Arial"/>
                <w:color w:val="000000"/>
                <w:sz w:val="18"/>
                <w:szCs w:val="18"/>
                <w:lang w:eastAsia="es-MX"/>
              </w:rPr>
            </w:pPr>
            <w:r w:rsidRPr="0081601B">
              <w:t>65</w:t>
            </w:r>
            <w:r>
              <w:t>,</w:t>
            </w:r>
            <w:r w:rsidRPr="0081601B">
              <w:t>154</w:t>
            </w:r>
          </w:p>
        </w:tc>
        <w:tc>
          <w:tcPr>
            <w:tcW w:w="1163" w:type="dxa"/>
            <w:tcBorders>
              <w:top w:val="nil"/>
              <w:left w:val="nil"/>
              <w:bottom w:val="single" w:sz="4" w:space="0" w:color="auto"/>
              <w:right w:val="single" w:sz="4" w:space="0" w:color="auto"/>
            </w:tcBorders>
            <w:shd w:val="clear" w:color="000000" w:fill="FFFFFF"/>
          </w:tcPr>
          <w:p w14:paraId="6B28A9CE" w14:textId="268082F4" w:rsidR="000F5AA4" w:rsidRPr="00633857" w:rsidRDefault="000F5AA4" w:rsidP="000F5AA4">
            <w:pPr>
              <w:spacing w:after="0" w:line="240" w:lineRule="auto"/>
              <w:jc w:val="center"/>
              <w:rPr>
                <w:rFonts w:ascii="Arial" w:eastAsia="Times New Roman" w:hAnsi="Arial" w:cs="Arial"/>
                <w:bCs/>
                <w:color w:val="000000"/>
                <w:sz w:val="18"/>
                <w:szCs w:val="18"/>
                <w:lang w:eastAsia="es-MX"/>
              </w:rPr>
            </w:pPr>
            <w:r w:rsidRPr="0081601B">
              <w:t>28.86</w:t>
            </w:r>
            <w:r>
              <w:t>%</w:t>
            </w:r>
          </w:p>
        </w:tc>
        <w:tc>
          <w:tcPr>
            <w:tcW w:w="1065" w:type="dxa"/>
            <w:tcBorders>
              <w:top w:val="nil"/>
              <w:left w:val="nil"/>
              <w:bottom w:val="single" w:sz="4" w:space="0" w:color="auto"/>
              <w:right w:val="single" w:sz="4" w:space="0" w:color="auto"/>
            </w:tcBorders>
            <w:shd w:val="clear" w:color="000000" w:fill="FFFFFF"/>
          </w:tcPr>
          <w:p w14:paraId="12072AB7" w14:textId="1F32FAAD" w:rsidR="000F5AA4" w:rsidRPr="00633857" w:rsidRDefault="000F5AA4" w:rsidP="000F5AA4">
            <w:pPr>
              <w:spacing w:after="0" w:line="240" w:lineRule="auto"/>
              <w:jc w:val="center"/>
              <w:rPr>
                <w:rFonts w:ascii="Arial" w:eastAsia="Times New Roman" w:hAnsi="Arial" w:cs="Arial"/>
                <w:color w:val="000000"/>
                <w:sz w:val="18"/>
                <w:szCs w:val="18"/>
                <w:lang w:eastAsia="es-MX"/>
              </w:rPr>
            </w:pPr>
            <w:r w:rsidRPr="0081601B">
              <w:t>32</w:t>
            </w:r>
            <w:r>
              <w:t>,</w:t>
            </w:r>
            <w:r w:rsidRPr="0081601B">
              <w:t>170</w:t>
            </w:r>
          </w:p>
        </w:tc>
        <w:tc>
          <w:tcPr>
            <w:tcW w:w="1163" w:type="dxa"/>
            <w:tcBorders>
              <w:top w:val="nil"/>
              <w:left w:val="nil"/>
              <w:bottom w:val="single" w:sz="4" w:space="0" w:color="auto"/>
              <w:right w:val="single" w:sz="4" w:space="0" w:color="auto"/>
            </w:tcBorders>
            <w:shd w:val="clear" w:color="000000" w:fill="FFFFFF"/>
          </w:tcPr>
          <w:p w14:paraId="37FE7118" w14:textId="60FA2204" w:rsidR="000F5AA4" w:rsidRPr="00633857" w:rsidRDefault="000F5AA4" w:rsidP="000F5AA4">
            <w:pPr>
              <w:spacing w:after="0" w:line="240" w:lineRule="auto"/>
              <w:jc w:val="center"/>
              <w:rPr>
                <w:rFonts w:ascii="Arial" w:eastAsia="Times New Roman" w:hAnsi="Arial" w:cs="Arial"/>
                <w:bCs/>
                <w:color w:val="000000"/>
                <w:sz w:val="18"/>
                <w:szCs w:val="18"/>
                <w:lang w:eastAsia="es-MX"/>
              </w:rPr>
            </w:pPr>
            <w:r w:rsidRPr="0081601B">
              <w:t>49.38</w:t>
            </w:r>
            <w:r>
              <w:t>%</w:t>
            </w:r>
          </w:p>
        </w:tc>
        <w:tc>
          <w:tcPr>
            <w:tcW w:w="896" w:type="dxa"/>
            <w:tcBorders>
              <w:top w:val="nil"/>
              <w:left w:val="nil"/>
              <w:bottom w:val="single" w:sz="4" w:space="0" w:color="auto"/>
              <w:right w:val="single" w:sz="4" w:space="0" w:color="auto"/>
            </w:tcBorders>
            <w:shd w:val="clear" w:color="000000" w:fill="FFFFFF"/>
          </w:tcPr>
          <w:p w14:paraId="37456B8E" w14:textId="26E2766F" w:rsidR="000F5AA4" w:rsidRPr="00633857" w:rsidRDefault="000F5AA4" w:rsidP="000F5AA4">
            <w:pPr>
              <w:spacing w:after="0" w:line="240" w:lineRule="auto"/>
              <w:jc w:val="center"/>
              <w:rPr>
                <w:rFonts w:ascii="Arial" w:eastAsia="Times New Roman" w:hAnsi="Arial" w:cs="Arial"/>
                <w:color w:val="000000"/>
                <w:sz w:val="18"/>
                <w:szCs w:val="18"/>
                <w:lang w:eastAsia="es-MX"/>
              </w:rPr>
            </w:pPr>
            <w:r w:rsidRPr="0081601B">
              <w:t>32</w:t>
            </w:r>
            <w:r>
              <w:t>,</w:t>
            </w:r>
            <w:r w:rsidRPr="0081601B">
              <w:t>984</w:t>
            </w:r>
          </w:p>
        </w:tc>
        <w:tc>
          <w:tcPr>
            <w:tcW w:w="1163" w:type="dxa"/>
            <w:tcBorders>
              <w:top w:val="nil"/>
              <w:left w:val="nil"/>
              <w:bottom w:val="single" w:sz="4" w:space="0" w:color="auto"/>
              <w:right w:val="single" w:sz="4" w:space="0" w:color="auto"/>
            </w:tcBorders>
            <w:shd w:val="clear" w:color="000000" w:fill="FFFFFF"/>
          </w:tcPr>
          <w:p w14:paraId="7D3BE526" w14:textId="12437E92" w:rsidR="000F5AA4" w:rsidRPr="00633857" w:rsidRDefault="000F5AA4" w:rsidP="000F5AA4">
            <w:pPr>
              <w:spacing w:after="0" w:line="240" w:lineRule="auto"/>
              <w:jc w:val="center"/>
              <w:rPr>
                <w:rFonts w:ascii="Arial" w:eastAsia="Times New Roman" w:hAnsi="Arial" w:cs="Arial"/>
                <w:bCs/>
                <w:color w:val="000000"/>
                <w:sz w:val="18"/>
                <w:szCs w:val="18"/>
                <w:lang w:eastAsia="es-MX"/>
              </w:rPr>
            </w:pPr>
            <w:r w:rsidRPr="0081601B">
              <w:t>50.62</w:t>
            </w:r>
            <w:r>
              <w:t>%</w:t>
            </w:r>
          </w:p>
        </w:tc>
      </w:tr>
      <w:tr w:rsidR="000F5AA4" w:rsidRPr="00E67600" w14:paraId="30933603" w14:textId="77777777" w:rsidTr="00642484">
        <w:trPr>
          <w:trHeight w:val="291"/>
        </w:trPr>
        <w:tc>
          <w:tcPr>
            <w:tcW w:w="2309" w:type="dxa"/>
            <w:tcBorders>
              <w:top w:val="nil"/>
              <w:left w:val="single" w:sz="8" w:space="0" w:color="auto"/>
              <w:bottom w:val="single" w:sz="4" w:space="0" w:color="auto"/>
              <w:right w:val="single" w:sz="8" w:space="0" w:color="auto"/>
            </w:tcBorders>
            <w:shd w:val="clear" w:color="auto" w:fill="auto"/>
            <w:noWrap/>
            <w:vAlign w:val="bottom"/>
            <w:hideMark/>
          </w:tcPr>
          <w:p w14:paraId="1C75CB68" w14:textId="77777777" w:rsidR="000F5AA4" w:rsidRPr="009D2E1E" w:rsidRDefault="000F5AA4" w:rsidP="000F5AA4">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w:t>
            </w:r>
          </w:p>
        </w:tc>
        <w:tc>
          <w:tcPr>
            <w:tcW w:w="1276" w:type="dxa"/>
            <w:tcBorders>
              <w:top w:val="nil"/>
              <w:left w:val="nil"/>
              <w:bottom w:val="single" w:sz="4" w:space="0" w:color="auto"/>
              <w:right w:val="single" w:sz="4" w:space="0" w:color="auto"/>
            </w:tcBorders>
            <w:shd w:val="clear" w:color="auto" w:fill="auto"/>
            <w:noWrap/>
            <w:vAlign w:val="bottom"/>
            <w:hideMark/>
          </w:tcPr>
          <w:p w14:paraId="6E091BBC" w14:textId="77777777" w:rsidR="000F5AA4" w:rsidRPr="0095120A" w:rsidRDefault="000F5AA4" w:rsidP="000F5AA4">
            <w:pPr>
              <w:spacing w:after="0" w:line="240" w:lineRule="auto"/>
              <w:rPr>
                <w:rFonts w:ascii="Arial" w:eastAsia="Times New Roman" w:hAnsi="Arial" w:cs="Arial"/>
                <w:color w:val="000000"/>
                <w:sz w:val="16"/>
                <w:szCs w:val="16"/>
                <w:lang w:eastAsia="es-MX"/>
              </w:rPr>
            </w:pPr>
            <w:r w:rsidRPr="0095120A">
              <w:rPr>
                <w:rFonts w:ascii="Arial" w:eastAsia="Times New Roman" w:hAnsi="Arial" w:cs="Arial"/>
                <w:color w:val="000000"/>
                <w:sz w:val="16"/>
                <w:szCs w:val="16"/>
                <w:lang w:eastAsia="es-MX"/>
              </w:rPr>
              <w:t>De 30 a 59 Años</w:t>
            </w:r>
          </w:p>
        </w:tc>
        <w:tc>
          <w:tcPr>
            <w:tcW w:w="821" w:type="dxa"/>
            <w:tcBorders>
              <w:top w:val="nil"/>
              <w:left w:val="nil"/>
              <w:bottom w:val="single" w:sz="4" w:space="0" w:color="auto"/>
              <w:right w:val="single" w:sz="4" w:space="0" w:color="auto"/>
            </w:tcBorders>
            <w:shd w:val="clear" w:color="000000" w:fill="FFFFFF"/>
          </w:tcPr>
          <w:p w14:paraId="6E79FC05" w14:textId="08C19172" w:rsidR="000F5AA4" w:rsidRPr="00633857" w:rsidRDefault="000F5AA4" w:rsidP="000F5AA4">
            <w:pPr>
              <w:spacing w:after="0" w:line="240" w:lineRule="auto"/>
              <w:jc w:val="center"/>
              <w:rPr>
                <w:rFonts w:ascii="Arial" w:eastAsia="Times New Roman" w:hAnsi="Arial" w:cs="Arial"/>
                <w:color w:val="000000"/>
                <w:sz w:val="18"/>
                <w:szCs w:val="18"/>
                <w:lang w:eastAsia="es-MX"/>
              </w:rPr>
            </w:pPr>
            <w:r w:rsidRPr="0081601B">
              <w:t>83</w:t>
            </w:r>
            <w:r>
              <w:t>,</w:t>
            </w:r>
            <w:r w:rsidRPr="0081601B">
              <w:t>850</w:t>
            </w:r>
          </w:p>
        </w:tc>
        <w:tc>
          <w:tcPr>
            <w:tcW w:w="1163" w:type="dxa"/>
            <w:tcBorders>
              <w:top w:val="nil"/>
              <w:left w:val="nil"/>
              <w:bottom w:val="single" w:sz="4" w:space="0" w:color="auto"/>
              <w:right w:val="single" w:sz="4" w:space="0" w:color="auto"/>
            </w:tcBorders>
            <w:shd w:val="clear" w:color="000000" w:fill="FFFFFF"/>
          </w:tcPr>
          <w:p w14:paraId="58C64E6A" w14:textId="67B85ACE" w:rsidR="000F5AA4" w:rsidRPr="00633857" w:rsidRDefault="000F5AA4" w:rsidP="000F5AA4">
            <w:pPr>
              <w:spacing w:after="0" w:line="240" w:lineRule="auto"/>
              <w:jc w:val="center"/>
              <w:rPr>
                <w:rFonts w:ascii="Arial" w:eastAsia="Times New Roman" w:hAnsi="Arial" w:cs="Arial"/>
                <w:bCs/>
                <w:color w:val="000000"/>
                <w:sz w:val="18"/>
                <w:szCs w:val="18"/>
                <w:lang w:eastAsia="es-MX"/>
              </w:rPr>
            </w:pPr>
            <w:r w:rsidRPr="0081601B">
              <w:t>37.14</w:t>
            </w:r>
            <w:r>
              <w:t>%</w:t>
            </w:r>
          </w:p>
        </w:tc>
        <w:tc>
          <w:tcPr>
            <w:tcW w:w="1065" w:type="dxa"/>
            <w:tcBorders>
              <w:top w:val="nil"/>
              <w:left w:val="nil"/>
              <w:bottom w:val="single" w:sz="4" w:space="0" w:color="auto"/>
              <w:right w:val="single" w:sz="4" w:space="0" w:color="auto"/>
            </w:tcBorders>
            <w:shd w:val="clear" w:color="000000" w:fill="FFFFFF"/>
          </w:tcPr>
          <w:p w14:paraId="4ABB296D" w14:textId="01C7947F" w:rsidR="000F5AA4" w:rsidRPr="00633857" w:rsidRDefault="000F5AA4" w:rsidP="000F5AA4">
            <w:pPr>
              <w:spacing w:after="0" w:line="240" w:lineRule="auto"/>
              <w:jc w:val="center"/>
              <w:rPr>
                <w:rFonts w:ascii="Arial" w:eastAsia="Times New Roman" w:hAnsi="Arial" w:cs="Arial"/>
                <w:color w:val="000000"/>
                <w:sz w:val="18"/>
                <w:szCs w:val="18"/>
                <w:lang w:eastAsia="es-MX"/>
              </w:rPr>
            </w:pPr>
            <w:r w:rsidRPr="0081601B">
              <w:t>39</w:t>
            </w:r>
            <w:r>
              <w:t>,</w:t>
            </w:r>
            <w:r w:rsidRPr="0081601B">
              <w:t>215</w:t>
            </w:r>
          </w:p>
        </w:tc>
        <w:tc>
          <w:tcPr>
            <w:tcW w:w="1163" w:type="dxa"/>
            <w:tcBorders>
              <w:top w:val="nil"/>
              <w:left w:val="nil"/>
              <w:bottom w:val="single" w:sz="4" w:space="0" w:color="auto"/>
              <w:right w:val="single" w:sz="4" w:space="0" w:color="auto"/>
            </w:tcBorders>
            <w:shd w:val="clear" w:color="000000" w:fill="FFFFFF"/>
          </w:tcPr>
          <w:p w14:paraId="09310A2D" w14:textId="2EBB42B0" w:rsidR="000F5AA4" w:rsidRPr="00633857" w:rsidRDefault="000F5AA4" w:rsidP="000F5AA4">
            <w:pPr>
              <w:spacing w:after="0" w:line="240" w:lineRule="auto"/>
              <w:jc w:val="center"/>
              <w:rPr>
                <w:rFonts w:ascii="Arial" w:eastAsia="Times New Roman" w:hAnsi="Arial" w:cs="Arial"/>
                <w:bCs/>
                <w:color w:val="000000"/>
                <w:sz w:val="18"/>
                <w:szCs w:val="18"/>
                <w:lang w:eastAsia="es-MX"/>
              </w:rPr>
            </w:pPr>
            <w:r w:rsidRPr="0081601B">
              <w:t>46.77</w:t>
            </w:r>
            <w:r>
              <w:t>%</w:t>
            </w:r>
          </w:p>
        </w:tc>
        <w:tc>
          <w:tcPr>
            <w:tcW w:w="896" w:type="dxa"/>
            <w:tcBorders>
              <w:top w:val="nil"/>
              <w:left w:val="nil"/>
              <w:bottom w:val="single" w:sz="4" w:space="0" w:color="auto"/>
              <w:right w:val="single" w:sz="4" w:space="0" w:color="auto"/>
            </w:tcBorders>
            <w:shd w:val="clear" w:color="000000" w:fill="FFFFFF"/>
          </w:tcPr>
          <w:p w14:paraId="39601014" w14:textId="58E642B6" w:rsidR="000F5AA4" w:rsidRPr="00633857" w:rsidRDefault="000F5AA4" w:rsidP="000F5AA4">
            <w:pPr>
              <w:spacing w:after="0" w:line="240" w:lineRule="auto"/>
              <w:jc w:val="center"/>
              <w:rPr>
                <w:rFonts w:ascii="Arial" w:eastAsia="Times New Roman" w:hAnsi="Arial" w:cs="Arial"/>
                <w:color w:val="000000"/>
                <w:sz w:val="18"/>
                <w:szCs w:val="18"/>
                <w:lang w:eastAsia="es-MX"/>
              </w:rPr>
            </w:pPr>
            <w:r w:rsidRPr="0081601B">
              <w:t>44</w:t>
            </w:r>
            <w:r>
              <w:t>,</w:t>
            </w:r>
            <w:r w:rsidRPr="0081601B">
              <w:t>635</w:t>
            </w:r>
          </w:p>
        </w:tc>
        <w:tc>
          <w:tcPr>
            <w:tcW w:w="1163" w:type="dxa"/>
            <w:tcBorders>
              <w:top w:val="nil"/>
              <w:left w:val="nil"/>
              <w:bottom w:val="single" w:sz="4" w:space="0" w:color="auto"/>
              <w:right w:val="single" w:sz="4" w:space="0" w:color="auto"/>
            </w:tcBorders>
            <w:shd w:val="clear" w:color="000000" w:fill="FFFFFF"/>
          </w:tcPr>
          <w:p w14:paraId="35559DCB" w14:textId="496DBEF4" w:rsidR="000F5AA4" w:rsidRPr="00633857" w:rsidRDefault="000F5AA4" w:rsidP="000F5AA4">
            <w:pPr>
              <w:spacing w:after="0" w:line="240" w:lineRule="auto"/>
              <w:jc w:val="center"/>
              <w:rPr>
                <w:rFonts w:ascii="Arial" w:eastAsia="Times New Roman" w:hAnsi="Arial" w:cs="Arial"/>
                <w:bCs/>
                <w:color w:val="000000"/>
                <w:sz w:val="18"/>
                <w:szCs w:val="18"/>
                <w:lang w:eastAsia="es-MX"/>
              </w:rPr>
            </w:pPr>
            <w:r w:rsidRPr="0081601B">
              <w:t>53.23</w:t>
            </w:r>
            <w:r>
              <w:t>%</w:t>
            </w:r>
          </w:p>
        </w:tc>
      </w:tr>
      <w:tr w:rsidR="000F5AA4" w:rsidRPr="00E67600" w14:paraId="214B2634" w14:textId="77777777" w:rsidTr="00642484">
        <w:trPr>
          <w:trHeight w:val="305"/>
        </w:trPr>
        <w:tc>
          <w:tcPr>
            <w:tcW w:w="2309" w:type="dxa"/>
            <w:tcBorders>
              <w:top w:val="nil"/>
              <w:left w:val="single" w:sz="8" w:space="0" w:color="auto"/>
              <w:bottom w:val="single" w:sz="8" w:space="0" w:color="auto"/>
              <w:right w:val="single" w:sz="8" w:space="0" w:color="auto"/>
            </w:tcBorders>
            <w:shd w:val="clear" w:color="auto" w:fill="auto"/>
            <w:noWrap/>
            <w:vAlign w:val="bottom"/>
            <w:hideMark/>
          </w:tcPr>
          <w:p w14:paraId="1A8BCC96" w14:textId="77777777" w:rsidR="000F5AA4" w:rsidRPr="009D2E1E" w:rsidRDefault="000F5AA4" w:rsidP="000F5AA4">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 Mayores</w:t>
            </w:r>
          </w:p>
        </w:tc>
        <w:tc>
          <w:tcPr>
            <w:tcW w:w="1276" w:type="dxa"/>
            <w:tcBorders>
              <w:top w:val="nil"/>
              <w:left w:val="nil"/>
              <w:bottom w:val="single" w:sz="4" w:space="0" w:color="auto"/>
              <w:right w:val="single" w:sz="4" w:space="0" w:color="auto"/>
            </w:tcBorders>
            <w:shd w:val="clear" w:color="auto" w:fill="auto"/>
            <w:noWrap/>
            <w:vAlign w:val="bottom"/>
            <w:hideMark/>
          </w:tcPr>
          <w:p w14:paraId="00345284" w14:textId="77777777" w:rsidR="000F5AA4" w:rsidRPr="0095120A" w:rsidRDefault="000F5AA4" w:rsidP="000F5AA4">
            <w:pPr>
              <w:spacing w:after="0" w:line="240" w:lineRule="auto"/>
              <w:rPr>
                <w:rFonts w:ascii="Arial" w:eastAsia="Times New Roman" w:hAnsi="Arial" w:cs="Arial"/>
                <w:color w:val="000000"/>
                <w:sz w:val="16"/>
                <w:szCs w:val="16"/>
                <w:lang w:eastAsia="es-MX"/>
              </w:rPr>
            </w:pPr>
            <w:r w:rsidRPr="0095120A">
              <w:rPr>
                <w:rFonts w:ascii="Arial" w:eastAsia="Times New Roman" w:hAnsi="Arial" w:cs="Arial"/>
                <w:color w:val="000000"/>
                <w:sz w:val="16"/>
                <w:szCs w:val="16"/>
                <w:lang w:eastAsia="es-MX"/>
              </w:rPr>
              <w:t>De 60 y más Años</w:t>
            </w:r>
          </w:p>
        </w:tc>
        <w:tc>
          <w:tcPr>
            <w:tcW w:w="821" w:type="dxa"/>
            <w:tcBorders>
              <w:top w:val="nil"/>
              <w:left w:val="nil"/>
              <w:bottom w:val="single" w:sz="4" w:space="0" w:color="auto"/>
              <w:right w:val="single" w:sz="4" w:space="0" w:color="auto"/>
            </w:tcBorders>
            <w:shd w:val="clear" w:color="000000" w:fill="FFFFFF"/>
          </w:tcPr>
          <w:p w14:paraId="724E3205" w14:textId="04F56DBA" w:rsidR="000F5AA4" w:rsidRPr="00633857" w:rsidRDefault="000F5AA4" w:rsidP="000F5AA4">
            <w:pPr>
              <w:spacing w:after="0" w:line="240" w:lineRule="auto"/>
              <w:jc w:val="center"/>
              <w:rPr>
                <w:rFonts w:ascii="Arial" w:eastAsia="Times New Roman" w:hAnsi="Arial" w:cs="Arial"/>
                <w:color w:val="000000"/>
                <w:sz w:val="18"/>
                <w:szCs w:val="18"/>
                <w:lang w:eastAsia="es-MX"/>
              </w:rPr>
            </w:pPr>
            <w:r w:rsidRPr="0081601B">
              <w:t>29</w:t>
            </w:r>
            <w:r>
              <w:t>,</w:t>
            </w:r>
            <w:r w:rsidRPr="0081601B">
              <w:t>090</w:t>
            </w:r>
          </w:p>
        </w:tc>
        <w:tc>
          <w:tcPr>
            <w:tcW w:w="1163" w:type="dxa"/>
            <w:tcBorders>
              <w:top w:val="nil"/>
              <w:left w:val="nil"/>
              <w:bottom w:val="single" w:sz="4" w:space="0" w:color="auto"/>
              <w:right w:val="single" w:sz="4" w:space="0" w:color="auto"/>
            </w:tcBorders>
            <w:shd w:val="clear" w:color="000000" w:fill="FFFFFF"/>
          </w:tcPr>
          <w:p w14:paraId="3CE1E021" w14:textId="567F2B98" w:rsidR="000F5AA4" w:rsidRPr="00633857" w:rsidRDefault="000F5AA4" w:rsidP="000F5AA4">
            <w:pPr>
              <w:spacing w:after="0" w:line="240" w:lineRule="auto"/>
              <w:jc w:val="center"/>
              <w:rPr>
                <w:rFonts w:ascii="Arial" w:eastAsia="Times New Roman" w:hAnsi="Arial" w:cs="Arial"/>
                <w:bCs/>
                <w:color w:val="000000"/>
                <w:sz w:val="18"/>
                <w:szCs w:val="18"/>
                <w:lang w:eastAsia="es-MX"/>
              </w:rPr>
            </w:pPr>
            <w:r w:rsidRPr="0081601B">
              <w:t>12.89</w:t>
            </w:r>
            <w:r>
              <w:t>%</w:t>
            </w:r>
          </w:p>
        </w:tc>
        <w:tc>
          <w:tcPr>
            <w:tcW w:w="1065" w:type="dxa"/>
            <w:tcBorders>
              <w:top w:val="nil"/>
              <w:left w:val="nil"/>
              <w:bottom w:val="single" w:sz="4" w:space="0" w:color="auto"/>
              <w:right w:val="single" w:sz="4" w:space="0" w:color="auto"/>
            </w:tcBorders>
            <w:shd w:val="clear" w:color="000000" w:fill="FFFFFF"/>
          </w:tcPr>
          <w:p w14:paraId="40603305" w14:textId="609870DA" w:rsidR="000F5AA4" w:rsidRPr="00633857" w:rsidRDefault="000F5AA4" w:rsidP="000F5AA4">
            <w:pPr>
              <w:spacing w:after="0" w:line="240" w:lineRule="auto"/>
              <w:jc w:val="center"/>
              <w:rPr>
                <w:rFonts w:ascii="Arial" w:eastAsia="Times New Roman" w:hAnsi="Arial" w:cs="Arial"/>
                <w:color w:val="000000"/>
                <w:sz w:val="18"/>
                <w:szCs w:val="18"/>
                <w:lang w:eastAsia="es-MX"/>
              </w:rPr>
            </w:pPr>
            <w:r w:rsidRPr="0081601B">
              <w:t>13</w:t>
            </w:r>
            <w:r>
              <w:t>,</w:t>
            </w:r>
            <w:r w:rsidRPr="0081601B">
              <w:t>374</w:t>
            </w:r>
          </w:p>
        </w:tc>
        <w:tc>
          <w:tcPr>
            <w:tcW w:w="1163" w:type="dxa"/>
            <w:tcBorders>
              <w:top w:val="nil"/>
              <w:left w:val="nil"/>
              <w:bottom w:val="single" w:sz="4" w:space="0" w:color="auto"/>
              <w:right w:val="single" w:sz="4" w:space="0" w:color="auto"/>
            </w:tcBorders>
            <w:shd w:val="clear" w:color="000000" w:fill="FFFFFF"/>
          </w:tcPr>
          <w:p w14:paraId="45922946" w14:textId="532E3530" w:rsidR="000F5AA4" w:rsidRPr="00633857" w:rsidRDefault="000F5AA4" w:rsidP="000F5AA4">
            <w:pPr>
              <w:spacing w:after="0" w:line="240" w:lineRule="auto"/>
              <w:jc w:val="center"/>
              <w:rPr>
                <w:rFonts w:ascii="Arial" w:eastAsia="Times New Roman" w:hAnsi="Arial" w:cs="Arial"/>
                <w:bCs/>
                <w:color w:val="000000"/>
                <w:sz w:val="18"/>
                <w:szCs w:val="18"/>
                <w:lang w:eastAsia="es-MX"/>
              </w:rPr>
            </w:pPr>
            <w:r w:rsidRPr="0081601B">
              <w:t>45.97</w:t>
            </w:r>
            <w:r>
              <w:t>%</w:t>
            </w:r>
          </w:p>
        </w:tc>
        <w:tc>
          <w:tcPr>
            <w:tcW w:w="896" w:type="dxa"/>
            <w:tcBorders>
              <w:top w:val="nil"/>
              <w:left w:val="nil"/>
              <w:bottom w:val="single" w:sz="4" w:space="0" w:color="auto"/>
              <w:right w:val="single" w:sz="4" w:space="0" w:color="auto"/>
            </w:tcBorders>
            <w:shd w:val="clear" w:color="000000" w:fill="FFFFFF"/>
          </w:tcPr>
          <w:p w14:paraId="13462FD5" w14:textId="149A1769" w:rsidR="000F5AA4" w:rsidRPr="00633857" w:rsidRDefault="000F5AA4" w:rsidP="000F5AA4">
            <w:pPr>
              <w:spacing w:after="0" w:line="240" w:lineRule="auto"/>
              <w:jc w:val="center"/>
              <w:rPr>
                <w:rFonts w:ascii="Arial" w:eastAsia="Times New Roman" w:hAnsi="Arial" w:cs="Arial"/>
                <w:color w:val="000000"/>
                <w:sz w:val="18"/>
                <w:szCs w:val="18"/>
                <w:lang w:eastAsia="es-MX"/>
              </w:rPr>
            </w:pPr>
            <w:r w:rsidRPr="0081601B">
              <w:t>15</w:t>
            </w:r>
            <w:r>
              <w:t>,</w:t>
            </w:r>
            <w:r w:rsidRPr="0081601B">
              <w:t>716</w:t>
            </w:r>
          </w:p>
        </w:tc>
        <w:tc>
          <w:tcPr>
            <w:tcW w:w="1163" w:type="dxa"/>
            <w:tcBorders>
              <w:top w:val="nil"/>
              <w:left w:val="nil"/>
              <w:bottom w:val="single" w:sz="4" w:space="0" w:color="auto"/>
              <w:right w:val="single" w:sz="4" w:space="0" w:color="auto"/>
            </w:tcBorders>
            <w:shd w:val="clear" w:color="000000" w:fill="FFFFFF"/>
          </w:tcPr>
          <w:p w14:paraId="06A5CA36" w14:textId="7680E212" w:rsidR="000F5AA4" w:rsidRPr="00633857" w:rsidRDefault="000F5AA4" w:rsidP="000F5AA4">
            <w:pPr>
              <w:spacing w:after="0" w:line="240" w:lineRule="auto"/>
              <w:jc w:val="center"/>
              <w:rPr>
                <w:rFonts w:ascii="Arial" w:eastAsia="Times New Roman" w:hAnsi="Arial" w:cs="Arial"/>
                <w:bCs/>
                <w:color w:val="000000"/>
                <w:sz w:val="18"/>
                <w:szCs w:val="18"/>
                <w:lang w:eastAsia="es-MX"/>
              </w:rPr>
            </w:pPr>
            <w:r w:rsidRPr="0081601B">
              <w:t>54.03</w:t>
            </w:r>
            <w:r>
              <w:t>%</w:t>
            </w:r>
          </w:p>
        </w:tc>
      </w:tr>
    </w:tbl>
    <w:p w14:paraId="2C0D3812" w14:textId="122CE2E2" w:rsidR="00E65E3E" w:rsidRDefault="00E65E3E" w:rsidP="00CF06CD">
      <w:pPr>
        <w:spacing w:after="0" w:line="240" w:lineRule="auto"/>
        <w:ind w:left="567"/>
        <w:rPr>
          <w:rFonts w:ascii="Arial" w:hAnsi="Arial" w:cs="Arial"/>
          <w:sz w:val="24"/>
          <w:szCs w:val="24"/>
        </w:rPr>
      </w:pPr>
    </w:p>
    <w:p w14:paraId="5F08B17F" w14:textId="77777777" w:rsidR="00E65E3E" w:rsidRPr="00E67600" w:rsidRDefault="00E65E3E" w:rsidP="00CF06CD">
      <w:pPr>
        <w:spacing w:after="0" w:line="240" w:lineRule="auto"/>
        <w:ind w:left="567"/>
        <w:rPr>
          <w:rFonts w:ascii="Arial" w:hAnsi="Arial" w:cs="Arial"/>
          <w:sz w:val="24"/>
          <w:szCs w:val="24"/>
        </w:rPr>
      </w:pPr>
    </w:p>
    <w:p w14:paraId="20B8F68A" w14:textId="32224077"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2F3F729A" w:rsidR="00290A78" w:rsidRDefault="00290A78" w:rsidP="00CF06CD">
      <w:pPr>
        <w:spacing w:after="0" w:line="240" w:lineRule="auto"/>
        <w:ind w:left="567"/>
        <w:rPr>
          <w:rFonts w:ascii="Arial" w:hAnsi="Arial" w:cs="Arial"/>
          <w:b/>
          <w:sz w:val="18"/>
          <w:szCs w:val="18"/>
        </w:rPr>
      </w:pPr>
    </w:p>
    <w:p w14:paraId="3AF2D1E9" w14:textId="6D78AF40" w:rsidR="00812717" w:rsidRPr="009D2E1E" w:rsidRDefault="00812717" w:rsidP="00812717">
      <w:pPr>
        <w:spacing w:after="0" w:line="240" w:lineRule="auto"/>
        <w:ind w:left="567"/>
        <w:rPr>
          <w:rFonts w:ascii="Arial" w:hAnsi="Arial" w:cs="Arial"/>
          <w:b/>
          <w:sz w:val="20"/>
          <w:szCs w:val="20"/>
        </w:rPr>
      </w:pPr>
      <w:r>
        <w:rPr>
          <w:rFonts w:ascii="Arial" w:hAnsi="Arial" w:cs="Arial"/>
          <w:bCs/>
        </w:rPr>
        <w:t>En cuanto a la fecundidad, en el municipio se tiene un promedio de 2.19 hijos nacidos vivos por mujer.</w:t>
      </w:r>
    </w:p>
    <w:p w14:paraId="301C420E" w14:textId="77777777" w:rsidR="00812717" w:rsidRPr="009D3502" w:rsidRDefault="00812717" w:rsidP="00CF06CD">
      <w:pPr>
        <w:spacing w:after="0" w:line="240" w:lineRule="auto"/>
        <w:ind w:left="567"/>
        <w:rPr>
          <w:rFonts w:ascii="Arial" w:hAnsi="Arial" w:cs="Arial"/>
          <w:b/>
          <w:sz w:val="18"/>
          <w:szCs w:val="18"/>
        </w:rPr>
      </w:pPr>
    </w:p>
    <w:tbl>
      <w:tblPr>
        <w:tblpPr w:leftFromText="141" w:rightFromText="141" w:vertAnchor="text" w:horzAnchor="page" w:tblpX="1291" w:tblpY="74"/>
        <w:tblW w:w="4720" w:type="dxa"/>
        <w:tblCellMar>
          <w:left w:w="70" w:type="dxa"/>
          <w:right w:w="70" w:type="dxa"/>
        </w:tblCellMar>
        <w:tblLook w:val="04A0" w:firstRow="1" w:lastRow="0" w:firstColumn="1" w:lastColumn="0" w:noHBand="0" w:noVBand="1"/>
      </w:tblPr>
      <w:tblGrid>
        <w:gridCol w:w="1300"/>
        <w:gridCol w:w="3420"/>
      </w:tblGrid>
      <w:tr w:rsidR="00911A6C" w:rsidRPr="00E67600" w14:paraId="40792792" w14:textId="77777777" w:rsidTr="0032441C">
        <w:trPr>
          <w:trHeight w:val="300"/>
        </w:trPr>
        <w:tc>
          <w:tcPr>
            <w:tcW w:w="13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9435AB3" w14:textId="1F62A51E" w:rsidR="00911A6C" w:rsidRPr="009D2E1E" w:rsidRDefault="00AF1E83" w:rsidP="00AF1E8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p>
        </w:tc>
        <w:tc>
          <w:tcPr>
            <w:tcW w:w="3420" w:type="dxa"/>
            <w:tcBorders>
              <w:top w:val="single" w:sz="8" w:space="0" w:color="auto"/>
              <w:left w:val="nil"/>
              <w:bottom w:val="single" w:sz="4" w:space="0" w:color="auto"/>
              <w:right w:val="single" w:sz="8" w:space="0" w:color="000000"/>
            </w:tcBorders>
            <w:shd w:val="clear" w:color="auto" w:fill="auto"/>
            <w:noWrap/>
            <w:vAlign w:val="bottom"/>
            <w:hideMark/>
          </w:tcPr>
          <w:p w14:paraId="37FB5859" w14:textId="27D97B08" w:rsidR="00911A6C" w:rsidRPr="009D2E1E" w:rsidRDefault="00911A6C" w:rsidP="00911A6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Hijas e  Hijos Nacidos Vivos</w:t>
            </w:r>
            <w:r w:rsidR="00C238EE" w:rsidRPr="009D2E1E">
              <w:rPr>
                <w:rFonts w:ascii="Arial" w:eastAsia="Times New Roman" w:hAnsi="Arial" w:cs="Arial"/>
                <w:b/>
                <w:bCs/>
                <w:color w:val="000000"/>
                <w:sz w:val="20"/>
                <w:szCs w:val="20"/>
                <w:lang w:eastAsia="es-MX"/>
              </w:rPr>
              <w:t xml:space="preserve"> por mujer</w:t>
            </w:r>
          </w:p>
        </w:tc>
      </w:tr>
      <w:tr w:rsidR="009D2E1E" w:rsidRPr="00E67600" w14:paraId="08E12AAD" w14:textId="77777777" w:rsidTr="001F4964">
        <w:trPr>
          <w:trHeight w:val="315"/>
        </w:trPr>
        <w:tc>
          <w:tcPr>
            <w:tcW w:w="130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2EFF2B2" w14:textId="77777777" w:rsidR="009D2E1E" w:rsidRPr="00E67600" w:rsidRDefault="009D2E1E" w:rsidP="00911A6C">
            <w:pPr>
              <w:spacing w:after="0" w:line="240" w:lineRule="auto"/>
              <w:rPr>
                <w:rFonts w:ascii="Arial" w:eastAsia="Times New Roman" w:hAnsi="Arial" w:cs="Arial"/>
                <w:b/>
                <w:bCs/>
                <w:color w:val="000000"/>
                <w:lang w:eastAsia="es-MX"/>
              </w:rPr>
            </w:pPr>
          </w:p>
        </w:tc>
        <w:tc>
          <w:tcPr>
            <w:tcW w:w="3420" w:type="dxa"/>
            <w:tcBorders>
              <w:top w:val="nil"/>
              <w:left w:val="nil"/>
              <w:bottom w:val="single" w:sz="8" w:space="0" w:color="auto"/>
              <w:right w:val="single" w:sz="8" w:space="0" w:color="auto"/>
            </w:tcBorders>
            <w:shd w:val="clear" w:color="auto" w:fill="auto"/>
            <w:noWrap/>
            <w:vAlign w:val="center"/>
          </w:tcPr>
          <w:p w14:paraId="51CEE2D7" w14:textId="1CF78CA4" w:rsidR="009D2E1E" w:rsidRPr="00633857" w:rsidRDefault="001F4964" w:rsidP="00AF1E83">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2</w:t>
            </w:r>
            <w:r w:rsidR="009D2E1E" w:rsidRPr="00633857">
              <w:rPr>
                <w:rFonts w:ascii="Arial" w:eastAsia="Times New Roman" w:hAnsi="Arial" w:cs="Arial"/>
                <w:bCs/>
                <w:color w:val="000000"/>
                <w:sz w:val="18"/>
                <w:szCs w:val="18"/>
                <w:lang w:eastAsia="es-MX"/>
              </w:rPr>
              <w:t>.</w:t>
            </w:r>
            <w:r>
              <w:rPr>
                <w:rFonts w:ascii="Arial" w:eastAsia="Times New Roman" w:hAnsi="Arial" w:cs="Arial"/>
                <w:bCs/>
                <w:color w:val="000000"/>
                <w:sz w:val="18"/>
                <w:szCs w:val="18"/>
                <w:lang w:eastAsia="es-MX"/>
              </w:rPr>
              <w:t>1</w:t>
            </w:r>
            <w:r w:rsidR="00AF1E83">
              <w:rPr>
                <w:rFonts w:ascii="Arial" w:eastAsia="Times New Roman" w:hAnsi="Arial" w:cs="Arial"/>
                <w:bCs/>
                <w:color w:val="000000"/>
                <w:sz w:val="18"/>
                <w:szCs w:val="18"/>
                <w:lang w:eastAsia="es-MX"/>
              </w:rPr>
              <w:t>9</w:t>
            </w:r>
          </w:p>
        </w:tc>
      </w:tr>
    </w:tbl>
    <w:p w14:paraId="340E788E" w14:textId="2A33AFC3" w:rsidR="00911A6C" w:rsidRPr="00E67600" w:rsidRDefault="00911A6C" w:rsidP="00CF06CD">
      <w:pPr>
        <w:spacing w:after="0" w:line="240" w:lineRule="auto"/>
        <w:ind w:left="567"/>
        <w:rPr>
          <w:rFonts w:ascii="Arial" w:hAnsi="Arial" w:cs="Arial"/>
          <w:b/>
          <w:sz w:val="24"/>
          <w:szCs w:val="24"/>
        </w:rPr>
      </w:pPr>
    </w:p>
    <w:p w14:paraId="1BEA8CF4" w14:textId="102E4090" w:rsidR="00911A6C" w:rsidRPr="00E67600" w:rsidRDefault="00911A6C" w:rsidP="00CF06CD">
      <w:pPr>
        <w:spacing w:after="0" w:line="240" w:lineRule="auto"/>
        <w:ind w:left="567"/>
        <w:rPr>
          <w:rFonts w:ascii="Arial" w:hAnsi="Arial" w:cs="Arial"/>
          <w:b/>
          <w:sz w:val="24"/>
          <w:szCs w:val="24"/>
        </w:rPr>
      </w:pPr>
    </w:p>
    <w:p w14:paraId="596F9892" w14:textId="293D0516" w:rsidR="00911A6C" w:rsidRPr="00E67600" w:rsidRDefault="00911A6C" w:rsidP="00CF06CD">
      <w:pPr>
        <w:spacing w:after="0" w:line="240" w:lineRule="auto"/>
        <w:ind w:left="567"/>
        <w:rPr>
          <w:rFonts w:ascii="Arial" w:hAnsi="Arial" w:cs="Arial"/>
          <w:b/>
          <w:sz w:val="24"/>
          <w:szCs w:val="24"/>
        </w:rPr>
      </w:pPr>
    </w:p>
    <w:p w14:paraId="24F8F3FC" w14:textId="7DB4DFF6" w:rsidR="00911A6C" w:rsidRPr="00E67600" w:rsidRDefault="00911A6C"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542BD12A"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30040E80" w14:textId="77777777" w:rsidR="00812717" w:rsidRPr="009D2E1E" w:rsidRDefault="00812717" w:rsidP="00CF06CD">
      <w:pPr>
        <w:spacing w:after="0" w:line="240" w:lineRule="auto"/>
        <w:ind w:left="567"/>
        <w:rPr>
          <w:rFonts w:ascii="Arial" w:hAnsi="Arial" w:cs="Arial"/>
          <w:b/>
          <w:sz w:val="20"/>
          <w:szCs w:val="20"/>
        </w:rPr>
      </w:pPr>
    </w:p>
    <w:p w14:paraId="3986AEA1" w14:textId="1F2A7B7E" w:rsidR="00812717" w:rsidRDefault="00812717" w:rsidP="00812717">
      <w:pPr>
        <w:spacing w:after="0" w:line="240" w:lineRule="auto"/>
        <w:ind w:left="567"/>
        <w:rPr>
          <w:rFonts w:ascii="Arial" w:hAnsi="Arial" w:cs="Arial"/>
          <w:b/>
          <w:sz w:val="20"/>
          <w:szCs w:val="20"/>
        </w:rPr>
      </w:pPr>
      <w:r>
        <w:rPr>
          <w:rFonts w:ascii="Arial" w:hAnsi="Arial" w:cs="Arial"/>
          <w:sz w:val="24"/>
          <w:szCs w:val="24"/>
        </w:rPr>
        <w:t>En el municipio se encuentran 1,211 personas que se identifican como hablantes de lengua indígena además de hablar el español.</w:t>
      </w:r>
    </w:p>
    <w:p w14:paraId="289EB402" w14:textId="77777777" w:rsidR="00290A78" w:rsidRPr="00E67600" w:rsidRDefault="00290A78" w:rsidP="00CF06CD">
      <w:pPr>
        <w:spacing w:after="0" w:line="240" w:lineRule="auto"/>
        <w:ind w:left="567"/>
        <w:rPr>
          <w:rFonts w:ascii="Arial" w:hAnsi="Arial" w:cs="Arial"/>
          <w:b/>
          <w:sz w:val="24"/>
          <w:szCs w:val="24"/>
        </w:rPr>
      </w:pPr>
    </w:p>
    <w:tbl>
      <w:tblPr>
        <w:tblW w:w="8630" w:type="dxa"/>
        <w:tblInd w:w="581" w:type="dxa"/>
        <w:tblCellMar>
          <w:left w:w="70" w:type="dxa"/>
          <w:right w:w="70" w:type="dxa"/>
        </w:tblCellMar>
        <w:tblLook w:val="04A0" w:firstRow="1" w:lastRow="0" w:firstColumn="1" w:lastColumn="0" w:noHBand="0" w:noVBand="1"/>
      </w:tblPr>
      <w:tblGrid>
        <w:gridCol w:w="1224"/>
        <w:gridCol w:w="1127"/>
        <w:gridCol w:w="963"/>
        <w:gridCol w:w="1127"/>
        <w:gridCol w:w="963"/>
        <w:gridCol w:w="1076"/>
        <w:gridCol w:w="1130"/>
        <w:gridCol w:w="1020"/>
      </w:tblGrid>
      <w:tr w:rsidR="0032441C" w:rsidRPr="00E67600" w14:paraId="36D7450C" w14:textId="77777777" w:rsidTr="00D3775F">
        <w:trPr>
          <w:trHeight w:val="356"/>
        </w:trPr>
        <w:tc>
          <w:tcPr>
            <w:tcW w:w="8630" w:type="dxa"/>
            <w:gridSpan w:val="8"/>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18880FEA" w14:textId="0BFDB1DE"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Habla Lengua </w:t>
            </w:r>
            <w:r w:rsidR="000F4A6A" w:rsidRPr="009D2E1E">
              <w:rPr>
                <w:rFonts w:ascii="Arial" w:eastAsia="Times New Roman" w:hAnsi="Arial" w:cs="Arial"/>
                <w:b/>
                <w:bCs/>
                <w:color w:val="000000"/>
                <w:sz w:val="20"/>
                <w:szCs w:val="20"/>
                <w:lang w:eastAsia="es-MX"/>
              </w:rPr>
              <w:t>Indígena</w:t>
            </w:r>
          </w:p>
        </w:tc>
      </w:tr>
      <w:tr w:rsidR="000F4A6A" w:rsidRPr="00E67600" w14:paraId="28DF876A" w14:textId="77777777" w:rsidTr="00D3775F">
        <w:trPr>
          <w:trHeight w:val="285"/>
        </w:trPr>
        <w:tc>
          <w:tcPr>
            <w:tcW w:w="1224" w:type="dxa"/>
            <w:tcBorders>
              <w:top w:val="nil"/>
              <w:left w:val="single" w:sz="8" w:space="0" w:color="auto"/>
              <w:bottom w:val="single" w:sz="4" w:space="0" w:color="auto"/>
              <w:right w:val="single" w:sz="4" w:space="0" w:color="auto"/>
            </w:tcBorders>
            <w:shd w:val="clear" w:color="000000" w:fill="FFFFFF"/>
            <w:noWrap/>
            <w:vAlign w:val="center"/>
            <w:hideMark/>
          </w:tcPr>
          <w:p w14:paraId="7B80AA4F" w14:textId="2978A88E" w:rsidR="0032441C" w:rsidRPr="009D2E1E" w:rsidRDefault="00AF1E83" w:rsidP="00AF1E8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p>
        </w:tc>
        <w:tc>
          <w:tcPr>
            <w:tcW w:w="1127"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3E9F8A7" w14:textId="77777777" w:rsidR="009D3502" w:rsidRPr="009D2E1E" w:rsidRDefault="009D3502" w:rsidP="009D3502">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12128772" w14:textId="400570D0" w:rsidR="000F4A6A" w:rsidRPr="009D2E1E" w:rsidRDefault="000F4A6A" w:rsidP="000F4A6A">
            <w:pPr>
              <w:spacing w:after="0" w:line="240" w:lineRule="auto"/>
              <w:rPr>
                <w:rFonts w:ascii="Arial" w:eastAsia="Times New Roman" w:hAnsi="Arial" w:cs="Arial"/>
                <w:b/>
                <w:bCs/>
                <w:color w:val="000000"/>
                <w:sz w:val="20"/>
                <w:szCs w:val="20"/>
                <w:lang w:eastAsia="es-MX"/>
              </w:rPr>
            </w:pPr>
          </w:p>
        </w:tc>
        <w:tc>
          <w:tcPr>
            <w:tcW w:w="963"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BE2E5DF" w14:textId="455B07AA"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Habla Español e </w:t>
            </w:r>
            <w:r w:rsidR="000F4A6A" w:rsidRPr="009D2E1E">
              <w:rPr>
                <w:rFonts w:ascii="Arial" w:eastAsia="Times New Roman" w:hAnsi="Arial" w:cs="Arial"/>
                <w:b/>
                <w:bCs/>
                <w:color w:val="000000"/>
                <w:sz w:val="20"/>
                <w:szCs w:val="20"/>
                <w:lang w:eastAsia="es-MX"/>
              </w:rPr>
              <w:t>Indígena</w:t>
            </w:r>
          </w:p>
        </w:tc>
        <w:tc>
          <w:tcPr>
            <w:tcW w:w="1127"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20BBE1F" w14:textId="77777777" w:rsidR="00E67600" w:rsidRPr="009D2E1E" w:rsidRDefault="00E67600" w:rsidP="00E67600">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7A998475" w14:textId="309C94F8"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p>
        </w:tc>
        <w:tc>
          <w:tcPr>
            <w:tcW w:w="963"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E7B84CC" w14:textId="1EEB72BD"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Habla solo </w:t>
            </w:r>
            <w:r w:rsidR="000F4A6A" w:rsidRPr="009D2E1E">
              <w:rPr>
                <w:rFonts w:ascii="Arial" w:eastAsia="Times New Roman" w:hAnsi="Arial" w:cs="Arial"/>
                <w:b/>
                <w:bCs/>
                <w:color w:val="000000"/>
                <w:sz w:val="20"/>
                <w:szCs w:val="20"/>
                <w:lang w:eastAsia="es-MX"/>
              </w:rPr>
              <w:t>Indígena</w:t>
            </w:r>
          </w:p>
        </w:tc>
        <w:tc>
          <w:tcPr>
            <w:tcW w:w="107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B1AF8D2" w14:textId="77777777" w:rsidR="00E67600" w:rsidRPr="009D2E1E" w:rsidRDefault="00E67600" w:rsidP="00E67600">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13A26F89" w14:textId="63B82972"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p>
        </w:tc>
        <w:tc>
          <w:tcPr>
            <w:tcW w:w="113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599DA420" w14:textId="77777777"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No Especifica</w:t>
            </w:r>
          </w:p>
        </w:tc>
        <w:tc>
          <w:tcPr>
            <w:tcW w:w="102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426387A0" w14:textId="77777777" w:rsidR="00E67600" w:rsidRPr="009D2E1E" w:rsidRDefault="00E67600" w:rsidP="00E67600">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0FAE32CC" w14:textId="28F7B83B"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p>
        </w:tc>
      </w:tr>
      <w:tr w:rsidR="000F4A6A" w:rsidRPr="00E67600" w14:paraId="3A72E019" w14:textId="77777777" w:rsidTr="00D3775F">
        <w:trPr>
          <w:trHeight w:val="299"/>
        </w:trPr>
        <w:tc>
          <w:tcPr>
            <w:tcW w:w="1224" w:type="dxa"/>
            <w:tcBorders>
              <w:top w:val="nil"/>
              <w:left w:val="single" w:sz="8" w:space="0" w:color="auto"/>
              <w:bottom w:val="single" w:sz="8" w:space="0" w:color="auto"/>
              <w:right w:val="single" w:sz="4" w:space="0" w:color="auto"/>
            </w:tcBorders>
            <w:shd w:val="clear" w:color="000000" w:fill="FFFFFF"/>
            <w:noWrap/>
            <w:vAlign w:val="bottom"/>
            <w:hideMark/>
          </w:tcPr>
          <w:p w14:paraId="225AB60A" w14:textId="77777777"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Total Personas</w:t>
            </w:r>
          </w:p>
        </w:tc>
        <w:tc>
          <w:tcPr>
            <w:tcW w:w="1127" w:type="dxa"/>
            <w:vMerge/>
            <w:tcBorders>
              <w:top w:val="nil"/>
              <w:left w:val="single" w:sz="4" w:space="0" w:color="auto"/>
              <w:bottom w:val="single" w:sz="8" w:space="0" w:color="000000"/>
              <w:right w:val="single" w:sz="4" w:space="0" w:color="auto"/>
            </w:tcBorders>
            <w:vAlign w:val="center"/>
            <w:hideMark/>
          </w:tcPr>
          <w:p w14:paraId="0D0670E2"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963" w:type="dxa"/>
            <w:vMerge/>
            <w:tcBorders>
              <w:top w:val="nil"/>
              <w:left w:val="single" w:sz="4" w:space="0" w:color="auto"/>
              <w:bottom w:val="single" w:sz="8" w:space="0" w:color="000000"/>
              <w:right w:val="single" w:sz="4" w:space="0" w:color="auto"/>
            </w:tcBorders>
            <w:vAlign w:val="center"/>
            <w:hideMark/>
          </w:tcPr>
          <w:p w14:paraId="4B253A02"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127" w:type="dxa"/>
            <w:vMerge/>
            <w:tcBorders>
              <w:top w:val="nil"/>
              <w:left w:val="single" w:sz="4" w:space="0" w:color="auto"/>
              <w:bottom w:val="single" w:sz="8" w:space="0" w:color="000000"/>
              <w:right w:val="single" w:sz="4" w:space="0" w:color="auto"/>
            </w:tcBorders>
            <w:vAlign w:val="center"/>
            <w:hideMark/>
          </w:tcPr>
          <w:p w14:paraId="6E2F497F"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963" w:type="dxa"/>
            <w:vMerge/>
            <w:tcBorders>
              <w:top w:val="nil"/>
              <w:left w:val="single" w:sz="4" w:space="0" w:color="auto"/>
              <w:bottom w:val="single" w:sz="8" w:space="0" w:color="000000"/>
              <w:right w:val="single" w:sz="4" w:space="0" w:color="auto"/>
            </w:tcBorders>
            <w:vAlign w:val="center"/>
            <w:hideMark/>
          </w:tcPr>
          <w:p w14:paraId="2723871F"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076" w:type="dxa"/>
            <w:vMerge/>
            <w:tcBorders>
              <w:top w:val="nil"/>
              <w:left w:val="single" w:sz="4" w:space="0" w:color="auto"/>
              <w:bottom w:val="single" w:sz="8" w:space="0" w:color="000000"/>
              <w:right w:val="single" w:sz="4" w:space="0" w:color="auto"/>
            </w:tcBorders>
            <w:vAlign w:val="center"/>
            <w:hideMark/>
          </w:tcPr>
          <w:p w14:paraId="19037F04"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130" w:type="dxa"/>
            <w:vMerge/>
            <w:tcBorders>
              <w:top w:val="nil"/>
              <w:left w:val="single" w:sz="4" w:space="0" w:color="auto"/>
              <w:bottom w:val="single" w:sz="8" w:space="0" w:color="000000"/>
              <w:right w:val="single" w:sz="4" w:space="0" w:color="auto"/>
            </w:tcBorders>
            <w:vAlign w:val="center"/>
            <w:hideMark/>
          </w:tcPr>
          <w:p w14:paraId="362C6C42"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020" w:type="dxa"/>
            <w:vMerge/>
            <w:tcBorders>
              <w:top w:val="nil"/>
              <w:left w:val="single" w:sz="4" w:space="0" w:color="auto"/>
              <w:bottom w:val="single" w:sz="8" w:space="0" w:color="000000"/>
              <w:right w:val="single" w:sz="8" w:space="0" w:color="auto"/>
            </w:tcBorders>
            <w:vAlign w:val="center"/>
            <w:hideMark/>
          </w:tcPr>
          <w:p w14:paraId="6141F578" w14:textId="77777777" w:rsidR="0032441C" w:rsidRPr="00E67600" w:rsidRDefault="0032441C" w:rsidP="0032441C">
            <w:pPr>
              <w:spacing w:after="0" w:line="240" w:lineRule="auto"/>
              <w:rPr>
                <w:rFonts w:ascii="Arial" w:eastAsia="Times New Roman" w:hAnsi="Arial" w:cs="Arial"/>
                <w:b/>
                <w:bCs/>
                <w:color w:val="000000"/>
                <w:lang w:eastAsia="es-MX"/>
              </w:rPr>
            </w:pPr>
          </w:p>
        </w:tc>
      </w:tr>
      <w:tr w:rsidR="00AF1E83" w:rsidRPr="00E67600" w14:paraId="3A49FA34" w14:textId="77777777" w:rsidTr="00D3775F">
        <w:trPr>
          <w:trHeight w:val="285"/>
        </w:trPr>
        <w:tc>
          <w:tcPr>
            <w:tcW w:w="1224" w:type="dxa"/>
            <w:tcBorders>
              <w:top w:val="nil"/>
              <w:left w:val="single" w:sz="4" w:space="0" w:color="auto"/>
              <w:bottom w:val="single" w:sz="4" w:space="0" w:color="auto"/>
              <w:right w:val="single" w:sz="4" w:space="0" w:color="auto"/>
            </w:tcBorders>
            <w:shd w:val="clear" w:color="000000" w:fill="FFFFFF"/>
            <w:vAlign w:val="center"/>
            <w:hideMark/>
          </w:tcPr>
          <w:p w14:paraId="640C0150" w14:textId="42C2ACB3" w:rsidR="00AF1E83" w:rsidRPr="00633857" w:rsidRDefault="00AF1E83" w:rsidP="00AF1E8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1,231</w:t>
            </w:r>
          </w:p>
        </w:tc>
        <w:tc>
          <w:tcPr>
            <w:tcW w:w="1127" w:type="dxa"/>
            <w:tcBorders>
              <w:top w:val="nil"/>
              <w:left w:val="nil"/>
              <w:bottom w:val="single" w:sz="4" w:space="0" w:color="auto"/>
              <w:right w:val="single" w:sz="4" w:space="0" w:color="auto"/>
            </w:tcBorders>
            <w:shd w:val="clear" w:color="000000" w:fill="FFFFFF"/>
            <w:vAlign w:val="center"/>
            <w:hideMark/>
          </w:tcPr>
          <w:p w14:paraId="3B9B38EC" w14:textId="50F800B8" w:rsidR="00AF1E83" w:rsidRPr="00633857" w:rsidRDefault="00AF1E83" w:rsidP="00AF1E8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0.60%</w:t>
            </w:r>
          </w:p>
        </w:tc>
        <w:tc>
          <w:tcPr>
            <w:tcW w:w="963" w:type="dxa"/>
            <w:tcBorders>
              <w:top w:val="nil"/>
              <w:left w:val="nil"/>
              <w:bottom w:val="single" w:sz="4" w:space="0" w:color="auto"/>
              <w:right w:val="single" w:sz="4" w:space="0" w:color="auto"/>
            </w:tcBorders>
            <w:shd w:val="clear" w:color="000000" w:fill="FFFFFF"/>
            <w:vAlign w:val="center"/>
            <w:hideMark/>
          </w:tcPr>
          <w:p w14:paraId="4CE38DED" w14:textId="26D22201" w:rsidR="00AF1E83" w:rsidRPr="00633857" w:rsidRDefault="00AF1E83" w:rsidP="00AF1E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1,211</w:t>
            </w:r>
          </w:p>
        </w:tc>
        <w:tc>
          <w:tcPr>
            <w:tcW w:w="1127" w:type="dxa"/>
            <w:tcBorders>
              <w:top w:val="nil"/>
              <w:left w:val="nil"/>
              <w:bottom w:val="single" w:sz="4" w:space="0" w:color="auto"/>
              <w:right w:val="single" w:sz="4" w:space="0" w:color="auto"/>
            </w:tcBorders>
            <w:shd w:val="clear" w:color="000000" w:fill="FFFFFF"/>
            <w:vAlign w:val="center"/>
            <w:hideMark/>
          </w:tcPr>
          <w:p w14:paraId="50C88EEB" w14:textId="536F4D6A" w:rsidR="00AF1E83" w:rsidRPr="00633857" w:rsidRDefault="00AF1E83" w:rsidP="00AF1E8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98.38%</w:t>
            </w:r>
          </w:p>
        </w:tc>
        <w:tc>
          <w:tcPr>
            <w:tcW w:w="963" w:type="dxa"/>
            <w:tcBorders>
              <w:top w:val="nil"/>
              <w:left w:val="nil"/>
              <w:bottom w:val="single" w:sz="4" w:space="0" w:color="auto"/>
              <w:right w:val="single" w:sz="4" w:space="0" w:color="auto"/>
            </w:tcBorders>
            <w:shd w:val="clear" w:color="000000" w:fill="FFFFFF"/>
            <w:vAlign w:val="center"/>
            <w:hideMark/>
          </w:tcPr>
          <w:p w14:paraId="391FB4B3" w14:textId="5ACE5C12" w:rsidR="00AF1E83" w:rsidRPr="00633857" w:rsidRDefault="00AF1E83" w:rsidP="00AF1E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1076" w:type="dxa"/>
            <w:tcBorders>
              <w:top w:val="nil"/>
              <w:left w:val="nil"/>
              <w:bottom w:val="single" w:sz="4" w:space="0" w:color="auto"/>
              <w:right w:val="single" w:sz="4" w:space="0" w:color="auto"/>
            </w:tcBorders>
            <w:shd w:val="clear" w:color="000000" w:fill="FFFFFF"/>
            <w:vAlign w:val="center"/>
            <w:hideMark/>
          </w:tcPr>
          <w:p w14:paraId="1063FD03" w14:textId="09EB625C" w:rsidR="00AF1E83" w:rsidRPr="00633857" w:rsidRDefault="00AF1E83" w:rsidP="00AF1E8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1.14%</w:t>
            </w:r>
          </w:p>
        </w:tc>
        <w:tc>
          <w:tcPr>
            <w:tcW w:w="1130" w:type="dxa"/>
            <w:tcBorders>
              <w:top w:val="nil"/>
              <w:left w:val="nil"/>
              <w:bottom w:val="single" w:sz="4" w:space="0" w:color="auto"/>
              <w:right w:val="single" w:sz="4" w:space="0" w:color="auto"/>
            </w:tcBorders>
            <w:shd w:val="clear" w:color="000000" w:fill="FFFFFF"/>
            <w:vAlign w:val="center"/>
            <w:hideMark/>
          </w:tcPr>
          <w:p w14:paraId="66EE2897" w14:textId="12BEF774" w:rsidR="00AF1E83" w:rsidRPr="00633857" w:rsidRDefault="00AF1E83" w:rsidP="00AF1E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1020" w:type="dxa"/>
            <w:tcBorders>
              <w:top w:val="nil"/>
              <w:left w:val="nil"/>
              <w:bottom w:val="single" w:sz="4" w:space="0" w:color="auto"/>
              <w:right w:val="single" w:sz="4" w:space="0" w:color="auto"/>
            </w:tcBorders>
            <w:shd w:val="clear" w:color="000000" w:fill="FFFFFF"/>
            <w:vAlign w:val="center"/>
            <w:hideMark/>
          </w:tcPr>
          <w:p w14:paraId="59981427" w14:textId="68CE96D4" w:rsidR="00AF1E83" w:rsidRPr="00633857" w:rsidRDefault="00AF1E83" w:rsidP="00AF1E8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0.49%</w:t>
            </w:r>
          </w:p>
        </w:tc>
      </w:tr>
    </w:tbl>
    <w:p w14:paraId="4C8639BF" w14:textId="796BBE49" w:rsidR="00AB028F" w:rsidRPr="00E67600" w:rsidRDefault="00AB028F" w:rsidP="00CF06CD">
      <w:pPr>
        <w:spacing w:after="0" w:line="240" w:lineRule="auto"/>
        <w:ind w:left="567"/>
        <w:rPr>
          <w:rFonts w:ascii="Arial" w:hAnsi="Arial" w:cs="Arial"/>
          <w:sz w:val="24"/>
          <w:szCs w:val="24"/>
        </w:rPr>
      </w:pPr>
    </w:p>
    <w:p w14:paraId="44F27C4D" w14:textId="326C5C9D"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0229C5D6" w14:textId="5D776343" w:rsidR="009D3502" w:rsidRDefault="009D3502" w:rsidP="009F1212">
      <w:pPr>
        <w:spacing w:after="0" w:line="240" w:lineRule="auto"/>
        <w:ind w:left="567"/>
        <w:rPr>
          <w:rFonts w:ascii="Arial" w:hAnsi="Arial" w:cs="Arial"/>
          <w:b/>
        </w:rPr>
      </w:pPr>
    </w:p>
    <w:p w14:paraId="1B33AC96" w14:textId="77777777" w:rsidR="00812717" w:rsidRDefault="00812717" w:rsidP="00812717">
      <w:pPr>
        <w:spacing w:after="0" w:line="240" w:lineRule="auto"/>
        <w:ind w:left="567"/>
        <w:rPr>
          <w:rFonts w:ascii="Arial" w:hAnsi="Arial" w:cs="Arial"/>
          <w:b/>
        </w:rPr>
      </w:pPr>
    </w:p>
    <w:p w14:paraId="2870B07D" w14:textId="131F82D7" w:rsidR="00812717" w:rsidRPr="00040ED5" w:rsidRDefault="00812717" w:rsidP="00812717">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0552B9">
        <w:rPr>
          <w:rFonts w:ascii="Arial" w:hAnsi="Arial" w:cs="Arial"/>
          <w:bCs/>
          <w:sz w:val="24"/>
          <w:szCs w:val="24"/>
        </w:rPr>
        <w:t>Zamora</w:t>
      </w:r>
      <w:r>
        <w:rPr>
          <w:rFonts w:ascii="Arial" w:hAnsi="Arial" w:cs="Arial"/>
          <w:bCs/>
          <w:sz w:val="24"/>
          <w:szCs w:val="24"/>
        </w:rPr>
        <w:t xml:space="preserve"> </w:t>
      </w:r>
      <w:r w:rsidRPr="00040ED5">
        <w:rPr>
          <w:rFonts w:ascii="Arial" w:hAnsi="Arial" w:cs="Arial"/>
          <w:bCs/>
          <w:sz w:val="24"/>
          <w:szCs w:val="24"/>
        </w:rPr>
        <w:t xml:space="preserve">que el total de su población con discapacidad es de </w:t>
      </w:r>
      <w:r>
        <w:rPr>
          <w:rFonts w:ascii="Arial" w:hAnsi="Arial" w:cs="Arial"/>
          <w:bCs/>
          <w:sz w:val="24"/>
          <w:szCs w:val="24"/>
        </w:rPr>
        <w:t xml:space="preserve">34,318 </w:t>
      </w:r>
      <w:r w:rsidRPr="00040ED5">
        <w:rPr>
          <w:rFonts w:ascii="Arial" w:hAnsi="Arial" w:cs="Arial"/>
          <w:bCs/>
          <w:sz w:val="24"/>
          <w:szCs w:val="24"/>
        </w:rPr>
        <w:t xml:space="preserve">personas discapacitadas, </w:t>
      </w:r>
      <w:r>
        <w:rPr>
          <w:rFonts w:ascii="Arial" w:hAnsi="Arial" w:cs="Arial"/>
          <w:bCs/>
          <w:sz w:val="24"/>
          <w:szCs w:val="24"/>
        </w:rPr>
        <w:t xml:space="preserve">23,578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10,740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4827EE23" w14:textId="3D72C5E3" w:rsidR="00812717" w:rsidRDefault="00812717" w:rsidP="009F1212">
      <w:pPr>
        <w:spacing w:after="0" w:line="240" w:lineRule="auto"/>
        <w:ind w:left="567"/>
        <w:rPr>
          <w:rFonts w:ascii="Arial" w:hAnsi="Arial" w:cs="Arial"/>
          <w:b/>
        </w:rPr>
      </w:pPr>
    </w:p>
    <w:p w14:paraId="771E585F" w14:textId="1B4F7C64" w:rsidR="00812717" w:rsidRDefault="00812717" w:rsidP="009F1212">
      <w:pPr>
        <w:spacing w:after="0" w:line="240" w:lineRule="auto"/>
        <w:ind w:left="567"/>
        <w:rPr>
          <w:rFonts w:ascii="Arial" w:hAnsi="Arial" w:cs="Arial"/>
          <w:b/>
        </w:rPr>
      </w:pPr>
    </w:p>
    <w:p w14:paraId="5363D25B" w14:textId="4FD61257" w:rsidR="00812717" w:rsidRDefault="00812717" w:rsidP="009F1212">
      <w:pPr>
        <w:spacing w:after="0" w:line="240" w:lineRule="auto"/>
        <w:ind w:left="567"/>
        <w:rPr>
          <w:rFonts w:ascii="Arial" w:hAnsi="Arial" w:cs="Arial"/>
          <w:b/>
        </w:rPr>
      </w:pPr>
    </w:p>
    <w:p w14:paraId="628A681F" w14:textId="1191C515" w:rsidR="00812717" w:rsidRDefault="00812717" w:rsidP="009F1212">
      <w:pPr>
        <w:spacing w:after="0" w:line="240" w:lineRule="auto"/>
        <w:ind w:left="567"/>
        <w:rPr>
          <w:rFonts w:ascii="Arial" w:hAnsi="Arial" w:cs="Arial"/>
          <w:b/>
        </w:rPr>
      </w:pPr>
    </w:p>
    <w:p w14:paraId="20425FEB" w14:textId="21EDECE2" w:rsidR="00812717" w:rsidRDefault="00812717" w:rsidP="009F1212">
      <w:pPr>
        <w:spacing w:after="0" w:line="240" w:lineRule="auto"/>
        <w:ind w:left="567"/>
        <w:rPr>
          <w:rFonts w:ascii="Arial" w:hAnsi="Arial" w:cs="Arial"/>
          <w:b/>
        </w:rPr>
      </w:pPr>
    </w:p>
    <w:p w14:paraId="3FA565C8" w14:textId="77777777" w:rsidR="00812717" w:rsidRDefault="00812717" w:rsidP="009F1212">
      <w:pPr>
        <w:spacing w:after="0" w:line="240" w:lineRule="auto"/>
        <w:ind w:left="567"/>
        <w:rPr>
          <w:rFonts w:ascii="Arial" w:hAnsi="Arial" w:cs="Arial"/>
          <w:b/>
        </w:rPr>
      </w:pPr>
    </w:p>
    <w:p w14:paraId="4590FA32" w14:textId="77777777" w:rsidR="00812717" w:rsidRPr="00E67600" w:rsidRDefault="00812717" w:rsidP="009F1212">
      <w:pPr>
        <w:spacing w:after="0" w:line="240" w:lineRule="auto"/>
        <w:ind w:left="567"/>
        <w:rPr>
          <w:rFonts w:ascii="Arial" w:hAnsi="Arial" w:cs="Arial"/>
          <w:b/>
        </w:rPr>
      </w:pPr>
    </w:p>
    <w:tbl>
      <w:tblPr>
        <w:tblW w:w="10240" w:type="dxa"/>
        <w:tblInd w:w="724" w:type="dxa"/>
        <w:tblCellMar>
          <w:left w:w="70" w:type="dxa"/>
          <w:right w:w="70" w:type="dxa"/>
        </w:tblCellMar>
        <w:tblLook w:val="04A0" w:firstRow="1" w:lastRow="0" w:firstColumn="1" w:lastColumn="0" w:noHBand="0" w:noVBand="1"/>
      </w:tblPr>
      <w:tblGrid>
        <w:gridCol w:w="1061"/>
        <w:gridCol w:w="1001"/>
        <w:gridCol w:w="781"/>
        <w:gridCol w:w="831"/>
        <w:gridCol w:w="911"/>
        <w:gridCol w:w="1271"/>
        <w:gridCol w:w="901"/>
        <w:gridCol w:w="1251"/>
        <w:gridCol w:w="1001"/>
        <w:gridCol w:w="1231"/>
      </w:tblGrid>
      <w:tr w:rsidR="009D3502" w:rsidRPr="009D3502" w14:paraId="395DE58E" w14:textId="77777777" w:rsidTr="00663EDF">
        <w:trPr>
          <w:trHeight w:val="401"/>
        </w:trPr>
        <w:tc>
          <w:tcPr>
            <w:tcW w:w="10240" w:type="dxa"/>
            <w:gridSpan w:val="10"/>
            <w:tcBorders>
              <w:top w:val="single" w:sz="8" w:space="0" w:color="auto"/>
              <w:left w:val="single" w:sz="8" w:space="0" w:color="auto"/>
              <w:bottom w:val="single" w:sz="4" w:space="0" w:color="auto"/>
              <w:right w:val="single" w:sz="8" w:space="0" w:color="000000"/>
            </w:tcBorders>
            <w:shd w:val="clear" w:color="000000" w:fill="FFFFFF"/>
            <w:vAlign w:val="center"/>
            <w:hideMark/>
          </w:tcPr>
          <w:p w14:paraId="2DF55F83" w14:textId="77777777" w:rsidR="009D3502" w:rsidRPr="009D3502" w:rsidRDefault="009D3502" w:rsidP="009D3502">
            <w:pPr>
              <w:spacing w:after="0" w:line="240" w:lineRule="auto"/>
              <w:jc w:val="center"/>
              <w:rPr>
                <w:rFonts w:ascii="Arial" w:eastAsia="Times New Roman" w:hAnsi="Arial" w:cs="Arial"/>
                <w:b/>
                <w:bCs/>
                <w:color w:val="000000"/>
                <w:sz w:val="20"/>
                <w:szCs w:val="20"/>
                <w:lang w:eastAsia="es-MX"/>
              </w:rPr>
            </w:pPr>
            <w:r w:rsidRPr="009D3502">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663EDF" w:rsidRPr="009D3502" w14:paraId="1612C798" w14:textId="77777777" w:rsidTr="00663EDF">
        <w:trPr>
          <w:trHeight w:val="1728"/>
        </w:trPr>
        <w:tc>
          <w:tcPr>
            <w:tcW w:w="1061" w:type="dxa"/>
            <w:tcBorders>
              <w:top w:val="nil"/>
              <w:left w:val="single" w:sz="8" w:space="0" w:color="auto"/>
              <w:bottom w:val="single" w:sz="4" w:space="0" w:color="auto"/>
              <w:right w:val="single" w:sz="4" w:space="0" w:color="auto"/>
            </w:tcBorders>
            <w:shd w:val="clear" w:color="000000" w:fill="FFFFFF"/>
            <w:noWrap/>
            <w:vAlign w:val="center"/>
            <w:hideMark/>
          </w:tcPr>
          <w:p w14:paraId="623C3E91" w14:textId="0293B002" w:rsidR="009D3502" w:rsidRPr="00663EDF" w:rsidRDefault="00BB1414" w:rsidP="00BB1414">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Zamora</w:t>
            </w:r>
          </w:p>
        </w:tc>
        <w:tc>
          <w:tcPr>
            <w:tcW w:w="1001" w:type="dxa"/>
            <w:tcBorders>
              <w:top w:val="nil"/>
              <w:left w:val="nil"/>
              <w:bottom w:val="single" w:sz="8" w:space="0" w:color="auto"/>
              <w:right w:val="single" w:sz="4" w:space="0" w:color="auto"/>
            </w:tcBorders>
            <w:shd w:val="clear" w:color="000000" w:fill="FFFFFF"/>
            <w:vAlign w:val="center"/>
            <w:hideMark/>
          </w:tcPr>
          <w:p w14:paraId="3C39338B"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Población total</w:t>
            </w:r>
            <w:r w:rsidRPr="00663ED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4" w:space="0" w:color="auto"/>
            </w:tcBorders>
            <w:shd w:val="clear" w:color="000000" w:fill="FFFFFF"/>
            <w:vAlign w:val="center"/>
            <w:hideMark/>
          </w:tcPr>
          <w:p w14:paraId="797B206D"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Ver aun usando lentes</w:t>
            </w:r>
          </w:p>
        </w:tc>
        <w:tc>
          <w:tcPr>
            <w:tcW w:w="831" w:type="dxa"/>
            <w:tcBorders>
              <w:top w:val="nil"/>
              <w:left w:val="nil"/>
              <w:bottom w:val="single" w:sz="8" w:space="0" w:color="auto"/>
              <w:right w:val="single" w:sz="4" w:space="0" w:color="auto"/>
            </w:tcBorders>
            <w:shd w:val="clear" w:color="000000" w:fill="FFFFFF"/>
            <w:vAlign w:val="center"/>
            <w:hideMark/>
          </w:tcPr>
          <w:p w14:paraId="0397FA00"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Oír aun usando aparato auditivo</w:t>
            </w:r>
          </w:p>
        </w:tc>
        <w:tc>
          <w:tcPr>
            <w:tcW w:w="911" w:type="dxa"/>
            <w:tcBorders>
              <w:top w:val="nil"/>
              <w:left w:val="nil"/>
              <w:bottom w:val="single" w:sz="8" w:space="0" w:color="auto"/>
              <w:right w:val="single" w:sz="4" w:space="0" w:color="auto"/>
            </w:tcBorders>
            <w:shd w:val="clear" w:color="000000" w:fill="FFFFFF"/>
            <w:vAlign w:val="center"/>
            <w:hideMark/>
          </w:tcPr>
          <w:p w14:paraId="785E83F9"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4" w:space="0" w:color="auto"/>
            </w:tcBorders>
            <w:shd w:val="clear" w:color="000000" w:fill="FFFFFF"/>
            <w:vAlign w:val="center"/>
            <w:hideMark/>
          </w:tcPr>
          <w:p w14:paraId="5CF9ED94"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4" w:space="0" w:color="auto"/>
            </w:tcBorders>
            <w:shd w:val="clear" w:color="000000" w:fill="FFFFFF"/>
            <w:vAlign w:val="center"/>
            <w:hideMark/>
          </w:tcPr>
          <w:p w14:paraId="7B1C25FF"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4" w:space="0" w:color="auto"/>
            </w:tcBorders>
            <w:shd w:val="clear" w:color="000000" w:fill="FFFFFF"/>
            <w:vAlign w:val="center"/>
            <w:hideMark/>
          </w:tcPr>
          <w:p w14:paraId="01EAA2AC"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4" w:space="0" w:color="auto"/>
            </w:tcBorders>
            <w:shd w:val="clear" w:color="000000" w:fill="FFFFFF"/>
            <w:vAlign w:val="center"/>
            <w:hideMark/>
          </w:tcPr>
          <w:p w14:paraId="216F5DDA"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487044F8"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No especificado</w:t>
            </w:r>
          </w:p>
        </w:tc>
      </w:tr>
      <w:tr w:rsidR="00BB1414" w:rsidRPr="009D3502" w14:paraId="0E158601" w14:textId="77777777" w:rsidTr="00A019F8">
        <w:trPr>
          <w:trHeight w:val="383"/>
        </w:trPr>
        <w:tc>
          <w:tcPr>
            <w:tcW w:w="1061" w:type="dxa"/>
            <w:tcBorders>
              <w:top w:val="nil"/>
              <w:left w:val="single" w:sz="8" w:space="0" w:color="auto"/>
              <w:bottom w:val="single" w:sz="4" w:space="0" w:color="auto"/>
              <w:right w:val="single" w:sz="8" w:space="0" w:color="auto"/>
            </w:tcBorders>
            <w:shd w:val="clear" w:color="000000" w:fill="FFFFFF"/>
            <w:noWrap/>
            <w:vAlign w:val="center"/>
            <w:hideMark/>
          </w:tcPr>
          <w:p w14:paraId="697FE277" w14:textId="50659BDC" w:rsidR="00BB1414" w:rsidRPr="00663EDF" w:rsidRDefault="00BB1414" w:rsidP="00BB1414">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Población Total</w:t>
            </w:r>
          </w:p>
        </w:tc>
        <w:tc>
          <w:tcPr>
            <w:tcW w:w="1001" w:type="dxa"/>
            <w:tcBorders>
              <w:top w:val="nil"/>
              <w:left w:val="nil"/>
              <w:bottom w:val="single" w:sz="4" w:space="0" w:color="auto"/>
              <w:right w:val="single" w:sz="4" w:space="0" w:color="auto"/>
            </w:tcBorders>
            <w:shd w:val="clear" w:color="000000" w:fill="FFFFFF"/>
            <w:vAlign w:val="center"/>
            <w:hideMark/>
          </w:tcPr>
          <w:p w14:paraId="6A1FDDAC" w14:textId="3DA98CB1"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34,318</w:t>
            </w:r>
          </w:p>
        </w:tc>
        <w:tc>
          <w:tcPr>
            <w:tcW w:w="781" w:type="dxa"/>
            <w:tcBorders>
              <w:top w:val="nil"/>
              <w:left w:val="nil"/>
              <w:bottom w:val="single" w:sz="4" w:space="0" w:color="auto"/>
              <w:right w:val="single" w:sz="4" w:space="0" w:color="auto"/>
            </w:tcBorders>
            <w:shd w:val="clear" w:color="000000" w:fill="FFFFFF"/>
            <w:vAlign w:val="center"/>
            <w:hideMark/>
          </w:tcPr>
          <w:p w14:paraId="638805A5" w14:textId="596BD626"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19,970</w:t>
            </w:r>
          </w:p>
        </w:tc>
        <w:tc>
          <w:tcPr>
            <w:tcW w:w="831" w:type="dxa"/>
            <w:tcBorders>
              <w:top w:val="nil"/>
              <w:left w:val="nil"/>
              <w:bottom w:val="single" w:sz="4" w:space="0" w:color="auto"/>
              <w:right w:val="single" w:sz="4" w:space="0" w:color="auto"/>
            </w:tcBorders>
            <w:shd w:val="clear" w:color="000000" w:fill="FFFFFF"/>
            <w:vAlign w:val="center"/>
            <w:hideMark/>
          </w:tcPr>
          <w:p w14:paraId="744D75F0" w14:textId="2EC289E4"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6,863</w:t>
            </w:r>
          </w:p>
        </w:tc>
        <w:tc>
          <w:tcPr>
            <w:tcW w:w="911" w:type="dxa"/>
            <w:tcBorders>
              <w:top w:val="nil"/>
              <w:left w:val="nil"/>
              <w:bottom w:val="single" w:sz="4" w:space="0" w:color="auto"/>
              <w:right w:val="single" w:sz="4" w:space="0" w:color="auto"/>
            </w:tcBorders>
            <w:shd w:val="clear" w:color="000000" w:fill="FFFFFF"/>
            <w:vAlign w:val="center"/>
            <w:hideMark/>
          </w:tcPr>
          <w:p w14:paraId="5AB260B6" w14:textId="7F45DE5D"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13,000</w:t>
            </w:r>
          </w:p>
        </w:tc>
        <w:tc>
          <w:tcPr>
            <w:tcW w:w="1271" w:type="dxa"/>
            <w:tcBorders>
              <w:top w:val="nil"/>
              <w:left w:val="nil"/>
              <w:bottom w:val="single" w:sz="4" w:space="0" w:color="auto"/>
              <w:right w:val="single" w:sz="4" w:space="0" w:color="auto"/>
            </w:tcBorders>
            <w:shd w:val="clear" w:color="000000" w:fill="FFFFFF"/>
            <w:vAlign w:val="center"/>
            <w:hideMark/>
          </w:tcPr>
          <w:p w14:paraId="08350EF2" w14:textId="1767E5F9"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6,789</w:t>
            </w:r>
          </w:p>
        </w:tc>
        <w:tc>
          <w:tcPr>
            <w:tcW w:w="901" w:type="dxa"/>
            <w:tcBorders>
              <w:top w:val="nil"/>
              <w:left w:val="nil"/>
              <w:bottom w:val="single" w:sz="4" w:space="0" w:color="auto"/>
              <w:right w:val="single" w:sz="4" w:space="0" w:color="auto"/>
            </w:tcBorders>
            <w:shd w:val="clear" w:color="000000" w:fill="FFFFFF"/>
            <w:vAlign w:val="center"/>
            <w:hideMark/>
          </w:tcPr>
          <w:p w14:paraId="768B11CF" w14:textId="57E4ACD5"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3,009</w:t>
            </w:r>
          </w:p>
        </w:tc>
        <w:tc>
          <w:tcPr>
            <w:tcW w:w="1251" w:type="dxa"/>
            <w:tcBorders>
              <w:top w:val="nil"/>
              <w:left w:val="nil"/>
              <w:bottom w:val="single" w:sz="4" w:space="0" w:color="auto"/>
              <w:right w:val="single" w:sz="4" w:space="0" w:color="auto"/>
            </w:tcBorders>
            <w:shd w:val="clear" w:color="000000" w:fill="FFFFFF"/>
            <w:vAlign w:val="center"/>
            <w:hideMark/>
          </w:tcPr>
          <w:p w14:paraId="50371F5E" w14:textId="4A90A255"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2,968</w:t>
            </w:r>
          </w:p>
        </w:tc>
        <w:tc>
          <w:tcPr>
            <w:tcW w:w="1001" w:type="dxa"/>
            <w:tcBorders>
              <w:top w:val="nil"/>
              <w:left w:val="nil"/>
              <w:bottom w:val="single" w:sz="4" w:space="0" w:color="auto"/>
              <w:right w:val="single" w:sz="4" w:space="0" w:color="auto"/>
            </w:tcBorders>
            <w:shd w:val="clear" w:color="000000" w:fill="FFFFFF"/>
            <w:vAlign w:val="center"/>
            <w:hideMark/>
          </w:tcPr>
          <w:p w14:paraId="6DBB4C03" w14:textId="536DD3D7"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2,435</w:t>
            </w:r>
          </w:p>
        </w:tc>
        <w:tc>
          <w:tcPr>
            <w:tcW w:w="1231" w:type="dxa"/>
            <w:tcBorders>
              <w:top w:val="nil"/>
              <w:left w:val="nil"/>
              <w:bottom w:val="single" w:sz="4" w:space="0" w:color="auto"/>
              <w:right w:val="single" w:sz="4" w:space="0" w:color="auto"/>
            </w:tcBorders>
            <w:shd w:val="clear" w:color="000000" w:fill="FFFFFF"/>
            <w:vAlign w:val="center"/>
            <w:hideMark/>
          </w:tcPr>
          <w:p w14:paraId="455FFA63" w14:textId="31E9419E"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w:t>
            </w:r>
          </w:p>
        </w:tc>
      </w:tr>
      <w:tr w:rsidR="00BB1414" w:rsidRPr="009D3502" w14:paraId="5D1633EE" w14:textId="77777777" w:rsidTr="00A019F8">
        <w:trPr>
          <w:trHeight w:val="383"/>
        </w:trPr>
        <w:tc>
          <w:tcPr>
            <w:tcW w:w="1061" w:type="dxa"/>
            <w:tcBorders>
              <w:top w:val="nil"/>
              <w:left w:val="single" w:sz="8" w:space="0" w:color="auto"/>
              <w:bottom w:val="single" w:sz="4" w:space="0" w:color="auto"/>
              <w:right w:val="single" w:sz="8" w:space="0" w:color="auto"/>
            </w:tcBorders>
            <w:shd w:val="clear" w:color="000000" w:fill="FFFFFF"/>
            <w:noWrap/>
            <w:vAlign w:val="center"/>
            <w:hideMark/>
          </w:tcPr>
          <w:p w14:paraId="6AC28643" w14:textId="3763E21D" w:rsidR="00BB1414" w:rsidRPr="00663EDF" w:rsidRDefault="00BB1414" w:rsidP="00BB1414">
            <w:pPr>
              <w:spacing w:after="0" w:line="240" w:lineRule="auto"/>
              <w:jc w:val="center"/>
              <w:rPr>
                <w:rFonts w:ascii="Arial" w:eastAsia="Times New Roman" w:hAnsi="Arial" w:cs="Arial"/>
                <w:b/>
                <w:bCs/>
                <w:color w:val="000000"/>
                <w:sz w:val="18"/>
                <w:szCs w:val="18"/>
                <w:vertAlign w:val="subscript"/>
                <w:lang w:eastAsia="es-MX"/>
              </w:rPr>
            </w:pPr>
            <w:r w:rsidRPr="00663EDF">
              <w:rPr>
                <w:rFonts w:ascii="Arial" w:eastAsia="Times New Roman" w:hAnsi="Arial" w:cs="Arial"/>
                <w:b/>
                <w:bCs/>
                <w:color w:val="000000"/>
                <w:sz w:val="18"/>
                <w:szCs w:val="18"/>
                <w:lang w:eastAsia="es-MX"/>
              </w:rPr>
              <w:t>%</w:t>
            </w:r>
          </w:p>
        </w:tc>
        <w:tc>
          <w:tcPr>
            <w:tcW w:w="1001" w:type="dxa"/>
            <w:tcBorders>
              <w:top w:val="nil"/>
              <w:left w:val="nil"/>
              <w:bottom w:val="single" w:sz="4" w:space="0" w:color="auto"/>
              <w:right w:val="single" w:sz="4" w:space="0" w:color="auto"/>
            </w:tcBorders>
            <w:shd w:val="clear" w:color="000000" w:fill="FFFFFF"/>
            <w:vAlign w:val="center"/>
            <w:hideMark/>
          </w:tcPr>
          <w:p w14:paraId="43A5B77E" w14:textId="71A48BB8"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16.75%</w:t>
            </w:r>
          </w:p>
        </w:tc>
        <w:tc>
          <w:tcPr>
            <w:tcW w:w="781" w:type="dxa"/>
            <w:tcBorders>
              <w:top w:val="nil"/>
              <w:left w:val="nil"/>
              <w:bottom w:val="single" w:sz="4" w:space="0" w:color="auto"/>
              <w:right w:val="single" w:sz="4" w:space="0" w:color="auto"/>
            </w:tcBorders>
            <w:shd w:val="clear" w:color="000000" w:fill="FFFFFF"/>
            <w:vAlign w:val="center"/>
            <w:hideMark/>
          </w:tcPr>
          <w:p w14:paraId="477D3FFA" w14:textId="669C7D0E"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w:t>
            </w:r>
          </w:p>
        </w:tc>
        <w:tc>
          <w:tcPr>
            <w:tcW w:w="831" w:type="dxa"/>
            <w:tcBorders>
              <w:top w:val="nil"/>
              <w:left w:val="nil"/>
              <w:bottom w:val="single" w:sz="4" w:space="0" w:color="auto"/>
              <w:right w:val="single" w:sz="4" w:space="0" w:color="auto"/>
            </w:tcBorders>
            <w:shd w:val="clear" w:color="000000" w:fill="FFFFFF"/>
            <w:vAlign w:val="center"/>
            <w:hideMark/>
          </w:tcPr>
          <w:p w14:paraId="2B0C468B" w14:textId="06FB9EE1"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w:t>
            </w:r>
          </w:p>
        </w:tc>
        <w:tc>
          <w:tcPr>
            <w:tcW w:w="911" w:type="dxa"/>
            <w:tcBorders>
              <w:top w:val="nil"/>
              <w:left w:val="nil"/>
              <w:bottom w:val="single" w:sz="4" w:space="0" w:color="auto"/>
              <w:right w:val="single" w:sz="4" w:space="0" w:color="auto"/>
            </w:tcBorders>
            <w:shd w:val="clear" w:color="000000" w:fill="FFFFFF"/>
            <w:vAlign w:val="center"/>
            <w:hideMark/>
          </w:tcPr>
          <w:p w14:paraId="10FB0B7B" w14:textId="02FCFAA5"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6.35%</w:t>
            </w:r>
          </w:p>
        </w:tc>
        <w:tc>
          <w:tcPr>
            <w:tcW w:w="1271" w:type="dxa"/>
            <w:tcBorders>
              <w:top w:val="nil"/>
              <w:left w:val="nil"/>
              <w:bottom w:val="single" w:sz="4" w:space="0" w:color="auto"/>
              <w:right w:val="single" w:sz="4" w:space="0" w:color="auto"/>
            </w:tcBorders>
            <w:shd w:val="clear" w:color="000000" w:fill="FFFFFF"/>
            <w:vAlign w:val="center"/>
            <w:hideMark/>
          </w:tcPr>
          <w:p w14:paraId="09F41E04" w14:textId="27948EE0"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w:t>
            </w:r>
          </w:p>
        </w:tc>
        <w:tc>
          <w:tcPr>
            <w:tcW w:w="901" w:type="dxa"/>
            <w:tcBorders>
              <w:top w:val="nil"/>
              <w:left w:val="nil"/>
              <w:bottom w:val="single" w:sz="4" w:space="0" w:color="auto"/>
              <w:right w:val="single" w:sz="4" w:space="0" w:color="auto"/>
            </w:tcBorders>
            <w:shd w:val="clear" w:color="000000" w:fill="FFFFFF"/>
            <w:vAlign w:val="center"/>
            <w:hideMark/>
          </w:tcPr>
          <w:p w14:paraId="753038FF" w14:textId="11338DD2"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w:t>
            </w:r>
          </w:p>
        </w:tc>
        <w:tc>
          <w:tcPr>
            <w:tcW w:w="1251" w:type="dxa"/>
            <w:tcBorders>
              <w:top w:val="nil"/>
              <w:left w:val="nil"/>
              <w:bottom w:val="single" w:sz="4" w:space="0" w:color="auto"/>
              <w:right w:val="single" w:sz="4" w:space="0" w:color="auto"/>
            </w:tcBorders>
            <w:shd w:val="clear" w:color="000000" w:fill="FFFFFF"/>
            <w:vAlign w:val="center"/>
            <w:hideMark/>
          </w:tcPr>
          <w:p w14:paraId="56077BA8" w14:textId="4BE867D9"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c>
          <w:tcPr>
            <w:tcW w:w="1001" w:type="dxa"/>
            <w:tcBorders>
              <w:top w:val="nil"/>
              <w:left w:val="nil"/>
              <w:bottom w:val="single" w:sz="4" w:space="0" w:color="auto"/>
              <w:right w:val="single" w:sz="4" w:space="0" w:color="auto"/>
            </w:tcBorders>
            <w:shd w:val="clear" w:color="000000" w:fill="FFFFFF"/>
            <w:vAlign w:val="center"/>
            <w:hideMark/>
          </w:tcPr>
          <w:p w14:paraId="781FC0F5" w14:textId="44726D44"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c>
          <w:tcPr>
            <w:tcW w:w="1231" w:type="dxa"/>
            <w:tcBorders>
              <w:top w:val="nil"/>
              <w:left w:val="nil"/>
              <w:bottom w:val="single" w:sz="4" w:space="0" w:color="auto"/>
              <w:right w:val="single" w:sz="4" w:space="0" w:color="auto"/>
            </w:tcBorders>
            <w:shd w:val="clear" w:color="000000" w:fill="FFFFFF"/>
            <w:vAlign w:val="center"/>
            <w:hideMark/>
          </w:tcPr>
          <w:p w14:paraId="753A6A8A" w14:textId="6BB9C13B"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r>
      <w:tr w:rsidR="00BB1414" w:rsidRPr="009D3502" w14:paraId="26CB6A04" w14:textId="77777777" w:rsidTr="00663EDF">
        <w:trPr>
          <w:trHeight w:val="383"/>
        </w:trPr>
        <w:tc>
          <w:tcPr>
            <w:tcW w:w="1061" w:type="dxa"/>
            <w:tcBorders>
              <w:top w:val="nil"/>
              <w:left w:val="single" w:sz="8" w:space="0" w:color="auto"/>
              <w:bottom w:val="single" w:sz="4" w:space="0" w:color="auto"/>
              <w:right w:val="single" w:sz="8" w:space="0" w:color="auto"/>
            </w:tcBorders>
            <w:shd w:val="clear" w:color="000000" w:fill="FFFFFF"/>
            <w:vAlign w:val="center"/>
            <w:hideMark/>
          </w:tcPr>
          <w:p w14:paraId="37D31EC8" w14:textId="5FC1BAC6" w:rsidR="00BB1414" w:rsidRPr="00663EDF" w:rsidRDefault="00BB1414" w:rsidP="00BB1414">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Poca Dificultad</w:t>
            </w:r>
          </w:p>
        </w:tc>
        <w:tc>
          <w:tcPr>
            <w:tcW w:w="1001" w:type="dxa"/>
            <w:tcBorders>
              <w:top w:val="nil"/>
              <w:left w:val="nil"/>
              <w:bottom w:val="single" w:sz="4" w:space="0" w:color="auto"/>
              <w:right w:val="single" w:sz="4" w:space="0" w:color="auto"/>
            </w:tcBorders>
            <w:shd w:val="clear" w:color="000000" w:fill="FFFFFF"/>
            <w:vAlign w:val="center"/>
            <w:hideMark/>
          </w:tcPr>
          <w:p w14:paraId="3950B905" w14:textId="3FBD35C5"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23,578</w:t>
            </w:r>
          </w:p>
        </w:tc>
        <w:tc>
          <w:tcPr>
            <w:tcW w:w="781" w:type="dxa"/>
            <w:tcBorders>
              <w:top w:val="nil"/>
              <w:left w:val="nil"/>
              <w:bottom w:val="single" w:sz="4" w:space="0" w:color="auto"/>
              <w:right w:val="single" w:sz="4" w:space="0" w:color="auto"/>
            </w:tcBorders>
            <w:shd w:val="clear" w:color="000000" w:fill="FFFFFF"/>
            <w:vAlign w:val="center"/>
            <w:hideMark/>
          </w:tcPr>
          <w:p w14:paraId="68D6D0E7" w14:textId="0776280C"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15,222</w:t>
            </w:r>
          </w:p>
        </w:tc>
        <w:tc>
          <w:tcPr>
            <w:tcW w:w="831" w:type="dxa"/>
            <w:tcBorders>
              <w:top w:val="nil"/>
              <w:left w:val="nil"/>
              <w:bottom w:val="single" w:sz="4" w:space="0" w:color="auto"/>
              <w:right w:val="single" w:sz="4" w:space="0" w:color="auto"/>
            </w:tcBorders>
            <w:shd w:val="clear" w:color="000000" w:fill="FFFFFF"/>
            <w:vAlign w:val="center"/>
            <w:hideMark/>
          </w:tcPr>
          <w:p w14:paraId="141910D4" w14:textId="05EEAA8A"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4,638</w:t>
            </w:r>
          </w:p>
        </w:tc>
        <w:tc>
          <w:tcPr>
            <w:tcW w:w="911" w:type="dxa"/>
            <w:tcBorders>
              <w:top w:val="nil"/>
              <w:left w:val="nil"/>
              <w:bottom w:val="single" w:sz="4" w:space="0" w:color="auto"/>
              <w:right w:val="single" w:sz="4" w:space="0" w:color="auto"/>
            </w:tcBorders>
            <w:shd w:val="clear" w:color="000000" w:fill="FFFFFF"/>
            <w:vAlign w:val="center"/>
            <w:hideMark/>
          </w:tcPr>
          <w:p w14:paraId="20A73F81" w14:textId="1B36F8DE"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7,514</w:t>
            </w:r>
          </w:p>
        </w:tc>
        <w:tc>
          <w:tcPr>
            <w:tcW w:w="1271" w:type="dxa"/>
            <w:tcBorders>
              <w:top w:val="nil"/>
              <w:left w:val="nil"/>
              <w:bottom w:val="single" w:sz="4" w:space="0" w:color="auto"/>
              <w:right w:val="single" w:sz="4" w:space="0" w:color="auto"/>
            </w:tcBorders>
            <w:shd w:val="clear" w:color="000000" w:fill="FFFFFF"/>
            <w:vAlign w:val="center"/>
            <w:hideMark/>
          </w:tcPr>
          <w:p w14:paraId="4B3BEAF7" w14:textId="48233551"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4,739</w:t>
            </w:r>
          </w:p>
        </w:tc>
        <w:tc>
          <w:tcPr>
            <w:tcW w:w="901" w:type="dxa"/>
            <w:tcBorders>
              <w:top w:val="nil"/>
              <w:left w:val="nil"/>
              <w:bottom w:val="single" w:sz="4" w:space="0" w:color="auto"/>
              <w:right w:val="single" w:sz="4" w:space="0" w:color="auto"/>
            </w:tcBorders>
            <w:shd w:val="clear" w:color="000000" w:fill="FFFFFF"/>
            <w:vAlign w:val="center"/>
            <w:hideMark/>
          </w:tcPr>
          <w:p w14:paraId="54B1DAEC" w14:textId="53791FA7"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1,052</w:t>
            </w:r>
          </w:p>
        </w:tc>
        <w:tc>
          <w:tcPr>
            <w:tcW w:w="1251" w:type="dxa"/>
            <w:tcBorders>
              <w:top w:val="nil"/>
              <w:left w:val="nil"/>
              <w:bottom w:val="single" w:sz="4" w:space="0" w:color="auto"/>
              <w:right w:val="single" w:sz="4" w:space="0" w:color="auto"/>
            </w:tcBorders>
            <w:shd w:val="clear" w:color="000000" w:fill="FFFFFF"/>
            <w:vAlign w:val="center"/>
            <w:hideMark/>
          </w:tcPr>
          <w:p w14:paraId="46287DBB" w14:textId="2FFC2E6E"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1,406</w:t>
            </w:r>
          </w:p>
        </w:tc>
        <w:tc>
          <w:tcPr>
            <w:tcW w:w="1001" w:type="dxa"/>
            <w:vMerge w:val="restart"/>
            <w:tcBorders>
              <w:top w:val="nil"/>
              <w:left w:val="nil"/>
              <w:bottom w:val="nil"/>
              <w:right w:val="nil"/>
            </w:tcBorders>
            <w:shd w:val="clear" w:color="000000" w:fill="FFFFFF"/>
            <w:vAlign w:val="center"/>
            <w:hideMark/>
          </w:tcPr>
          <w:p w14:paraId="1A6C3B4A" w14:textId="77777777" w:rsidR="00BB1414" w:rsidRPr="009D3502" w:rsidRDefault="00BB1414" w:rsidP="00BB1414">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4" w:space="0" w:color="auto"/>
            </w:tcBorders>
            <w:shd w:val="clear" w:color="000000" w:fill="FFFFFF"/>
            <w:vAlign w:val="center"/>
            <w:hideMark/>
          </w:tcPr>
          <w:p w14:paraId="452B3CE1" w14:textId="77777777" w:rsidR="00BB1414" w:rsidRPr="009D3502" w:rsidRDefault="00BB1414" w:rsidP="00BB1414">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r>
      <w:tr w:rsidR="00BB1414" w:rsidRPr="009D3502" w14:paraId="2BD2BA4D" w14:textId="77777777" w:rsidTr="00663EDF">
        <w:trPr>
          <w:trHeight w:val="383"/>
        </w:trPr>
        <w:tc>
          <w:tcPr>
            <w:tcW w:w="1061" w:type="dxa"/>
            <w:tcBorders>
              <w:top w:val="nil"/>
              <w:left w:val="single" w:sz="8" w:space="0" w:color="auto"/>
              <w:bottom w:val="single" w:sz="4" w:space="0" w:color="auto"/>
              <w:right w:val="single" w:sz="8" w:space="0" w:color="auto"/>
            </w:tcBorders>
            <w:shd w:val="clear" w:color="000000" w:fill="FFFFFF"/>
            <w:vAlign w:val="center"/>
            <w:hideMark/>
          </w:tcPr>
          <w:p w14:paraId="64AEF2F8" w14:textId="01D413DB" w:rsidR="00BB1414" w:rsidRPr="00663EDF" w:rsidRDefault="00BB1414" w:rsidP="00BB1414">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 xml:space="preserve">% </w:t>
            </w:r>
          </w:p>
        </w:tc>
        <w:tc>
          <w:tcPr>
            <w:tcW w:w="1001" w:type="dxa"/>
            <w:tcBorders>
              <w:top w:val="nil"/>
              <w:left w:val="nil"/>
              <w:bottom w:val="single" w:sz="4" w:space="0" w:color="auto"/>
              <w:right w:val="single" w:sz="4" w:space="0" w:color="auto"/>
            </w:tcBorders>
            <w:shd w:val="clear" w:color="000000" w:fill="FFFFFF"/>
            <w:vAlign w:val="center"/>
            <w:hideMark/>
          </w:tcPr>
          <w:p w14:paraId="26ABF3EE" w14:textId="7D4D7ECC"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11.51%</w:t>
            </w:r>
          </w:p>
        </w:tc>
        <w:tc>
          <w:tcPr>
            <w:tcW w:w="781" w:type="dxa"/>
            <w:tcBorders>
              <w:top w:val="nil"/>
              <w:left w:val="nil"/>
              <w:bottom w:val="single" w:sz="4" w:space="0" w:color="auto"/>
              <w:right w:val="single" w:sz="4" w:space="0" w:color="auto"/>
            </w:tcBorders>
            <w:shd w:val="clear" w:color="000000" w:fill="FFFFFF"/>
            <w:vAlign w:val="center"/>
            <w:hideMark/>
          </w:tcPr>
          <w:p w14:paraId="2DB9B127" w14:textId="08016EA5"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7.43%</w:t>
            </w:r>
          </w:p>
        </w:tc>
        <w:tc>
          <w:tcPr>
            <w:tcW w:w="831" w:type="dxa"/>
            <w:tcBorders>
              <w:top w:val="nil"/>
              <w:left w:val="nil"/>
              <w:bottom w:val="single" w:sz="4" w:space="0" w:color="auto"/>
              <w:right w:val="single" w:sz="4" w:space="0" w:color="auto"/>
            </w:tcBorders>
            <w:shd w:val="clear" w:color="000000" w:fill="FFFFFF"/>
            <w:vAlign w:val="center"/>
            <w:hideMark/>
          </w:tcPr>
          <w:p w14:paraId="47CDE7C7" w14:textId="70B16099"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w:t>
            </w:r>
          </w:p>
        </w:tc>
        <w:tc>
          <w:tcPr>
            <w:tcW w:w="911" w:type="dxa"/>
            <w:tcBorders>
              <w:top w:val="nil"/>
              <w:left w:val="nil"/>
              <w:bottom w:val="single" w:sz="4" w:space="0" w:color="auto"/>
              <w:right w:val="single" w:sz="4" w:space="0" w:color="auto"/>
            </w:tcBorders>
            <w:shd w:val="clear" w:color="000000" w:fill="FFFFFF"/>
            <w:vAlign w:val="center"/>
            <w:hideMark/>
          </w:tcPr>
          <w:p w14:paraId="4141A97D" w14:textId="5B0ECF40"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3.67%</w:t>
            </w:r>
          </w:p>
        </w:tc>
        <w:tc>
          <w:tcPr>
            <w:tcW w:w="1271" w:type="dxa"/>
            <w:tcBorders>
              <w:top w:val="nil"/>
              <w:left w:val="nil"/>
              <w:bottom w:val="single" w:sz="4" w:space="0" w:color="auto"/>
              <w:right w:val="single" w:sz="4" w:space="0" w:color="auto"/>
            </w:tcBorders>
            <w:shd w:val="clear" w:color="000000" w:fill="FFFFFF"/>
            <w:vAlign w:val="center"/>
            <w:hideMark/>
          </w:tcPr>
          <w:p w14:paraId="0F100558" w14:textId="28EECFCF"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w:t>
            </w:r>
          </w:p>
        </w:tc>
        <w:tc>
          <w:tcPr>
            <w:tcW w:w="901" w:type="dxa"/>
            <w:tcBorders>
              <w:top w:val="nil"/>
              <w:left w:val="nil"/>
              <w:bottom w:val="single" w:sz="4" w:space="0" w:color="auto"/>
              <w:right w:val="single" w:sz="4" w:space="0" w:color="auto"/>
            </w:tcBorders>
            <w:shd w:val="clear" w:color="000000" w:fill="FFFFFF"/>
            <w:vAlign w:val="center"/>
            <w:hideMark/>
          </w:tcPr>
          <w:p w14:paraId="74A9A7C7" w14:textId="5E01D71C"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c>
          <w:tcPr>
            <w:tcW w:w="1251" w:type="dxa"/>
            <w:tcBorders>
              <w:top w:val="nil"/>
              <w:left w:val="nil"/>
              <w:bottom w:val="single" w:sz="4" w:space="0" w:color="auto"/>
              <w:right w:val="single" w:sz="4" w:space="0" w:color="auto"/>
            </w:tcBorders>
            <w:shd w:val="clear" w:color="000000" w:fill="FFFFFF"/>
            <w:vAlign w:val="center"/>
            <w:hideMark/>
          </w:tcPr>
          <w:p w14:paraId="2B9680F2" w14:textId="0CB1EA13"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0.69%</w:t>
            </w:r>
          </w:p>
        </w:tc>
        <w:tc>
          <w:tcPr>
            <w:tcW w:w="1001" w:type="dxa"/>
            <w:vMerge/>
            <w:tcBorders>
              <w:top w:val="nil"/>
              <w:left w:val="nil"/>
              <w:bottom w:val="nil"/>
              <w:right w:val="nil"/>
            </w:tcBorders>
            <w:vAlign w:val="center"/>
            <w:hideMark/>
          </w:tcPr>
          <w:p w14:paraId="47DD7CEF" w14:textId="77777777" w:rsidR="00BB1414" w:rsidRPr="009D3502" w:rsidRDefault="00BB1414" w:rsidP="00BB1414">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4" w:space="0" w:color="auto"/>
            </w:tcBorders>
            <w:vAlign w:val="center"/>
            <w:hideMark/>
          </w:tcPr>
          <w:p w14:paraId="170EBF6F" w14:textId="77777777" w:rsidR="00BB1414" w:rsidRPr="009D3502" w:rsidRDefault="00BB1414" w:rsidP="00BB1414">
            <w:pPr>
              <w:spacing w:after="0" w:line="240" w:lineRule="auto"/>
              <w:rPr>
                <w:rFonts w:ascii="Calibri" w:eastAsia="Times New Roman" w:hAnsi="Calibri" w:cs="Calibri"/>
                <w:color w:val="000000"/>
                <w:sz w:val="20"/>
                <w:szCs w:val="20"/>
                <w:lang w:eastAsia="es-MX"/>
              </w:rPr>
            </w:pPr>
          </w:p>
        </w:tc>
      </w:tr>
      <w:tr w:rsidR="00BB1414" w:rsidRPr="009D3502" w14:paraId="4F186149" w14:textId="77777777" w:rsidTr="00663EDF">
        <w:trPr>
          <w:trHeight w:val="383"/>
        </w:trPr>
        <w:tc>
          <w:tcPr>
            <w:tcW w:w="1061" w:type="dxa"/>
            <w:tcBorders>
              <w:top w:val="nil"/>
              <w:left w:val="single" w:sz="8" w:space="0" w:color="auto"/>
              <w:bottom w:val="single" w:sz="4" w:space="0" w:color="auto"/>
              <w:right w:val="single" w:sz="8" w:space="0" w:color="auto"/>
            </w:tcBorders>
            <w:shd w:val="clear" w:color="000000" w:fill="FFFFFF"/>
            <w:vAlign w:val="center"/>
            <w:hideMark/>
          </w:tcPr>
          <w:p w14:paraId="4E41DF8F" w14:textId="77777777" w:rsidR="00BB1414" w:rsidRPr="00663EDF" w:rsidRDefault="00BB1414" w:rsidP="00BB1414">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Mucha Dificultad</w:t>
            </w:r>
          </w:p>
        </w:tc>
        <w:tc>
          <w:tcPr>
            <w:tcW w:w="1001" w:type="dxa"/>
            <w:tcBorders>
              <w:top w:val="nil"/>
              <w:left w:val="nil"/>
              <w:bottom w:val="single" w:sz="4" w:space="0" w:color="auto"/>
              <w:right w:val="single" w:sz="4" w:space="0" w:color="auto"/>
            </w:tcBorders>
            <w:shd w:val="clear" w:color="000000" w:fill="FFFFFF"/>
            <w:vAlign w:val="center"/>
            <w:hideMark/>
          </w:tcPr>
          <w:p w14:paraId="502A44A5" w14:textId="277D1F95"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10,740</w:t>
            </w:r>
          </w:p>
        </w:tc>
        <w:tc>
          <w:tcPr>
            <w:tcW w:w="781" w:type="dxa"/>
            <w:tcBorders>
              <w:top w:val="nil"/>
              <w:left w:val="nil"/>
              <w:bottom w:val="single" w:sz="4" w:space="0" w:color="auto"/>
              <w:right w:val="single" w:sz="4" w:space="0" w:color="auto"/>
            </w:tcBorders>
            <w:shd w:val="clear" w:color="000000" w:fill="FFFFFF"/>
            <w:vAlign w:val="center"/>
            <w:hideMark/>
          </w:tcPr>
          <w:p w14:paraId="009843AA" w14:textId="2F71C6AB"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4,748</w:t>
            </w:r>
          </w:p>
        </w:tc>
        <w:tc>
          <w:tcPr>
            <w:tcW w:w="831" w:type="dxa"/>
            <w:tcBorders>
              <w:top w:val="nil"/>
              <w:left w:val="nil"/>
              <w:bottom w:val="single" w:sz="4" w:space="0" w:color="auto"/>
              <w:right w:val="single" w:sz="4" w:space="0" w:color="auto"/>
            </w:tcBorders>
            <w:shd w:val="clear" w:color="000000" w:fill="FFFFFF"/>
            <w:vAlign w:val="center"/>
            <w:hideMark/>
          </w:tcPr>
          <w:p w14:paraId="6C687C70" w14:textId="23CD0645"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2,225</w:t>
            </w:r>
          </w:p>
        </w:tc>
        <w:tc>
          <w:tcPr>
            <w:tcW w:w="911" w:type="dxa"/>
            <w:tcBorders>
              <w:top w:val="nil"/>
              <w:left w:val="nil"/>
              <w:bottom w:val="single" w:sz="4" w:space="0" w:color="auto"/>
              <w:right w:val="single" w:sz="4" w:space="0" w:color="auto"/>
            </w:tcBorders>
            <w:shd w:val="clear" w:color="000000" w:fill="FFFFFF"/>
            <w:vAlign w:val="center"/>
            <w:hideMark/>
          </w:tcPr>
          <w:p w14:paraId="7F7AD0EB" w14:textId="55914E0F"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5,486</w:t>
            </w:r>
          </w:p>
        </w:tc>
        <w:tc>
          <w:tcPr>
            <w:tcW w:w="1271" w:type="dxa"/>
            <w:tcBorders>
              <w:top w:val="nil"/>
              <w:left w:val="nil"/>
              <w:bottom w:val="single" w:sz="4" w:space="0" w:color="auto"/>
              <w:right w:val="single" w:sz="4" w:space="0" w:color="auto"/>
            </w:tcBorders>
            <w:shd w:val="clear" w:color="000000" w:fill="FFFFFF"/>
            <w:vAlign w:val="center"/>
            <w:hideMark/>
          </w:tcPr>
          <w:p w14:paraId="25ADB2E5" w14:textId="551E79BE"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2,050</w:t>
            </w:r>
          </w:p>
        </w:tc>
        <w:tc>
          <w:tcPr>
            <w:tcW w:w="901" w:type="dxa"/>
            <w:tcBorders>
              <w:top w:val="nil"/>
              <w:left w:val="nil"/>
              <w:bottom w:val="single" w:sz="4" w:space="0" w:color="auto"/>
              <w:right w:val="single" w:sz="4" w:space="0" w:color="auto"/>
            </w:tcBorders>
            <w:shd w:val="clear" w:color="000000" w:fill="FFFFFF"/>
            <w:vAlign w:val="center"/>
            <w:hideMark/>
          </w:tcPr>
          <w:p w14:paraId="13B4C7D9" w14:textId="39679AE3"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1,957</w:t>
            </w:r>
          </w:p>
        </w:tc>
        <w:tc>
          <w:tcPr>
            <w:tcW w:w="1251" w:type="dxa"/>
            <w:tcBorders>
              <w:top w:val="nil"/>
              <w:left w:val="nil"/>
              <w:bottom w:val="single" w:sz="4" w:space="0" w:color="auto"/>
              <w:right w:val="single" w:sz="4" w:space="0" w:color="auto"/>
            </w:tcBorders>
            <w:shd w:val="clear" w:color="000000" w:fill="FFFFFF"/>
            <w:vAlign w:val="center"/>
            <w:hideMark/>
          </w:tcPr>
          <w:p w14:paraId="19637C58" w14:textId="615CFD33"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1,562</w:t>
            </w:r>
          </w:p>
        </w:tc>
        <w:tc>
          <w:tcPr>
            <w:tcW w:w="1001" w:type="dxa"/>
            <w:vMerge/>
            <w:tcBorders>
              <w:top w:val="nil"/>
              <w:left w:val="nil"/>
              <w:bottom w:val="nil"/>
              <w:right w:val="nil"/>
            </w:tcBorders>
            <w:vAlign w:val="center"/>
            <w:hideMark/>
          </w:tcPr>
          <w:p w14:paraId="18A5EB67" w14:textId="77777777" w:rsidR="00BB1414" w:rsidRPr="009D3502" w:rsidRDefault="00BB1414" w:rsidP="00BB1414">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4" w:space="0" w:color="auto"/>
            </w:tcBorders>
            <w:vAlign w:val="center"/>
            <w:hideMark/>
          </w:tcPr>
          <w:p w14:paraId="30448112" w14:textId="77777777" w:rsidR="00BB1414" w:rsidRPr="009D3502" w:rsidRDefault="00BB1414" w:rsidP="00BB1414">
            <w:pPr>
              <w:spacing w:after="0" w:line="240" w:lineRule="auto"/>
              <w:rPr>
                <w:rFonts w:ascii="Calibri" w:eastAsia="Times New Roman" w:hAnsi="Calibri" w:cs="Calibri"/>
                <w:color w:val="000000"/>
                <w:sz w:val="20"/>
                <w:szCs w:val="20"/>
                <w:lang w:eastAsia="es-MX"/>
              </w:rPr>
            </w:pPr>
          </w:p>
        </w:tc>
      </w:tr>
      <w:tr w:rsidR="00BB1414" w:rsidRPr="009D3502" w14:paraId="53B835FB" w14:textId="77777777" w:rsidTr="00663EDF">
        <w:trPr>
          <w:trHeight w:val="401"/>
        </w:trPr>
        <w:tc>
          <w:tcPr>
            <w:tcW w:w="1061" w:type="dxa"/>
            <w:tcBorders>
              <w:top w:val="nil"/>
              <w:left w:val="single" w:sz="8" w:space="0" w:color="auto"/>
              <w:bottom w:val="single" w:sz="8" w:space="0" w:color="auto"/>
              <w:right w:val="single" w:sz="8" w:space="0" w:color="auto"/>
            </w:tcBorders>
            <w:shd w:val="clear" w:color="000000" w:fill="FFFFFF"/>
            <w:vAlign w:val="center"/>
            <w:hideMark/>
          </w:tcPr>
          <w:p w14:paraId="75590DE0" w14:textId="2A67573D" w:rsidR="00BB1414" w:rsidRPr="00663EDF" w:rsidRDefault="00BB1414" w:rsidP="00BB1414">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w:t>
            </w:r>
          </w:p>
        </w:tc>
        <w:tc>
          <w:tcPr>
            <w:tcW w:w="1001" w:type="dxa"/>
            <w:tcBorders>
              <w:top w:val="nil"/>
              <w:left w:val="nil"/>
              <w:bottom w:val="single" w:sz="4" w:space="0" w:color="auto"/>
              <w:right w:val="single" w:sz="4" w:space="0" w:color="auto"/>
            </w:tcBorders>
            <w:shd w:val="clear" w:color="000000" w:fill="FFFFFF"/>
            <w:vAlign w:val="center"/>
            <w:hideMark/>
          </w:tcPr>
          <w:p w14:paraId="74763AD7" w14:textId="5D089966"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w:t>
            </w:r>
          </w:p>
        </w:tc>
        <w:tc>
          <w:tcPr>
            <w:tcW w:w="781" w:type="dxa"/>
            <w:tcBorders>
              <w:top w:val="nil"/>
              <w:left w:val="nil"/>
              <w:bottom w:val="single" w:sz="4" w:space="0" w:color="auto"/>
              <w:right w:val="single" w:sz="4" w:space="0" w:color="auto"/>
            </w:tcBorders>
            <w:shd w:val="clear" w:color="000000" w:fill="FFFFFF"/>
            <w:vAlign w:val="center"/>
            <w:hideMark/>
          </w:tcPr>
          <w:p w14:paraId="76BC3CAB" w14:textId="2ED7CA77"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w:t>
            </w:r>
          </w:p>
        </w:tc>
        <w:tc>
          <w:tcPr>
            <w:tcW w:w="831" w:type="dxa"/>
            <w:tcBorders>
              <w:top w:val="nil"/>
              <w:left w:val="nil"/>
              <w:bottom w:val="single" w:sz="4" w:space="0" w:color="auto"/>
              <w:right w:val="single" w:sz="4" w:space="0" w:color="auto"/>
            </w:tcBorders>
            <w:shd w:val="clear" w:color="000000" w:fill="FFFFFF"/>
            <w:vAlign w:val="center"/>
            <w:hideMark/>
          </w:tcPr>
          <w:p w14:paraId="2E7061FC" w14:textId="5006B97D"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c>
          <w:tcPr>
            <w:tcW w:w="911" w:type="dxa"/>
            <w:tcBorders>
              <w:top w:val="nil"/>
              <w:left w:val="nil"/>
              <w:bottom w:val="single" w:sz="4" w:space="0" w:color="auto"/>
              <w:right w:val="single" w:sz="4" w:space="0" w:color="auto"/>
            </w:tcBorders>
            <w:shd w:val="clear" w:color="000000" w:fill="FFFFFF"/>
            <w:vAlign w:val="center"/>
            <w:hideMark/>
          </w:tcPr>
          <w:p w14:paraId="286BCFBF" w14:textId="77C093F9"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c>
          <w:tcPr>
            <w:tcW w:w="1271" w:type="dxa"/>
            <w:tcBorders>
              <w:top w:val="nil"/>
              <w:left w:val="nil"/>
              <w:bottom w:val="single" w:sz="4" w:space="0" w:color="auto"/>
              <w:right w:val="single" w:sz="4" w:space="0" w:color="auto"/>
            </w:tcBorders>
            <w:shd w:val="clear" w:color="000000" w:fill="FFFFFF"/>
            <w:vAlign w:val="center"/>
            <w:hideMark/>
          </w:tcPr>
          <w:p w14:paraId="4B0DAC00" w14:textId="513340BB"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p>
        </w:tc>
        <w:tc>
          <w:tcPr>
            <w:tcW w:w="901" w:type="dxa"/>
            <w:tcBorders>
              <w:top w:val="nil"/>
              <w:left w:val="nil"/>
              <w:bottom w:val="single" w:sz="4" w:space="0" w:color="auto"/>
              <w:right w:val="single" w:sz="4" w:space="0" w:color="auto"/>
            </w:tcBorders>
            <w:shd w:val="clear" w:color="000000" w:fill="FFFFFF"/>
            <w:vAlign w:val="center"/>
            <w:hideMark/>
          </w:tcPr>
          <w:p w14:paraId="668C5F21" w14:textId="62FC50B1"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0.96%</w:t>
            </w:r>
          </w:p>
        </w:tc>
        <w:tc>
          <w:tcPr>
            <w:tcW w:w="1251" w:type="dxa"/>
            <w:tcBorders>
              <w:top w:val="nil"/>
              <w:left w:val="nil"/>
              <w:bottom w:val="single" w:sz="4" w:space="0" w:color="auto"/>
              <w:right w:val="single" w:sz="4" w:space="0" w:color="auto"/>
            </w:tcBorders>
            <w:shd w:val="clear" w:color="000000" w:fill="FFFFFF"/>
            <w:vAlign w:val="center"/>
            <w:hideMark/>
          </w:tcPr>
          <w:p w14:paraId="322A5ABE" w14:textId="04401369" w:rsidR="00BB1414" w:rsidRPr="00663EDF" w:rsidRDefault="00BB1414" w:rsidP="00BB14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0.76%</w:t>
            </w:r>
          </w:p>
        </w:tc>
        <w:tc>
          <w:tcPr>
            <w:tcW w:w="1001" w:type="dxa"/>
            <w:tcBorders>
              <w:top w:val="nil"/>
              <w:left w:val="nil"/>
              <w:bottom w:val="single" w:sz="4" w:space="0" w:color="auto"/>
              <w:right w:val="nil"/>
            </w:tcBorders>
            <w:shd w:val="clear" w:color="000000" w:fill="FFFFFF"/>
            <w:vAlign w:val="bottom"/>
            <w:hideMark/>
          </w:tcPr>
          <w:p w14:paraId="1DE7F821" w14:textId="77777777" w:rsidR="00BB1414" w:rsidRPr="009D3502" w:rsidRDefault="00BB1414" w:rsidP="00BB1414">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c>
          <w:tcPr>
            <w:tcW w:w="1231" w:type="dxa"/>
            <w:tcBorders>
              <w:top w:val="nil"/>
              <w:left w:val="nil"/>
              <w:bottom w:val="single" w:sz="4" w:space="0" w:color="auto"/>
              <w:right w:val="single" w:sz="4" w:space="0" w:color="auto"/>
            </w:tcBorders>
            <w:shd w:val="clear" w:color="000000" w:fill="FFFFFF"/>
            <w:vAlign w:val="bottom"/>
            <w:hideMark/>
          </w:tcPr>
          <w:p w14:paraId="6726B9F1" w14:textId="77777777" w:rsidR="00BB1414" w:rsidRPr="009D3502" w:rsidRDefault="00BB1414" w:rsidP="00BB1414">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r>
    </w:tbl>
    <w:p w14:paraId="59124CB1" w14:textId="11C04AB6"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1E4A8292" w14:textId="285E3B80" w:rsidR="009F1212"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421D758A" w14:textId="67B48810" w:rsidR="00812717" w:rsidRDefault="00812717" w:rsidP="00CF06CD">
      <w:pPr>
        <w:spacing w:after="0" w:line="240" w:lineRule="auto"/>
        <w:ind w:left="567"/>
        <w:rPr>
          <w:rFonts w:ascii="Arial" w:hAnsi="Arial" w:cs="Arial"/>
          <w:b/>
          <w:sz w:val="20"/>
          <w:szCs w:val="20"/>
        </w:rPr>
      </w:pPr>
    </w:p>
    <w:p w14:paraId="506656E8" w14:textId="19D19966" w:rsidR="00812717" w:rsidRDefault="00812717" w:rsidP="00812717">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8.76 años aprobados; teniendo un grado promedio de escolaridad las mujeres con 8.61 años y los hombres con 8.92.</w:t>
      </w:r>
    </w:p>
    <w:p w14:paraId="13D4C8D9" w14:textId="77777777" w:rsidR="00812717" w:rsidRPr="00633857" w:rsidRDefault="00812717" w:rsidP="00CF06CD">
      <w:pPr>
        <w:spacing w:after="0" w:line="240" w:lineRule="auto"/>
        <w:ind w:left="567"/>
        <w:rPr>
          <w:rFonts w:ascii="Arial" w:hAnsi="Arial" w:cs="Arial"/>
          <w:b/>
          <w:sz w:val="20"/>
          <w:szCs w:val="20"/>
        </w:rPr>
      </w:pPr>
    </w:p>
    <w:p w14:paraId="512D7B16" w14:textId="231CAD73" w:rsidR="00B02E2B" w:rsidRPr="00633857" w:rsidRDefault="00B02E2B" w:rsidP="00CF06CD">
      <w:pPr>
        <w:spacing w:after="0" w:line="240" w:lineRule="auto"/>
        <w:ind w:left="567"/>
        <w:rPr>
          <w:rFonts w:ascii="Arial" w:hAnsi="Arial" w:cs="Arial"/>
          <w:b/>
          <w:sz w:val="20"/>
          <w:szCs w:val="20"/>
        </w:rPr>
      </w:pPr>
    </w:p>
    <w:tbl>
      <w:tblPr>
        <w:tblW w:w="5622" w:type="dxa"/>
        <w:tblInd w:w="605" w:type="dxa"/>
        <w:tblCellMar>
          <w:left w:w="70" w:type="dxa"/>
          <w:right w:w="70" w:type="dxa"/>
        </w:tblCellMar>
        <w:tblLook w:val="04A0" w:firstRow="1" w:lastRow="0" w:firstColumn="1" w:lastColumn="0" w:noHBand="0" w:noVBand="1"/>
      </w:tblPr>
      <w:tblGrid>
        <w:gridCol w:w="2787"/>
        <w:gridCol w:w="1418"/>
        <w:gridCol w:w="1417"/>
      </w:tblGrid>
      <w:tr w:rsidR="00AE6C0D" w:rsidRPr="00E67600" w14:paraId="47B1DCF1" w14:textId="77777777" w:rsidTr="00C439AC">
        <w:trPr>
          <w:trHeight w:val="315"/>
        </w:trPr>
        <w:tc>
          <w:tcPr>
            <w:tcW w:w="5622" w:type="dxa"/>
            <w:gridSpan w:val="3"/>
            <w:tcBorders>
              <w:top w:val="single" w:sz="4" w:space="0" w:color="auto"/>
              <w:left w:val="single" w:sz="8" w:space="0" w:color="auto"/>
              <w:bottom w:val="nil"/>
              <w:right w:val="single" w:sz="4" w:space="0" w:color="000000"/>
            </w:tcBorders>
            <w:shd w:val="clear" w:color="auto" w:fill="auto"/>
            <w:noWrap/>
            <w:vAlign w:val="center"/>
            <w:hideMark/>
          </w:tcPr>
          <w:p w14:paraId="2811A349" w14:textId="77777777" w:rsidR="00AE6C0D" w:rsidRPr="00633857" w:rsidRDefault="00AE6C0D" w:rsidP="00AE6C0D">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Grado Promedio de Escolaridad</w:t>
            </w:r>
          </w:p>
        </w:tc>
      </w:tr>
      <w:tr w:rsidR="002A47B6" w:rsidRPr="00E67600" w14:paraId="2B5A917A" w14:textId="77777777" w:rsidTr="00C439AC">
        <w:trPr>
          <w:trHeight w:val="315"/>
        </w:trPr>
        <w:tc>
          <w:tcPr>
            <w:tcW w:w="2787" w:type="dxa"/>
            <w:tcBorders>
              <w:top w:val="single" w:sz="4" w:space="0" w:color="auto"/>
              <w:left w:val="single" w:sz="8" w:space="0" w:color="auto"/>
              <w:bottom w:val="nil"/>
              <w:right w:val="single" w:sz="4" w:space="0" w:color="auto"/>
            </w:tcBorders>
            <w:shd w:val="clear" w:color="auto" w:fill="auto"/>
            <w:noWrap/>
            <w:vAlign w:val="center"/>
            <w:hideMark/>
          </w:tcPr>
          <w:p w14:paraId="0D75F6F3" w14:textId="265D5E58" w:rsidR="00AE6C0D" w:rsidRPr="00633857" w:rsidRDefault="00BB1414" w:rsidP="00BB141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p>
        </w:tc>
        <w:tc>
          <w:tcPr>
            <w:tcW w:w="1418" w:type="dxa"/>
            <w:tcBorders>
              <w:top w:val="single" w:sz="4" w:space="0" w:color="auto"/>
              <w:left w:val="single" w:sz="8" w:space="0" w:color="auto"/>
              <w:bottom w:val="nil"/>
              <w:right w:val="single" w:sz="4" w:space="0" w:color="auto"/>
            </w:tcBorders>
            <w:shd w:val="clear" w:color="auto" w:fill="auto"/>
            <w:noWrap/>
            <w:vAlign w:val="center"/>
            <w:hideMark/>
          </w:tcPr>
          <w:p w14:paraId="018F8340" w14:textId="77777777" w:rsidR="00AE6C0D" w:rsidRPr="00633857" w:rsidRDefault="00AE6C0D" w:rsidP="00AE6C0D">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Hombres</w:t>
            </w:r>
          </w:p>
        </w:tc>
        <w:tc>
          <w:tcPr>
            <w:tcW w:w="1417" w:type="dxa"/>
            <w:tcBorders>
              <w:top w:val="single" w:sz="4" w:space="0" w:color="auto"/>
              <w:left w:val="single" w:sz="8" w:space="0" w:color="auto"/>
              <w:bottom w:val="nil"/>
              <w:right w:val="single" w:sz="4" w:space="0" w:color="auto"/>
            </w:tcBorders>
            <w:shd w:val="clear" w:color="auto" w:fill="auto"/>
            <w:noWrap/>
            <w:vAlign w:val="center"/>
            <w:hideMark/>
          </w:tcPr>
          <w:p w14:paraId="79AADFD9" w14:textId="77777777" w:rsidR="00AE6C0D" w:rsidRPr="00633857" w:rsidRDefault="00AE6C0D" w:rsidP="00AE6C0D">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Mujeres</w:t>
            </w:r>
          </w:p>
        </w:tc>
      </w:tr>
      <w:tr w:rsidR="00AD41A3" w:rsidRPr="00E67600" w14:paraId="11F78CF9" w14:textId="77777777" w:rsidTr="00BE4AEF">
        <w:trPr>
          <w:trHeight w:val="315"/>
        </w:trPr>
        <w:tc>
          <w:tcPr>
            <w:tcW w:w="2787" w:type="dxa"/>
            <w:tcBorders>
              <w:top w:val="single" w:sz="4" w:space="0" w:color="auto"/>
              <w:left w:val="single" w:sz="4" w:space="0" w:color="auto"/>
              <w:bottom w:val="single" w:sz="4" w:space="0" w:color="auto"/>
              <w:right w:val="single" w:sz="4" w:space="0" w:color="auto"/>
            </w:tcBorders>
            <w:shd w:val="clear" w:color="000000" w:fill="FFFFFF"/>
            <w:vAlign w:val="center"/>
          </w:tcPr>
          <w:p w14:paraId="4C8BCE42" w14:textId="7AE721A9" w:rsidR="00AD41A3" w:rsidRPr="00633857" w:rsidRDefault="00AD41A3" w:rsidP="00AD41A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8.76</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A74AB1F" w14:textId="6A406F03" w:rsidR="00AD41A3" w:rsidRPr="00633857" w:rsidRDefault="00AD41A3" w:rsidP="00AD41A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8.92</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58D58260" w14:textId="3DC21AFA" w:rsidR="00AD41A3" w:rsidRPr="00633857" w:rsidRDefault="00AD41A3" w:rsidP="00AD41A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8.61</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89A6DF0" w14:textId="77777777" w:rsidR="00E12D1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sistencia Escolar</w:t>
      </w:r>
    </w:p>
    <w:p w14:paraId="4364C3C8" w14:textId="77777777" w:rsidR="00E12D1C" w:rsidRDefault="00E12D1C" w:rsidP="00CF06CD">
      <w:pPr>
        <w:spacing w:after="0" w:line="240" w:lineRule="auto"/>
        <w:ind w:left="567"/>
        <w:rPr>
          <w:rFonts w:ascii="Arial" w:hAnsi="Arial" w:cs="Arial"/>
          <w:b/>
          <w:sz w:val="20"/>
          <w:szCs w:val="20"/>
        </w:rPr>
      </w:pPr>
    </w:p>
    <w:p w14:paraId="61DB7F9B" w14:textId="77777777" w:rsidR="00E12D1C" w:rsidRDefault="00E12D1C" w:rsidP="00E12D1C">
      <w:pPr>
        <w:spacing w:after="0" w:line="240" w:lineRule="auto"/>
        <w:ind w:left="567"/>
        <w:jc w:val="both"/>
        <w:rPr>
          <w:rFonts w:ascii="Arial" w:hAnsi="Arial" w:cs="Arial"/>
          <w:bCs/>
          <w:sz w:val="24"/>
          <w:szCs w:val="24"/>
        </w:rPr>
      </w:pPr>
      <w:r w:rsidRPr="00D4436C">
        <w:rPr>
          <w:rFonts w:ascii="Arial" w:hAnsi="Arial" w:cs="Arial"/>
          <w:bCs/>
          <w:sz w:val="24"/>
          <w:szCs w:val="24"/>
        </w:rPr>
        <w:lastRenderedPageBreak/>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3CBB599D" w14:textId="7F41F7D1" w:rsidR="00E12D1C" w:rsidRDefault="00E12D1C" w:rsidP="00E12D1C">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25,393 personas, siendo en promedio del 37.42%. Esto en edad recomendada de estudio que es desde el nivel básico a nivel superior en el rango de edad de los 6 a los 24 años.</w:t>
      </w:r>
    </w:p>
    <w:p w14:paraId="7A69C2FC" w14:textId="70437B68" w:rsidR="00E12D1C" w:rsidRPr="00D4436C" w:rsidRDefault="00E12D1C" w:rsidP="00E12D1C">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16,886 estudiantes, siendo éste del 73.05%.</w:t>
      </w:r>
    </w:p>
    <w:p w14:paraId="7FC99E51" w14:textId="425B4B4E" w:rsidR="00911A6C" w:rsidRPr="00633857" w:rsidRDefault="00AE6C0D" w:rsidP="00CF06CD">
      <w:pPr>
        <w:spacing w:after="0" w:line="240" w:lineRule="auto"/>
        <w:ind w:left="567"/>
        <w:rPr>
          <w:rFonts w:ascii="Arial" w:hAnsi="Arial" w:cs="Arial"/>
          <w:b/>
          <w:sz w:val="20"/>
          <w:szCs w:val="20"/>
        </w:rPr>
      </w:pPr>
      <w:r w:rsidRPr="00633857">
        <w:rPr>
          <w:rFonts w:ascii="Arial" w:hAnsi="Arial" w:cs="Arial"/>
          <w:b/>
          <w:sz w:val="20"/>
          <w:szCs w:val="20"/>
        </w:rPr>
        <w:t xml:space="preserve"> </w:t>
      </w:r>
    </w:p>
    <w:p w14:paraId="31A0E5FF" w14:textId="7A70D337" w:rsidR="00841EDA" w:rsidRPr="00E67600" w:rsidRDefault="00841EDA" w:rsidP="00CF06CD">
      <w:pPr>
        <w:spacing w:after="0" w:line="240" w:lineRule="auto"/>
        <w:ind w:left="567"/>
        <w:rPr>
          <w:rFonts w:ascii="Arial" w:hAnsi="Arial" w:cs="Arial"/>
          <w:sz w:val="24"/>
          <w:szCs w:val="24"/>
        </w:rPr>
      </w:pPr>
    </w:p>
    <w:tbl>
      <w:tblPr>
        <w:tblW w:w="8778" w:type="dxa"/>
        <w:tblInd w:w="582" w:type="dxa"/>
        <w:tblCellMar>
          <w:left w:w="70" w:type="dxa"/>
          <w:right w:w="70" w:type="dxa"/>
        </w:tblCellMar>
        <w:tblLook w:val="04A0" w:firstRow="1" w:lastRow="0" w:firstColumn="1" w:lastColumn="0" w:noHBand="0" w:noVBand="1"/>
      </w:tblPr>
      <w:tblGrid>
        <w:gridCol w:w="1544"/>
        <w:gridCol w:w="1096"/>
        <w:gridCol w:w="806"/>
        <w:gridCol w:w="1100"/>
        <w:gridCol w:w="751"/>
        <w:gridCol w:w="1056"/>
        <w:gridCol w:w="751"/>
        <w:gridCol w:w="923"/>
        <w:gridCol w:w="751"/>
      </w:tblGrid>
      <w:tr w:rsidR="00633857" w:rsidRPr="00633857" w14:paraId="2CA7FEE0" w14:textId="77777777" w:rsidTr="00B34C6B">
        <w:trPr>
          <w:trHeight w:val="245"/>
        </w:trPr>
        <w:tc>
          <w:tcPr>
            <w:tcW w:w="8778" w:type="dxa"/>
            <w:gridSpan w:val="9"/>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60E78361" w14:textId="415C9550"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Condición de Inasistencia escolar</w:t>
            </w:r>
            <w:r w:rsidR="00F11574">
              <w:rPr>
                <w:rFonts w:ascii="Arial" w:eastAsia="Times New Roman" w:hAnsi="Arial" w:cs="Arial"/>
                <w:b/>
                <w:bCs/>
                <w:color w:val="000000"/>
                <w:sz w:val="20"/>
                <w:szCs w:val="20"/>
                <w:lang w:eastAsia="es-MX"/>
              </w:rPr>
              <w:t xml:space="preserve"> </w:t>
            </w:r>
          </w:p>
        </w:tc>
      </w:tr>
      <w:tr w:rsidR="0038189A" w:rsidRPr="00633857" w14:paraId="41E1C82C" w14:textId="77777777" w:rsidTr="00AD41A3">
        <w:trPr>
          <w:trHeight w:val="478"/>
        </w:trPr>
        <w:tc>
          <w:tcPr>
            <w:tcW w:w="1544" w:type="dxa"/>
            <w:tcBorders>
              <w:top w:val="nil"/>
              <w:left w:val="single" w:sz="8" w:space="0" w:color="auto"/>
              <w:bottom w:val="single" w:sz="4" w:space="0" w:color="auto"/>
              <w:right w:val="single" w:sz="4" w:space="0" w:color="auto"/>
            </w:tcBorders>
            <w:shd w:val="clear" w:color="000000" w:fill="FFFFFF"/>
            <w:noWrap/>
            <w:vAlign w:val="center"/>
            <w:hideMark/>
          </w:tcPr>
          <w:p w14:paraId="43E99AA9" w14:textId="12FBCD4F" w:rsidR="00633857" w:rsidRPr="00633857" w:rsidRDefault="00AD41A3" w:rsidP="00AD41A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p>
        </w:tc>
        <w:tc>
          <w:tcPr>
            <w:tcW w:w="1096" w:type="dxa"/>
            <w:tcBorders>
              <w:top w:val="nil"/>
              <w:left w:val="nil"/>
              <w:bottom w:val="single" w:sz="8" w:space="0" w:color="auto"/>
              <w:right w:val="single" w:sz="4" w:space="0" w:color="auto"/>
            </w:tcBorders>
            <w:shd w:val="clear" w:color="000000" w:fill="FFFFFF"/>
            <w:vAlign w:val="center"/>
            <w:hideMark/>
          </w:tcPr>
          <w:p w14:paraId="73DF2394" w14:textId="6BBF754D"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Pr="00633857">
              <w:rPr>
                <w:rFonts w:ascii="Arial" w:eastAsia="Times New Roman" w:hAnsi="Arial" w:cs="Arial"/>
                <w:b/>
                <w:bCs/>
                <w:color w:val="000000"/>
                <w:sz w:val="20"/>
                <w:szCs w:val="20"/>
                <w:lang w:eastAsia="es-MX"/>
              </w:rPr>
              <w:t xml:space="preserve"> </w:t>
            </w:r>
          </w:p>
        </w:tc>
        <w:tc>
          <w:tcPr>
            <w:tcW w:w="806" w:type="dxa"/>
            <w:tcBorders>
              <w:top w:val="nil"/>
              <w:left w:val="nil"/>
              <w:bottom w:val="single" w:sz="8" w:space="0" w:color="auto"/>
              <w:right w:val="single" w:sz="4" w:space="0" w:color="auto"/>
            </w:tcBorders>
            <w:shd w:val="clear" w:color="000000" w:fill="FFFFFF"/>
            <w:vAlign w:val="center"/>
            <w:hideMark/>
          </w:tcPr>
          <w:p w14:paraId="5264CAF8" w14:textId="4B39E79D" w:rsidR="00633857" w:rsidRPr="00633857" w:rsidRDefault="0038189A"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w:t>
            </w:r>
            <w:r w:rsidR="00633857" w:rsidRPr="00633857">
              <w:rPr>
                <w:rFonts w:ascii="Arial" w:eastAsia="Times New Roman" w:hAnsi="Arial" w:cs="Arial"/>
                <w:b/>
                <w:bCs/>
                <w:color w:val="000000"/>
                <w:sz w:val="20"/>
                <w:szCs w:val="20"/>
                <w:lang w:eastAsia="es-MX"/>
              </w:rPr>
              <w:t xml:space="preserve"> </w:t>
            </w:r>
          </w:p>
        </w:tc>
        <w:tc>
          <w:tcPr>
            <w:tcW w:w="1100" w:type="dxa"/>
            <w:tcBorders>
              <w:top w:val="nil"/>
              <w:left w:val="nil"/>
              <w:bottom w:val="single" w:sz="8" w:space="0" w:color="auto"/>
              <w:right w:val="single" w:sz="4" w:space="0" w:color="auto"/>
            </w:tcBorders>
            <w:shd w:val="clear" w:color="000000" w:fill="FFFFFF"/>
            <w:noWrap/>
            <w:vAlign w:val="center"/>
            <w:hideMark/>
          </w:tcPr>
          <w:p w14:paraId="7FCB5CA3" w14:textId="77777777"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No Asiste</w:t>
            </w:r>
          </w:p>
        </w:tc>
        <w:tc>
          <w:tcPr>
            <w:tcW w:w="687" w:type="dxa"/>
            <w:tcBorders>
              <w:top w:val="nil"/>
              <w:left w:val="nil"/>
              <w:bottom w:val="single" w:sz="8" w:space="0" w:color="auto"/>
              <w:right w:val="single" w:sz="4" w:space="0" w:color="auto"/>
            </w:tcBorders>
            <w:shd w:val="clear" w:color="000000" w:fill="FFFFFF"/>
            <w:noWrap/>
            <w:vAlign w:val="center"/>
            <w:hideMark/>
          </w:tcPr>
          <w:p w14:paraId="17951C71" w14:textId="77777777" w:rsidR="0038189A" w:rsidRDefault="0038189A" w:rsidP="0038189A">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w:t>
            </w:r>
          </w:p>
          <w:p w14:paraId="1ED8932B" w14:textId="3B2E0106" w:rsidR="0038189A" w:rsidRDefault="0038189A" w:rsidP="0038189A">
            <w:pPr>
              <w:spacing w:after="0" w:line="240" w:lineRule="auto"/>
              <w:rPr>
                <w:rFonts w:ascii="Arial" w:hAnsi="Arial" w:cs="Arial"/>
                <w:sz w:val="24"/>
                <w:szCs w:val="24"/>
              </w:rPr>
            </w:pPr>
            <w:r>
              <w:rPr>
                <w:rFonts w:ascii="Arial" w:eastAsia="Times New Roman" w:hAnsi="Arial" w:cs="Arial"/>
                <w:b/>
                <w:bCs/>
                <w:color w:val="000000"/>
                <w:sz w:val="20"/>
                <w:szCs w:val="20"/>
                <w:lang w:eastAsia="es-MX"/>
              </w:rPr>
              <w:t xml:space="preserve">   </w:t>
            </w:r>
            <w:r w:rsidRPr="00633857">
              <w:rPr>
                <w:rFonts w:ascii="Arial" w:eastAsia="Times New Roman" w:hAnsi="Arial" w:cs="Arial"/>
                <w:b/>
                <w:bCs/>
                <w:color w:val="000000"/>
                <w:sz w:val="20"/>
                <w:szCs w:val="20"/>
                <w:lang w:eastAsia="es-MX"/>
              </w:rPr>
              <w:t>%</w:t>
            </w:r>
            <w:r>
              <w:rPr>
                <w:rFonts w:ascii="Arial" w:hAnsi="Arial" w:cs="Arial"/>
                <w:sz w:val="24"/>
                <w:szCs w:val="24"/>
              </w:rPr>
              <w:t>*</w:t>
            </w:r>
          </w:p>
          <w:p w14:paraId="37ADE389" w14:textId="1D59F354"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p>
        </w:tc>
        <w:tc>
          <w:tcPr>
            <w:tcW w:w="1100" w:type="dxa"/>
            <w:tcBorders>
              <w:top w:val="nil"/>
              <w:left w:val="nil"/>
              <w:bottom w:val="single" w:sz="8" w:space="0" w:color="auto"/>
              <w:right w:val="single" w:sz="4" w:space="0" w:color="auto"/>
            </w:tcBorders>
            <w:shd w:val="clear" w:color="000000" w:fill="FFFFFF"/>
            <w:vAlign w:val="center"/>
            <w:hideMark/>
          </w:tcPr>
          <w:p w14:paraId="24FEBE3C" w14:textId="77777777"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No asiste Hombres</w:t>
            </w:r>
          </w:p>
        </w:tc>
        <w:tc>
          <w:tcPr>
            <w:tcW w:w="687" w:type="dxa"/>
            <w:tcBorders>
              <w:top w:val="nil"/>
              <w:left w:val="nil"/>
              <w:bottom w:val="single" w:sz="8" w:space="0" w:color="auto"/>
              <w:right w:val="single" w:sz="4" w:space="0" w:color="auto"/>
            </w:tcBorders>
            <w:shd w:val="clear" w:color="000000" w:fill="FFFFFF"/>
            <w:noWrap/>
            <w:vAlign w:val="center"/>
            <w:hideMark/>
          </w:tcPr>
          <w:p w14:paraId="5BD4D7DD" w14:textId="2F0CF3A7" w:rsidR="00633857" w:rsidRPr="00633857" w:rsidRDefault="0038189A"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w:t>
            </w:r>
            <w:r>
              <w:rPr>
                <w:rFonts w:ascii="Arial" w:hAnsi="Arial" w:cs="Arial"/>
                <w:sz w:val="24"/>
                <w:szCs w:val="24"/>
              </w:rPr>
              <w:t>*</w:t>
            </w:r>
          </w:p>
        </w:tc>
        <w:tc>
          <w:tcPr>
            <w:tcW w:w="1067" w:type="dxa"/>
            <w:tcBorders>
              <w:top w:val="nil"/>
              <w:left w:val="nil"/>
              <w:bottom w:val="single" w:sz="8" w:space="0" w:color="auto"/>
              <w:right w:val="single" w:sz="4" w:space="0" w:color="auto"/>
            </w:tcBorders>
            <w:shd w:val="clear" w:color="000000" w:fill="FFFFFF"/>
            <w:vAlign w:val="center"/>
            <w:hideMark/>
          </w:tcPr>
          <w:p w14:paraId="0F6A31D9" w14:textId="77777777"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No asiste Mujeres</w:t>
            </w:r>
          </w:p>
        </w:tc>
        <w:tc>
          <w:tcPr>
            <w:tcW w:w="691" w:type="dxa"/>
            <w:tcBorders>
              <w:top w:val="nil"/>
              <w:left w:val="nil"/>
              <w:bottom w:val="single" w:sz="8" w:space="0" w:color="auto"/>
              <w:right w:val="single" w:sz="4" w:space="0" w:color="auto"/>
            </w:tcBorders>
            <w:shd w:val="clear" w:color="000000" w:fill="FFFFFF"/>
            <w:noWrap/>
            <w:vAlign w:val="center"/>
            <w:hideMark/>
          </w:tcPr>
          <w:p w14:paraId="78070F45" w14:textId="1F7F8455" w:rsidR="00633857" w:rsidRPr="00633857" w:rsidRDefault="0038189A"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w:t>
            </w:r>
            <w:r>
              <w:rPr>
                <w:rFonts w:ascii="Arial" w:hAnsi="Arial" w:cs="Arial"/>
                <w:sz w:val="24"/>
                <w:szCs w:val="24"/>
              </w:rPr>
              <w:t>*</w:t>
            </w:r>
          </w:p>
        </w:tc>
      </w:tr>
      <w:tr w:rsidR="00AD41A3" w:rsidRPr="00633857" w14:paraId="76899098" w14:textId="77777777" w:rsidTr="00AD41A3">
        <w:trPr>
          <w:trHeight w:val="417"/>
        </w:trPr>
        <w:tc>
          <w:tcPr>
            <w:tcW w:w="1544" w:type="dxa"/>
            <w:tcBorders>
              <w:top w:val="nil"/>
              <w:left w:val="single" w:sz="8" w:space="0" w:color="auto"/>
              <w:bottom w:val="single" w:sz="4" w:space="0" w:color="auto"/>
              <w:right w:val="single" w:sz="8" w:space="0" w:color="auto"/>
            </w:tcBorders>
            <w:shd w:val="clear" w:color="000000" w:fill="FFFFFF"/>
            <w:vAlign w:val="bottom"/>
            <w:hideMark/>
          </w:tcPr>
          <w:p w14:paraId="0DC90E70" w14:textId="26106BAB" w:rsidR="00AD41A3" w:rsidRPr="00633857" w:rsidRDefault="00AD41A3" w:rsidP="00AD41A3">
            <w:pPr>
              <w:spacing w:after="0" w:line="240" w:lineRule="auto"/>
              <w:rPr>
                <w:rFonts w:ascii="Arial" w:eastAsia="Times New Roman" w:hAnsi="Arial" w:cs="Arial"/>
                <w:b/>
                <w:bCs/>
                <w:color w:val="000000"/>
                <w:sz w:val="18"/>
                <w:szCs w:val="18"/>
                <w:lang w:eastAsia="es-MX"/>
              </w:rPr>
            </w:pPr>
            <w:r w:rsidRPr="00D67067">
              <w:rPr>
                <w:rFonts w:ascii="Arial" w:eastAsia="Times New Roman" w:hAnsi="Arial" w:cs="Arial"/>
                <w:b/>
                <w:bCs/>
                <w:color w:val="000000"/>
                <w:sz w:val="18"/>
                <w:szCs w:val="18"/>
                <w:lang w:eastAsia="es-MX"/>
              </w:rPr>
              <w:t>Población</w:t>
            </w:r>
            <w:r w:rsidRPr="00633857">
              <w:rPr>
                <w:rFonts w:ascii="Arial" w:eastAsia="Times New Roman" w:hAnsi="Arial" w:cs="Arial"/>
                <w:b/>
                <w:bCs/>
                <w:color w:val="000000"/>
                <w:sz w:val="18"/>
                <w:szCs w:val="18"/>
                <w:lang w:eastAsia="es-MX"/>
              </w:rPr>
              <w:t xml:space="preserve"> Total        De 6 a 24 Años</w:t>
            </w:r>
          </w:p>
        </w:tc>
        <w:tc>
          <w:tcPr>
            <w:tcW w:w="1096" w:type="dxa"/>
            <w:tcBorders>
              <w:top w:val="nil"/>
              <w:left w:val="nil"/>
              <w:bottom w:val="single" w:sz="4" w:space="0" w:color="auto"/>
              <w:right w:val="single" w:sz="4" w:space="0" w:color="auto"/>
            </w:tcBorders>
            <w:shd w:val="clear" w:color="000000" w:fill="FFFFFF"/>
            <w:vAlign w:val="center"/>
            <w:hideMark/>
          </w:tcPr>
          <w:p w14:paraId="753B98FB" w14:textId="0B648F38"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67,859</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0A68BB2A" w14:textId="73DB0B0E"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33.12%</w:t>
            </w:r>
          </w:p>
        </w:tc>
        <w:tc>
          <w:tcPr>
            <w:tcW w:w="1100" w:type="dxa"/>
            <w:tcBorders>
              <w:top w:val="nil"/>
              <w:left w:val="nil"/>
              <w:bottom w:val="single" w:sz="4" w:space="0" w:color="auto"/>
              <w:right w:val="single" w:sz="4" w:space="0" w:color="auto"/>
            </w:tcBorders>
            <w:shd w:val="clear" w:color="000000" w:fill="FFFFFF"/>
            <w:vAlign w:val="center"/>
            <w:hideMark/>
          </w:tcPr>
          <w:p w14:paraId="6EE0F5F9" w14:textId="0C00B320"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25,393</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74948BE" w14:textId="06EB05C5"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37.42%</w:t>
            </w:r>
          </w:p>
        </w:tc>
        <w:tc>
          <w:tcPr>
            <w:tcW w:w="1100" w:type="dxa"/>
            <w:tcBorders>
              <w:top w:val="nil"/>
              <w:left w:val="nil"/>
              <w:bottom w:val="single" w:sz="4" w:space="0" w:color="auto"/>
              <w:right w:val="single" w:sz="4" w:space="0" w:color="auto"/>
            </w:tcBorders>
            <w:shd w:val="clear" w:color="000000" w:fill="FFFFFF"/>
            <w:vAlign w:val="center"/>
            <w:hideMark/>
          </w:tcPr>
          <w:p w14:paraId="61788174" w14:textId="67589918"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12,736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70B3693" w14:textId="1613F002"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18.77%</w:t>
            </w:r>
          </w:p>
        </w:tc>
        <w:tc>
          <w:tcPr>
            <w:tcW w:w="1067" w:type="dxa"/>
            <w:tcBorders>
              <w:top w:val="nil"/>
              <w:left w:val="nil"/>
              <w:bottom w:val="single" w:sz="4" w:space="0" w:color="auto"/>
              <w:right w:val="single" w:sz="4" w:space="0" w:color="auto"/>
            </w:tcBorders>
            <w:shd w:val="clear" w:color="000000" w:fill="FFFFFF"/>
            <w:vAlign w:val="center"/>
            <w:hideMark/>
          </w:tcPr>
          <w:p w14:paraId="343993C6" w14:textId="7ED81C31"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12,657</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1FE6DBC3" w14:textId="7DC6F886"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18.65%</w:t>
            </w:r>
          </w:p>
        </w:tc>
      </w:tr>
      <w:tr w:rsidR="00AD41A3" w:rsidRPr="00633857" w14:paraId="47E02B45" w14:textId="77777777" w:rsidTr="00AD41A3">
        <w:trPr>
          <w:trHeight w:val="245"/>
        </w:trPr>
        <w:tc>
          <w:tcPr>
            <w:tcW w:w="1544" w:type="dxa"/>
            <w:tcBorders>
              <w:top w:val="nil"/>
              <w:left w:val="single" w:sz="8" w:space="0" w:color="auto"/>
              <w:bottom w:val="single" w:sz="4" w:space="0" w:color="auto"/>
              <w:right w:val="single" w:sz="8" w:space="0" w:color="auto"/>
            </w:tcBorders>
            <w:shd w:val="clear" w:color="000000" w:fill="FFFFFF"/>
            <w:noWrap/>
            <w:vAlign w:val="bottom"/>
            <w:hideMark/>
          </w:tcPr>
          <w:p w14:paraId="167CFF5F" w14:textId="77777777" w:rsidR="00AD41A3" w:rsidRPr="00633857" w:rsidRDefault="00AD41A3" w:rsidP="00AD41A3">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6 a 11 Años</w:t>
            </w:r>
          </w:p>
        </w:tc>
        <w:tc>
          <w:tcPr>
            <w:tcW w:w="1096" w:type="dxa"/>
            <w:tcBorders>
              <w:top w:val="nil"/>
              <w:left w:val="nil"/>
              <w:bottom w:val="single" w:sz="4" w:space="0" w:color="auto"/>
              <w:right w:val="single" w:sz="4" w:space="0" w:color="auto"/>
            </w:tcBorders>
            <w:shd w:val="clear" w:color="000000" w:fill="FFFFFF"/>
            <w:vAlign w:val="center"/>
            <w:hideMark/>
          </w:tcPr>
          <w:p w14:paraId="545DA592" w14:textId="0A81EE33"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22,845</w:t>
            </w:r>
          </w:p>
        </w:tc>
        <w:tc>
          <w:tcPr>
            <w:tcW w:w="806" w:type="dxa"/>
            <w:tcBorders>
              <w:top w:val="nil"/>
              <w:left w:val="nil"/>
              <w:bottom w:val="single" w:sz="4" w:space="0" w:color="auto"/>
              <w:right w:val="single" w:sz="4" w:space="0" w:color="auto"/>
            </w:tcBorders>
            <w:shd w:val="clear" w:color="auto" w:fill="auto"/>
            <w:noWrap/>
            <w:vAlign w:val="center"/>
            <w:hideMark/>
          </w:tcPr>
          <w:p w14:paraId="27A5A583" w14:textId="342F7A10"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11.15%</w:t>
            </w:r>
          </w:p>
        </w:tc>
        <w:tc>
          <w:tcPr>
            <w:tcW w:w="1100" w:type="dxa"/>
            <w:tcBorders>
              <w:top w:val="nil"/>
              <w:left w:val="nil"/>
              <w:bottom w:val="single" w:sz="4" w:space="0" w:color="auto"/>
              <w:right w:val="single" w:sz="4" w:space="0" w:color="auto"/>
            </w:tcBorders>
            <w:shd w:val="clear" w:color="000000" w:fill="FFFFFF"/>
            <w:vAlign w:val="center"/>
            <w:hideMark/>
          </w:tcPr>
          <w:p w14:paraId="18CB5368" w14:textId="3F42E6C3"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1,869</w:t>
            </w:r>
          </w:p>
        </w:tc>
        <w:tc>
          <w:tcPr>
            <w:tcW w:w="687" w:type="dxa"/>
            <w:tcBorders>
              <w:top w:val="nil"/>
              <w:left w:val="nil"/>
              <w:bottom w:val="single" w:sz="4" w:space="0" w:color="auto"/>
              <w:right w:val="single" w:sz="4" w:space="0" w:color="auto"/>
            </w:tcBorders>
            <w:shd w:val="clear" w:color="auto" w:fill="auto"/>
            <w:noWrap/>
            <w:vAlign w:val="center"/>
            <w:hideMark/>
          </w:tcPr>
          <w:p w14:paraId="4B4B74D4" w14:textId="626A19A1"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8.18%</w:t>
            </w:r>
          </w:p>
        </w:tc>
        <w:tc>
          <w:tcPr>
            <w:tcW w:w="1100" w:type="dxa"/>
            <w:tcBorders>
              <w:top w:val="nil"/>
              <w:left w:val="nil"/>
              <w:bottom w:val="single" w:sz="4" w:space="0" w:color="auto"/>
              <w:right w:val="single" w:sz="4" w:space="0" w:color="auto"/>
            </w:tcBorders>
            <w:shd w:val="clear" w:color="000000" w:fill="FFFFFF"/>
            <w:vAlign w:val="center"/>
            <w:hideMark/>
          </w:tcPr>
          <w:p w14:paraId="28CDBDC3" w14:textId="391890A4"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w:t>
            </w:r>
          </w:p>
        </w:tc>
        <w:tc>
          <w:tcPr>
            <w:tcW w:w="687" w:type="dxa"/>
            <w:tcBorders>
              <w:top w:val="nil"/>
              <w:left w:val="nil"/>
              <w:bottom w:val="single" w:sz="4" w:space="0" w:color="auto"/>
              <w:right w:val="single" w:sz="4" w:space="0" w:color="auto"/>
            </w:tcBorders>
            <w:shd w:val="clear" w:color="auto" w:fill="auto"/>
            <w:noWrap/>
            <w:vAlign w:val="center"/>
            <w:hideMark/>
          </w:tcPr>
          <w:p w14:paraId="77F5A606" w14:textId="6A743AF3"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4.37%</w:t>
            </w:r>
          </w:p>
        </w:tc>
        <w:tc>
          <w:tcPr>
            <w:tcW w:w="1067" w:type="dxa"/>
            <w:tcBorders>
              <w:top w:val="nil"/>
              <w:left w:val="nil"/>
              <w:bottom w:val="single" w:sz="4" w:space="0" w:color="auto"/>
              <w:right w:val="single" w:sz="4" w:space="0" w:color="auto"/>
            </w:tcBorders>
            <w:shd w:val="clear" w:color="000000" w:fill="FFFFFF"/>
            <w:vAlign w:val="center"/>
            <w:hideMark/>
          </w:tcPr>
          <w:p w14:paraId="25EF1943" w14:textId="78A0B1DB"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871</w:t>
            </w:r>
          </w:p>
        </w:tc>
        <w:tc>
          <w:tcPr>
            <w:tcW w:w="691" w:type="dxa"/>
            <w:tcBorders>
              <w:top w:val="nil"/>
              <w:left w:val="nil"/>
              <w:bottom w:val="single" w:sz="4" w:space="0" w:color="auto"/>
              <w:right w:val="single" w:sz="4" w:space="0" w:color="auto"/>
            </w:tcBorders>
            <w:shd w:val="clear" w:color="auto" w:fill="auto"/>
            <w:noWrap/>
            <w:vAlign w:val="center"/>
            <w:hideMark/>
          </w:tcPr>
          <w:p w14:paraId="60A8D42A" w14:textId="307BE747"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3.81%</w:t>
            </w:r>
          </w:p>
        </w:tc>
      </w:tr>
      <w:tr w:rsidR="00AD41A3" w:rsidRPr="00633857" w14:paraId="6B5F501D" w14:textId="77777777" w:rsidTr="00AD41A3">
        <w:trPr>
          <w:trHeight w:val="245"/>
        </w:trPr>
        <w:tc>
          <w:tcPr>
            <w:tcW w:w="1544" w:type="dxa"/>
            <w:tcBorders>
              <w:top w:val="nil"/>
              <w:left w:val="single" w:sz="8" w:space="0" w:color="auto"/>
              <w:bottom w:val="single" w:sz="4" w:space="0" w:color="auto"/>
              <w:right w:val="single" w:sz="8" w:space="0" w:color="auto"/>
            </w:tcBorders>
            <w:shd w:val="clear" w:color="000000" w:fill="FFFFFF"/>
            <w:noWrap/>
            <w:vAlign w:val="bottom"/>
            <w:hideMark/>
          </w:tcPr>
          <w:p w14:paraId="7DE8D200" w14:textId="77777777" w:rsidR="00AD41A3" w:rsidRPr="00633857" w:rsidRDefault="00AD41A3" w:rsidP="00AD41A3">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12 a 14 Años</w:t>
            </w:r>
          </w:p>
        </w:tc>
        <w:tc>
          <w:tcPr>
            <w:tcW w:w="1096" w:type="dxa"/>
            <w:tcBorders>
              <w:top w:val="nil"/>
              <w:left w:val="nil"/>
              <w:bottom w:val="single" w:sz="4" w:space="0" w:color="auto"/>
              <w:right w:val="single" w:sz="4" w:space="0" w:color="auto"/>
            </w:tcBorders>
            <w:shd w:val="clear" w:color="000000" w:fill="FFFFFF"/>
            <w:vAlign w:val="center"/>
            <w:hideMark/>
          </w:tcPr>
          <w:p w14:paraId="67CD4554" w14:textId="4FD025E6"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11,217</w:t>
            </w:r>
          </w:p>
        </w:tc>
        <w:tc>
          <w:tcPr>
            <w:tcW w:w="806" w:type="dxa"/>
            <w:tcBorders>
              <w:top w:val="nil"/>
              <w:left w:val="nil"/>
              <w:bottom w:val="single" w:sz="4" w:space="0" w:color="auto"/>
              <w:right w:val="single" w:sz="4" w:space="0" w:color="auto"/>
            </w:tcBorders>
            <w:shd w:val="clear" w:color="auto" w:fill="auto"/>
            <w:noWrap/>
            <w:vAlign w:val="center"/>
            <w:hideMark/>
          </w:tcPr>
          <w:p w14:paraId="48E9A71E" w14:textId="72414C29"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5.48%</w:t>
            </w:r>
          </w:p>
        </w:tc>
        <w:tc>
          <w:tcPr>
            <w:tcW w:w="1100" w:type="dxa"/>
            <w:tcBorders>
              <w:top w:val="nil"/>
              <w:left w:val="nil"/>
              <w:bottom w:val="single" w:sz="4" w:space="0" w:color="auto"/>
              <w:right w:val="single" w:sz="4" w:space="0" w:color="auto"/>
            </w:tcBorders>
            <w:shd w:val="clear" w:color="000000" w:fill="FFFFFF"/>
            <w:vAlign w:val="center"/>
            <w:hideMark/>
          </w:tcPr>
          <w:p w14:paraId="46BD108D" w14:textId="67D522F7"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2,266</w:t>
            </w:r>
          </w:p>
        </w:tc>
        <w:tc>
          <w:tcPr>
            <w:tcW w:w="687" w:type="dxa"/>
            <w:tcBorders>
              <w:top w:val="nil"/>
              <w:left w:val="nil"/>
              <w:bottom w:val="single" w:sz="4" w:space="0" w:color="auto"/>
              <w:right w:val="single" w:sz="4" w:space="0" w:color="auto"/>
            </w:tcBorders>
            <w:shd w:val="clear" w:color="auto" w:fill="auto"/>
            <w:noWrap/>
            <w:vAlign w:val="center"/>
            <w:hideMark/>
          </w:tcPr>
          <w:p w14:paraId="5E30C537" w14:textId="22574403"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20.20%</w:t>
            </w:r>
          </w:p>
        </w:tc>
        <w:tc>
          <w:tcPr>
            <w:tcW w:w="1100" w:type="dxa"/>
            <w:tcBorders>
              <w:top w:val="nil"/>
              <w:left w:val="nil"/>
              <w:bottom w:val="single" w:sz="4" w:space="0" w:color="auto"/>
              <w:right w:val="single" w:sz="4" w:space="0" w:color="auto"/>
            </w:tcBorders>
            <w:shd w:val="clear" w:color="000000" w:fill="FFFFFF"/>
            <w:vAlign w:val="center"/>
            <w:hideMark/>
          </w:tcPr>
          <w:p w14:paraId="100AC093" w14:textId="07A3C089"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1,183</w:t>
            </w:r>
          </w:p>
        </w:tc>
        <w:tc>
          <w:tcPr>
            <w:tcW w:w="687" w:type="dxa"/>
            <w:tcBorders>
              <w:top w:val="nil"/>
              <w:left w:val="nil"/>
              <w:bottom w:val="single" w:sz="4" w:space="0" w:color="auto"/>
              <w:right w:val="single" w:sz="4" w:space="0" w:color="auto"/>
            </w:tcBorders>
            <w:shd w:val="clear" w:color="auto" w:fill="auto"/>
            <w:noWrap/>
            <w:vAlign w:val="center"/>
            <w:hideMark/>
          </w:tcPr>
          <w:p w14:paraId="078A88F8" w14:textId="072B895C"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10.55%</w:t>
            </w:r>
          </w:p>
        </w:tc>
        <w:tc>
          <w:tcPr>
            <w:tcW w:w="1067" w:type="dxa"/>
            <w:tcBorders>
              <w:top w:val="nil"/>
              <w:left w:val="nil"/>
              <w:bottom w:val="single" w:sz="4" w:space="0" w:color="auto"/>
              <w:right w:val="single" w:sz="4" w:space="0" w:color="auto"/>
            </w:tcBorders>
            <w:shd w:val="clear" w:color="000000" w:fill="FFFFFF"/>
            <w:vAlign w:val="center"/>
            <w:hideMark/>
          </w:tcPr>
          <w:p w14:paraId="68B54318" w14:textId="5D1FB685"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1,083</w:t>
            </w:r>
          </w:p>
        </w:tc>
        <w:tc>
          <w:tcPr>
            <w:tcW w:w="691" w:type="dxa"/>
            <w:tcBorders>
              <w:top w:val="nil"/>
              <w:left w:val="nil"/>
              <w:bottom w:val="single" w:sz="4" w:space="0" w:color="auto"/>
              <w:right w:val="single" w:sz="4" w:space="0" w:color="auto"/>
            </w:tcBorders>
            <w:shd w:val="clear" w:color="auto" w:fill="auto"/>
            <w:noWrap/>
            <w:vAlign w:val="center"/>
            <w:hideMark/>
          </w:tcPr>
          <w:p w14:paraId="0CDBE7FB" w14:textId="27F1BB8C"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9.65%</w:t>
            </w:r>
          </w:p>
        </w:tc>
      </w:tr>
      <w:tr w:rsidR="00AD41A3" w:rsidRPr="00633857" w14:paraId="2477AB94" w14:textId="77777777" w:rsidTr="00AD41A3">
        <w:trPr>
          <w:trHeight w:val="245"/>
        </w:trPr>
        <w:tc>
          <w:tcPr>
            <w:tcW w:w="1544" w:type="dxa"/>
            <w:tcBorders>
              <w:top w:val="nil"/>
              <w:left w:val="single" w:sz="8" w:space="0" w:color="auto"/>
              <w:bottom w:val="single" w:sz="4" w:space="0" w:color="auto"/>
              <w:right w:val="single" w:sz="8" w:space="0" w:color="auto"/>
            </w:tcBorders>
            <w:shd w:val="clear" w:color="000000" w:fill="FFFFFF"/>
            <w:noWrap/>
            <w:vAlign w:val="bottom"/>
            <w:hideMark/>
          </w:tcPr>
          <w:p w14:paraId="429150C3" w14:textId="77777777" w:rsidR="00AD41A3" w:rsidRPr="00633857" w:rsidRDefault="00AD41A3" w:rsidP="00AD41A3">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15 a 17 Años</w:t>
            </w:r>
          </w:p>
        </w:tc>
        <w:tc>
          <w:tcPr>
            <w:tcW w:w="1096" w:type="dxa"/>
            <w:tcBorders>
              <w:top w:val="nil"/>
              <w:left w:val="nil"/>
              <w:bottom w:val="single" w:sz="4" w:space="0" w:color="auto"/>
              <w:right w:val="single" w:sz="4" w:space="0" w:color="auto"/>
            </w:tcBorders>
            <w:shd w:val="clear" w:color="000000" w:fill="FFFFFF"/>
            <w:vAlign w:val="center"/>
            <w:hideMark/>
          </w:tcPr>
          <w:p w14:paraId="5BD415CA" w14:textId="5029F0B9"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10,681</w:t>
            </w:r>
          </w:p>
        </w:tc>
        <w:tc>
          <w:tcPr>
            <w:tcW w:w="806" w:type="dxa"/>
            <w:tcBorders>
              <w:top w:val="nil"/>
              <w:left w:val="nil"/>
              <w:bottom w:val="single" w:sz="4" w:space="0" w:color="auto"/>
              <w:right w:val="single" w:sz="4" w:space="0" w:color="auto"/>
            </w:tcBorders>
            <w:shd w:val="clear" w:color="auto" w:fill="auto"/>
            <w:noWrap/>
            <w:vAlign w:val="center"/>
            <w:hideMark/>
          </w:tcPr>
          <w:p w14:paraId="7254D520" w14:textId="75E972F6"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5.21%</w:t>
            </w:r>
          </w:p>
        </w:tc>
        <w:tc>
          <w:tcPr>
            <w:tcW w:w="1100" w:type="dxa"/>
            <w:tcBorders>
              <w:top w:val="nil"/>
              <w:left w:val="nil"/>
              <w:bottom w:val="single" w:sz="4" w:space="0" w:color="auto"/>
              <w:right w:val="single" w:sz="4" w:space="0" w:color="auto"/>
            </w:tcBorders>
            <w:shd w:val="clear" w:color="000000" w:fill="FFFFFF"/>
            <w:vAlign w:val="center"/>
            <w:hideMark/>
          </w:tcPr>
          <w:p w14:paraId="3B81184C" w14:textId="5A552DE5"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4,372</w:t>
            </w:r>
          </w:p>
        </w:tc>
        <w:tc>
          <w:tcPr>
            <w:tcW w:w="687" w:type="dxa"/>
            <w:tcBorders>
              <w:top w:val="nil"/>
              <w:left w:val="nil"/>
              <w:bottom w:val="single" w:sz="4" w:space="0" w:color="auto"/>
              <w:right w:val="single" w:sz="4" w:space="0" w:color="auto"/>
            </w:tcBorders>
            <w:shd w:val="clear" w:color="auto" w:fill="auto"/>
            <w:noWrap/>
            <w:vAlign w:val="center"/>
            <w:hideMark/>
          </w:tcPr>
          <w:p w14:paraId="628DF632" w14:textId="5E6C8FE9"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40.93%</w:t>
            </w:r>
          </w:p>
        </w:tc>
        <w:tc>
          <w:tcPr>
            <w:tcW w:w="1100" w:type="dxa"/>
            <w:tcBorders>
              <w:top w:val="nil"/>
              <w:left w:val="nil"/>
              <w:bottom w:val="single" w:sz="4" w:space="0" w:color="auto"/>
              <w:right w:val="single" w:sz="4" w:space="0" w:color="auto"/>
            </w:tcBorders>
            <w:shd w:val="clear" w:color="000000" w:fill="FFFFFF"/>
            <w:vAlign w:val="center"/>
            <w:hideMark/>
          </w:tcPr>
          <w:p w14:paraId="7B2ACD27" w14:textId="10ED0D58"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2,310</w:t>
            </w:r>
          </w:p>
        </w:tc>
        <w:tc>
          <w:tcPr>
            <w:tcW w:w="687" w:type="dxa"/>
            <w:tcBorders>
              <w:top w:val="nil"/>
              <w:left w:val="nil"/>
              <w:bottom w:val="single" w:sz="4" w:space="0" w:color="auto"/>
              <w:right w:val="single" w:sz="4" w:space="0" w:color="auto"/>
            </w:tcBorders>
            <w:shd w:val="clear" w:color="auto" w:fill="auto"/>
            <w:noWrap/>
            <w:vAlign w:val="center"/>
            <w:hideMark/>
          </w:tcPr>
          <w:p w14:paraId="340D4E13" w14:textId="4DB59324"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21.63%</w:t>
            </w:r>
          </w:p>
        </w:tc>
        <w:tc>
          <w:tcPr>
            <w:tcW w:w="1067" w:type="dxa"/>
            <w:tcBorders>
              <w:top w:val="nil"/>
              <w:left w:val="nil"/>
              <w:bottom w:val="single" w:sz="4" w:space="0" w:color="auto"/>
              <w:right w:val="single" w:sz="4" w:space="0" w:color="auto"/>
            </w:tcBorders>
            <w:shd w:val="clear" w:color="000000" w:fill="FFFFFF"/>
            <w:vAlign w:val="center"/>
            <w:hideMark/>
          </w:tcPr>
          <w:p w14:paraId="7D7900F2" w14:textId="66BC9BC7"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2,062</w:t>
            </w:r>
          </w:p>
        </w:tc>
        <w:tc>
          <w:tcPr>
            <w:tcW w:w="691" w:type="dxa"/>
            <w:tcBorders>
              <w:top w:val="nil"/>
              <w:left w:val="nil"/>
              <w:bottom w:val="single" w:sz="4" w:space="0" w:color="auto"/>
              <w:right w:val="single" w:sz="4" w:space="0" w:color="auto"/>
            </w:tcBorders>
            <w:shd w:val="clear" w:color="auto" w:fill="auto"/>
            <w:noWrap/>
            <w:vAlign w:val="center"/>
            <w:hideMark/>
          </w:tcPr>
          <w:p w14:paraId="26264026" w14:textId="618460A3"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19.31%</w:t>
            </w:r>
          </w:p>
        </w:tc>
      </w:tr>
      <w:tr w:rsidR="00AD41A3" w:rsidRPr="00633857" w14:paraId="5B32A208" w14:textId="77777777" w:rsidTr="00AD41A3">
        <w:trPr>
          <w:trHeight w:val="257"/>
        </w:trPr>
        <w:tc>
          <w:tcPr>
            <w:tcW w:w="1544" w:type="dxa"/>
            <w:tcBorders>
              <w:top w:val="nil"/>
              <w:left w:val="single" w:sz="8" w:space="0" w:color="auto"/>
              <w:bottom w:val="single" w:sz="8" w:space="0" w:color="auto"/>
              <w:right w:val="single" w:sz="8" w:space="0" w:color="auto"/>
            </w:tcBorders>
            <w:shd w:val="clear" w:color="000000" w:fill="FFFFFF"/>
            <w:noWrap/>
            <w:vAlign w:val="bottom"/>
            <w:hideMark/>
          </w:tcPr>
          <w:p w14:paraId="1DFE01F8" w14:textId="77777777" w:rsidR="00AD41A3" w:rsidRPr="00633857" w:rsidRDefault="00AD41A3" w:rsidP="00AD41A3">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18 a 24 Años</w:t>
            </w:r>
          </w:p>
        </w:tc>
        <w:tc>
          <w:tcPr>
            <w:tcW w:w="1096" w:type="dxa"/>
            <w:tcBorders>
              <w:top w:val="nil"/>
              <w:left w:val="nil"/>
              <w:bottom w:val="single" w:sz="4" w:space="0" w:color="auto"/>
              <w:right w:val="single" w:sz="4" w:space="0" w:color="auto"/>
            </w:tcBorders>
            <w:shd w:val="clear" w:color="000000" w:fill="FFFFFF"/>
            <w:vAlign w:val="center"/>
            <w:hideMark/>
          </w:tcPr>
          <w:p w14:paraId="349E3939" w14:textId="6CD90B69"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23,116</w:t>
            </w:r>
          </w:p>
        </w:tc>
        <w:tc>
          <w:tcPr>
            <w:tcW w:w="806" w:type="dxa"/>
            <w:tcBorders>
              <w:top w:val="nil"/>
              <w:left w:val="nil"/>
              <w:bottom w:val="single" w:sz="4" w:space="0" w:color="auto"/>
              <w:right w:val="single" w:sz="4" w:space="0" w:color="auto"/>
            </w:tcBorders>
            <w:shd w:val="clear" w:color="auto" w:fill="auto"/>
            <w:noWrap/>
            <w:vAlign w:val="center"/>
            <w:hideMark/>
          </w:tcPr>
          <w:p w14:paraId="3506070A" w14:textId="1D7FFF2C"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11.28%</w:t>
            </w:r>
          </w:p>
        </w:tc>
        <w:tc>
          <w:tcPr>
            <w:tcW w:w="1100" w:type="dxa"/>
            <w:tcBorders>
              <w:top w:val="nil"/>
              <w:left w:val="nil"/>
              <w:bottom w:val="single" w:sz="4" w:space="0" w:color="auto"/>
              <w:right w:val="single" w:sz="4" w:space="0" w:color="auto"/>
            </w:tcBorders>
            <w:shd w:val="clear" w:color="000000" w:fill="FFFFFF"/>
            <w:vAlign w:val="center"/>
            <w:hideMark/>
          </w:tcPr>
          <w:p w14:paraId="4348E17A" w14:textId="3AB9B75F"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16,886</w:t>
            </w:r>
          </w:p>
        </w:tc>
        <w:tc>
          <w:tcPr>
            <w:tcW w:w="687" w:type="dxa"/>
            <w:tcBorders>
              <w:top w:val="nil"/>
              <w:left w:val="nil"/>
              <w:bottom w:val="single" w:sz="4" w:space="0" w:color="auto"/>
              <w:right w:val="single" w:sz="4" w:space="0" w:color="auto"/>
            </w:tcBorders>
            <w:shd w:val="clear" w:color="auto" w:fill="auto"/>
            <w:noWrap/>
            <w:vAlign w:val="center"/>
            <w:hideMark/>
          </w:tcPr>
          <w:p w14:paraId="5DFECCCD" w14:textId="3AB394C6"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73.05%</w:t>
            </w:r>
          </w:p>
        </w:tc>
        <w:tc>
          <w:tcPr>
            <w:tcW w:w="1100" w:type="dxa"/>
            <w:tcBorders>
              <w:top w:val="nil"/>
              <w:left w:val="nil"/>
              <w:bottom w:val="single" w:sz="4" w:space="0" w:color="auto"/>
              <w:right w:val="single" w:sz="4" w:space="0" w:color="auto"/>
            </w:tcBorders>
            <w:shd w:val="clear" w:color="000000" w:fill="FFFFFF"/>
            <w:vAlign w:val="center"/>
            <w:hideMark/>
          </w:tcPr>
          <w:p w14:paraId="1303B941" w14:textId="5DCC73B3"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8,245</w:t>
            </w:r>
          </w:p>
        </w:tc>
        <w:tc>
          <w:tcPr>
            <w:tcW w:w="687" w:type="dxa"/>
            <w:tcBorders>
              <w:top w:val="nil"/>
              <w:left w:val="nil"/>
              <w:bottom w:val="single" w:sz="4" w:space="0" w:color="auto"/>
              <w:right w:val="single" w:sz="4" w:space="0" w:color="auto"/>
            </w:tcBorders>
            <w:shd w:val="clear" w:color="auto" w:fill="auto"/>
            <w:noWrap/>
            <w:vAlign w:val="center"/>
            <w:hideMark/>
          </w:tcPr>
          <w:p w14:paraId="10E6B1DB" w14:textId="43A8EDFD"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35.67%</w:t>
            </w:r>
          </w:p>
        </w:tc>
        <w:tc>
          <w:tcPr>
            <w:tcW w:w="1067" w:type="dxa"/>
            <w:tcBorders>
              <w:top w:val="nil"/>
              <w:left w:val="nil"/>
              <w:bottom w:val="single" w:sz="4" w:space="0" w:color="auto"/>
              <w:right w:val="single" w:sz="4" w:space="0" w:color="auto"/>
            </w:tcBorders>
            <w:shd w:val="clear" w:color="000000" w:fill="FFFFFF"/>
            <w:vAlign w:val="center"/>
            <w:hideMark/>
          </w:tcPr>
          <w:p w14:paraId="7D41DDB8" w14:textId="2D449926" w:rsidR="00AD41A3" w:rsidRPr="00633857" w:rsidRDefault="00AD41A3" w:rsidP="00AD41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8,641</w:t>
            </w:r>
          </w:p>
        </w:tc>
        <w:tc>
          <w:tcPr>
            <w:tcW w:w="691" w:type="dxa"/>
            <w:tcBorders>
              <w:top w:val="nil"/>
              <w:left w:val="nil"/>
              <w:bottom w:val="single" w:sz="4" w:space="0" w:color="auto"/>
              <w:right w:val="single" w:sz="4" w:space="0" w:color="auto"/>
            </w:tcBorders>
            <w:shd w:val="clear" w:color="auto" w:fill="auto"/>
            <w:noWrap/>
            <w:vAlign w:val="center"/>
            <w:hideMark/>
          </w:tcPr>
          <w:p w14:paraId="62E3E0C4" w14:textId="0888E94A" w:rsidR="00AD41A3" w:rsidRPr="00633857" w:rsidRDefault="00AD41A3" w:rsidP="00AD41A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37.38%</w:t>
            </w:r>
          </w:p>
        </w:tc>
      </w:tr>
    </w:tbl>
    <w:p w14:paraId="5B9AE548" w14:textId="77777777" w:rsidR="0038189A" w:rsidRPr="00763F46" w:rsidRDefault="0038189A" w:rsidP="0038189A">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El porcentaje que se muestra es en proporción al rango de edad establecido en esta tabla</w:t>
      </w:r>
    </w:p>
    <w:p w14:paraId="27FA61B4" w14:textId="301ED822" w:rsidR="00AE6C0D" w:rsidRPr="00E67600" w:rsidRDefault="00AE6C0D" w:rsidP="00CF06CD">
      <w:pPr>
        <w:spacing w:after="0" w:line="240" w:lineRule="auto"/>
        <w:ind w:left="567"/>
        <w:rPr>
          <w:rFonts w:ascii="Arial" w:hAnsi="Arial" w:cs="Arial"/>
          <w:sz w:val="24"/>
          <w:szCs w:val="24"/>
        </w:rPr>
      </w:pPr>
    </w:p>
    <w:p w14:paraId="15035F0B" w14:textId="135A837F"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0308EF2" w14:textId="27B07D30" w:rsidR="00C64FFE" w:rsidRDefault="00C64FFE" w:rsidP="00CF06CD">
      <w:pPr>
        <w:spacing w:after="0" w:line="240" w:lineRule="auto"/>
        <w:ind w:left="567"/>
        <w:rPr>
          <w:rFonts w:ascii="Arial" w:hAnsi="Arial" w:cs="Arial"/>
          <w:sz w:val="24"/>
          <w:szCs w:val="24"/>
        </w:rPr>
      </w:pPr>
    </w:p>
    <w:p w14:paraId="4EEBC336" w14:textId="77777777" w:rsidR="00FF4599" w:rsidRDefault="00FF4599" w:rsidP="00FF4599">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45ACCC81" w14:textId="77777777" w:rsidR="00FF4599" w:rsidRDefault="00FF4599" w:rsidP="00FF4599">
      <w:pPr>
        <w:spacing w:after="0" w:line="240" w:lineRule="auto"/>
        <w:ind w:left="567"/>
        <w:jc w:val="both"/>
        <w:rPr>
          <w:rFonts w:ascii="Arial" w:hAnsi="Arial" w:cs="Arial"/>
          <w:bCs/>
          <w:sz w:val="24"/>
          <w:szCs w:val="24"/>
        </w:rPr>
      </w:pPr>
    </w:p>
    <w:p w14:paraId="112E3B32" w14:textId="51D7D40E" w:rsidR="00FF4599" w:rsidRPr="000E7D38" w:rsidRDefault="00FF4599" w:rsidP="00FF4599">
      <w:pPr>
        <w:spacing w:after="0" w:line="240" w:lineRule="auto"/>
        <w:ind w:left="567"/>
        <w:jc w:val="both"/>
        <w:rPr>
          <w:rFonts w:ascii="Arial" w:hAnsi="Arial" w:cs="Arial"/>
          <w:bCs/>
          <w:sz w:val="24"/>
          <w:szCs w:val="24"/>
        </w:rPr>
      </w:pPr>
      <w:r>
        <w:rPr>
          <w:rFonts w:ascii="Arial" w:hAnsi="Arial" w:cs="Arial"/>
          <w:bCs/>
          <w:sz w:val="24"/>
          <w:szCs w:val="24"/>
        </w:rPr>
        <w:t>El 73.03% de la población de 15 años y más del municipio, es analfabeta.</w:t>
      </w:r>
    </w:p>
    <w:p w14:paraId="38BF69A3" w14:textId="77777777" w:rsidR="00FF4599" w:rsidRPr="00E67600" w:rsidRDefault="00FF4599" w:rsidP="00CF06CD">
      <w:pPr>
        <w:spacing w:after="0" w:line="240" w:lineRule="auto"/>
        <w:ind w:left="567"/>
        <w:rPr>
          <w:rFonts w:ascii="Arial" w:hAnsi="Arial" w:cs="Arial"/>
          <w:sz w:val="24"/>
          <w:szCs w:val="24"/>
        </w:rPr>
      </w:pPr>
    </w:p>
    <w:tbl>
      <w:tblPr>
        <w:tblpPr w:leftFromText="141" w:rightFromText="141" w:vertAnchor="text" w:horzAnchor="page" w:tblpX="1355" w:tblpY="151"/>
        <w:tblW w:w="6860" w:type="dxa"/>
        <w:tblCellMar>
          <w:left w:w="70" w:type="dxa"/>
          <w:right w:w="70" w:type="dxa"/>
        </w:tblCellMar>
        <w:tblLook w:val="04A0" w:firstRow="1" w:lastRow="0" w:firstColumn="1" w:lastColumn="0" w:noHBand="0" w:noVBand="1"/>
      </w:tblPr>
      <w:tblGrid>
        <w:gridCol w:w="1560"/>
        <w:gridCol w:w="1600"/>
        <w:gridCol w:w="1220"/>
        <w:gridCol w:w="1200"/>
        <w:gridCol w:w="1280"/>
      </w:tblGrid>
      <w:tr w:rsidR="00C64FFE" w:rsidRPr="00E67600" w14:paraId="65F473EA" w14:textId="77777777" w:rsidTr="00C64FFE">
        <w:trPr>
          <w:trHeight w:val="300"/>
        </w:trPr>
        <w:tc>
          <w:tcPr>
            <w:tcW w:w="6860"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1E8AAFC" w14:textId="77777777" w:rsidR="00C64FFE" w:rsidRPr="00D67067" w:rsidRDefault="00C64FFE" w:rsidP="00C64FFE">
            <w:pPr>
              <w:spacing w:after="0" w:line="240" w:lineRule="auto"/>
              <w:jc w:val="center"/>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Población de 15 años y más Analfabeta</w:t>
            </w:r>
          </w:p>
        </w:tc>
      </w:tr>
      <w:tr w:rsidR="00C64FFE" w:rsidRPr="00E67600" w14:paraId="4E682D54" w14:textId="77777777" w:rsidTr="00C64FFE">
        <w:trPr>
          <w:trHeight w:val="315"/>
        </w:trPr>
        <w:tc>
          <w:tcPr>
            <w:tcW w:w="1560" w:type="dxa"/>
            <w:vMerge w:val="restart"/>
            <w:tcBorders>
              <w:top w:val="nil"/>
              <w:left w:val="single" w:sz="8" w:space="0" w:color="auto"/>
              <w:bottom w:val="single" w:sz="8" w:space="0" w:color="000000"/>
              <w:right w:val="single" w:sz="8" w:space="0" w:color="000000"/>
            </w:tcBorders>
            <w:shd w:val="clear" w:color="auto" w:fill="auto"/>
            <w:vAlign w:val="center"/>
            <w:hideMark/>
          </w:tcPr>
          <w:p w14:paraId="6E0FC733" w14:textId="5AA4F63C" w:rsidR="00C64FFE" w:rsidRPr="00D67067" w:rsidRDefault="00730A08" w:rsidP="00730A08">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Zamora</w:t>
            </w:r>
          </w:p>
        </w:tc>
        <w:tc>
          <w:tcPr>
            <w:tcW w:w="1600" w:type="dxa"/>
            <w:tcBorders>
              <w:top w:val="nil"/>
              <w:left w:val="single" w:sz="4" w:space="0" w:color="auto"/>
              <w:bottom w:val="single" w:sz="8" w:space="0" w:color="auto"/>
              <w:right w:val="single" w:sz="4" w:space="0" w:color="auto"/>
            </w:tcBorders>
            <w:shd w:val="clear" w:color="auto" w:fill="auto"/>
            <w:noWrap/>
            <w:vAlign w:val="bottom"/>
            <w:hideMark/>
          </w:tcPr>
          <w:p w14:paraId="6E59DEA5" w14:textId="6B73A717" w:rsidR="00C64FFE" w:rsidRPr="00D67067" w:rsidRDefault="006C5939" w:rsidP="00C64FFE">
            <w:pPr>
              <w:spacing w:after="0" w:line="24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15 Años y Má</w:t>
            </w:r>
            <w:r w:rsidR="00C64FFE" w:rsidRPr="00D67067">
              <w:rPr>
                <w:rFonts w:ascii="Arial" w:eastAsia="Times New Roman" w:hAnsi="Arial" w:cs="Arial"/>
                <w:b/>
                <w:color w:val="000000"/>
                <w:sz w:val="20"/>
                <w:szCs w:val="20"/>
                <w:lang w:eastAsia="es-MX"/>
              </w:rPr>
              <w:t>s</w:t>
            </w:r>
          </w:p>
        </w:tc>
        <w:tc>
          <w:tcPr>
            <w:tcW w:w="1220" w:type="dxa"/>
            <w:tcBorders>
              <w:top w:val="nil"/>
              <w:left w:val="nil"/>
              <w:bottom w:val="single" w:sz="8" w:space="0" w:color="auto"/>
              <w:right w:val="single" w:sz="4" w:space="0" w:color="auto"/>
            </w:tcBorders>
            <w:shd w:val="clear" w:color="auto" w:fill="auto"/>
            <w:noWrap/>
            <w:vAlign w:val="bottom"/>
            <w:hideMark/>
          </w:tcPr>
          <w:p w14:paraId="08BF482C" w14:textId="77777777" w:rsidR="00C64FFE" w:rsidRPr="00D67067" w:rsidRDefault="00C64FFE" w:rsidP="00C64FFE">
            <w:pPr>
              <w:spacing w:after="0" w:line="240" w:lineRule="auto"/>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Porcentaje</w:t>
            </w:r>
          </w:p>
        </w:tc>
        <w:tc>
          <w:tcPr>
            <w:tcW w:w="1200" w:type="dxa"/>
            <w:tcBorders>
              <w:top w:val="nil"/>
              <w:left w:val="nil"/>
              <w:bottom w:val="single" w:sz="8" w:space="0" w:color="auto"/>
              <w:right w:val="single" w:sz="4" w:space="0" w:color="auto"/>
            </w:tcBorders>
            <w:shd w:val="clear" w:color="auto" w:fill="auto"/>
            <w:noWrap/>
            <w:vAlign w:val="bottom"/>
            <w:hideMark/>
          </w:tcPr>
          <w:p w14:paraId="2D406693" w14:textId="77777777" w:rsidR="00C64FFE" w:rsidRPr="00D67067" w:rsidRDefault="00C64FFE" w:rsidP="00C64FFE">
            <w:pPr>
              <w:spacing w:after="0" w:line="240" w:lineRule="auto"/>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Analfabeta</w:t>
            </w:r>
          </w:p>
        </w:tc>
        <w:tc>
          <w:tcPr>
            <w:tcW w:w="1280" w:type="dxa"/>
            <w:tcBorders>
              <w:top w:val="nil"/>
              <w:left w:val="nil"/>
              <w:bottom w:val="single" w:sz="8" w:space="0" w:color="auto"/>
              <w:right w:val="single" w:sz="8" w:space="0" w:color="auto"/>
            </w:tcBorders>
            <w:shd w:val="clear" w:color="auto" w:fill="auto"/>
            <w:noWrap/>
            <w:vAlign w:val="bottom"/>
            <w:hideMark/>
          </w:tcPr>
          <w:p w14:paraId="1AABDDC9" w14:textId="77777777" w:rsidR="00C64FFE" w:rsidRPr="00D67067" w:rsidRDefault="00C64FFE" w:rsidP="00C64FFE">
            <w:pPr>
              <w:spacing w:after="0" w:line="240" w:lineRule="auto"/>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Porcentaje</w:t>
            </w:r>
          </w:p>
        </w:tc>
      </w:tr>
      <w:tr w:rsidR="00730A08" w:rsidRPr="00E67600" w14:paraId="549A8C68" w14:textId="77777777" w:rsidTr="00C64FFE">
        <w:trPr>
          <w:trHeight w:val="315"/>
        </w:trPr>
        <w:tc>
          <w:tcPr>
            <w:tcW w:w="1560" w:type="dxa"/>
            <w:vMerge/>
            <w:tcBorders>
              <w:top w:val="nil"/>
              <w:left w:val="single" w:sz="8" w:space="0" w:color="auto"/>
              <w:bottom w:val="single" w:sz="8" w:space="0" w:color="000000"/>
              <w:right w:val="single" w:sz="8" w:space="0" w:color="000000"/>
            </w:tcBorders>
            <w:shd w:val="clear" w:color="auto" w:fill="auto"/>
            <w:vAlign w:val="center"/>
            <w:hideMark/>
          </w:tcPr>
          <w:p w14:paraId="0D9FCA08" w14:textId="77777777" w:rsidR="00730A08" w:rsidRPr="00E67600" w:rsidRDefault="00730A08" w:rsidP="00730A08">
            <w:pPr>
              <w:spacing w:after="0" w:line="240" w:lineRule="auto"/>
              <w:rPr>
                <w:rFonts w:ascii="Arial" w:eastAsia="Times New Roman" w:hAnsi="Arial" w:cs="Arial"/>
                <w:color w:val="000000"/>
                <w:lang w:eastAsia="es-MX"/>
              </w:rPr>
            </w:pPr>
          </w:p>
        </w:tc>
        <w:tc>
          <w:tcPr>
            <w:tcW w:w="1600" w:type="dxa"/>
            <w:tcBorders>
              <w:top w:val="nil"/>
              <w:left w:val="nil"/>
              <w:bottom w:val="single" w:sz="4" w:space="0" w:color="auto"/>
              <w:right w:val="single" w:sz="4" w:space="0" w:color="auto"/>
            </w:tcBorders>
            <w:shd w:val="clear" w:color="auto" w:fill="auto"/>
            <w:vAlign w:val="bottom"/>
            <w:hideMark/>
          </w:tcPr>
          <w:p w14:paraId="46165891" w14:textId="2A7F399C" w:rsidR="00730A08" w:rsidRPr="00147366" w:rsidRDefault="00730A08" w:rsidP="00730A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149,614</w:t>
            </w:r>
          </w:p>
        </w:tc>
        <w:tc>
          <w:tcPr>
            <w:tcW w:w="1220" w:type="dxa"/>
            <w:tcBorders>
              <w:top w:val="nil"/>
              <w:left w:val="nil"/>
              <w:bottom w:val="single" w:sz="4" w:space="0" w:color="auto"/>
              <w:right w:val="single" w:sz="4" w:space="0" w:color="auto"/>
            </w:tcBorders>
            <w:shd w:val="clear" w:color="auto" w:fill="auto"/>
            <w:vAlign w:val="bottom"/>
            <w:hideMark/>
          </w:tcPr>
          <w:p w14:paraId="62508D56" w14:textId="29BBC7D1" w:rsidR="00730A08" w:rsidRPr="00147366" w:rsidRDefault="00730A08" w:rsidP="00730A08">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73.03%</w:t>
            </w:r>
          </w:p>
        </w:tc>
        <w:tc>
          <w:tcPr>
            <w:tcW w:w="1200" w:type="dxa"/>
            <w:tcBorders>
              <w:top w:val="nil"/>
              <w:left w:val="nil"/>
              <w:bottom w:val="single" w:sz="4" w:space="0" w:color="auto"/>
              <w:right w:val="single" w:sz="4" w:space="0" w:color="auto"/>
            </w:tcBorders>
            <w:shd w:val="clear" w:color="auto" w:fill="auto"/>
            <w:vAlign w:val="bottom"/>
            <w:hideMark/>
          </w:tcPr>
          <w:p w14:paraId="474B1434" w14:textId="63D03E77" w:rsidR="00730A08" w:rsidRPr="00147366" w:rsidRDefault="00730A08" w:rsidP="00730A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8,945</w:t>
            </w:r>
          </w:p>
        </w:tc>
        <w:tc>
          <w:tcPr>
            <w:tcW w:w="1280" w:type="dxa"/>
            <w:tcBorders>
              <w:top w:val="nil"/>
              <w:left w:val="nil"/>
              <w:bottom w:val="single" w:sz="4" w:space="0" w:color="auto"/>
              <w:right w:val="single" w:sz="4" w:space="0" w:color="auto"/>
            </w:tcBorders>
            <w:shd w:val="clear" w:color="auto" w:fill="auto"/>
            <w:vAlign w:val="bottom"/>
            <w:hideMark/>
          </w:tcPr>
          <w:p w14:paraId="2652E150" w14:textId="647262CF" w:rsidR="00730A08" w:rsidRPr="00147366" w:rsidRDefault="00730A08" w:rsidP="00730A08">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5.98%</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11F59736" w14:textId="6B5B127B" w:rsidR="00AF44AE" w:rsidRPr="00E67600" w:rsidRDefault="00AF44AE" w:rsidP="00CF06CD">
      <w:pPr>
        <w:spacing w:after="0" w:line="240" w:lineRule="auto"/>
        <w:ind w:left="567"/>
        <w:rPr>
          <w:rFonts w:ascii="Arial" w:hAnsi="Arial" w:cs="Arial"/>
          <w:sz w:val="24"/>
          <w:szCs w:val="24"/>
        </w:rPr>
      </w:pPr>
    </w:p>
    <w:p w14:paraId="096169A0" w14:textId="77777777" w:rsidR="00AC0260" w:rsidRPr="00E67600" w:rsidRDefault="00AC0260" w:rsidP="00CF06CD">
      <w:pPr>
        <w:spacing w:after="0" w:line="240" w:lineRule="auto"/>
        <w:ind w:left="567"/>
        <w:rPr>
          <w:rFonts w:ascii="Arial" w:hAnsi="Arial" w:cs="Arial"/>
          <w:b/>
          <w:sz w:val="24"/>
          <w:szCs w:val="24"/>
        </w:rPr>
      </w:pPr>
    </w:p>
    <w:p w14:paraId="69CB877B" w14:textId="16E3958E" w:rsidR="001C0883" w:rsidRPr="00E67600" w:rsidRDefault="001C0883" w:rsidP="00CF06CD">
      <w:pPr>
        <w:spacing w:after="0" w:line="240" w:lineRule="auto"/>
        <w:ind w:left="567"/>
        <w:rPr>
          <w:rFonts w:ascii="Arial" w:hAnsi="Arial" w:cs="Arial"/>
          <w:b/>
          <w:sz w:val="24"/>
          <w:szCs w:val="24"/>
        </w:rPr>
      </w:pPr>
    </w:p>
    <w:p w14:paraId="33ED34F0" w14:textId="77777777" w:rsidR="00841EDA" w:rsidRPr="00E67600" w:rsidRDefault="00841EDA" w:rsidP="00CF06CD">
      <w:pPr>
        <w:spacing w:after="0" w:line="240" w:lineRule="auto"/>
        <w:ind w:left="567"/>
        <w:rPr>
          <w:rFonts w:ascii="Arial" w:hAnsi="Arial" w:cs="Arial"/>
          <w:b/>
          <w:sz w:val="24"/>
          <w:szCs w:val="24"/>
        </w:rPr>
      </w:pPr>
    </w:p>
    <w:p w14:paraId="6BA69450" w14:textId="77777777" w:rsidR="00FF4599" w:rsidRDefault="00FF4599" w:rsidP="00CF06CD">
      <w:pPr>
        <w:spacing w:after="0" w:line="240" w:lineRule="auto"/>
        <w:ind w:left="567"/>
        <w:rPr>
          <w:rFonts w:ascii="Arial" w:hAnsi="Arial" w:cs="Arial"/>
          <w:b/>
          <w:sz w:val="20"/>
          <w:szCs w:val="20"/>
        </w:rPr>
      </w:pPr>
    </w:p>
    <w:p w14:paraId="0BB2B40A" w14:textId="77777777" w:rsidR="00FF4599" w:rsidRDefault="00FF4599" w:rsidP="00FF4599">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61B19FB9" w14:textId="77777777" w:rsidR="00FF4599" w:rsidRDefault="00FF4599" w:rsidP="00FF4599">
      <w:pPr>
        <w:spacing w:after="0" w:line="240" w:lineRule="auto"/>
        <w:ind w:left="567"/>
        <w:jc w:val="both"/>
        <w:rPr>
          <w:rFonts w:ascii="Arial" w:hAnsi="Arial" w:cs="Arial"/>
          <w:sz w:val="24"/>
          <w:szCs w:val="24"/>
        </w:rPr>
      </w:pPr>
    </w:p>
    <w:p w14:paraId="76496FF8" w14:textId="50CE4040" w:rsidR="00FF4599" w:rsidRDefault="00FF4599" w:rsidP="00FF4599">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65.17% es población económicamente activa. </w:t>
      </w:r>
    </w:p>
    <w:p w14:paraId="17587936" w14:textId="77777777" w:rsidR="00FF4599" w:rsidRDefault="00FF4599" w:rsidP="00CF06CD">
      <w:pPr>
        <w:spacing w:after="0" w:line="240" w:lineRule="auto"/>
        <w:ind w:left="567"/>
        <w:rPr>
          <w:rFonts w:ascii="Arial" w:hAnsi="Arial" w:cs="Arial"/>
          <w:b/>
          <w:sz w:val="20"/>
          <w:szCs w:val="20"/>
        </w:rPr>
      </w:pPr>
    </w:p>
    <w:p w14:paraId="1BC3D03F" w14:textId="677BE6F7"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71DC5B1D" w14:textId="21EC8B3D" w:rsidR="00917A07" w:rsidRPr="00FF4599" w:rsidRDefault="00E03283" w:rsidP="00FF4599">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r w:rsidR="00917A07" w:rsidRPr="009C26A0">
        <w:rPr>
          <w:rFonts w:ascii="Arial" w:hAnsi="Arial" w:cs="Arial"/>
          <w:b/>
          <w:sz w:val="20"/>
          <w:szCs w:val="20"/>
        </w:rPr>
        <w:t>Población Económicamente Activa, Ocupada y Desocupada</w:t>
      </w:r>
    </w:p>
    <w:p w14:paraId="59F7CEF1" w14:textId="55A32B4D" w:rsidR="0038587B"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9630" w:type="dxa"/>
        <w:tblInd w:w="645" w:type="dxa"/>
        <w:tblCellMar>
          <w:left w:w="70" w:type="dxa"/>
          <w:right w:w="70" w:type="dxa"/>
        </w:tblCellMar>
        <w:tblLook w:val="04A0" w:firstRow="1" w:lastRow="0" w:firstColumn="1" w:lastColumn="0" w:noHBand="0" w:noVBand="1"/>
      </w:tblPr>
      <w:tblGrid>
        <w:gridCol w:w="1344"/>
        <w:gridCol w:w="1797"/>
        <w:gridCol w:w="1106"/>
        <w:gridCol w:w="1797"/>
        <w:gridCol w:w="1106"/>
        <w:gridCol w:w="1374"/>
        <w:gridCol w:w="1106"/>
      </w:tblGrid>
      <w:tr w:rsidR="0038587B" w:rsidRPr="00E67600" w14:paraId="6026CAB3" w14:textId="77777777" w:rsidTr="00701EE2">
        <w:trPr>
          <w:trHeight w:val="287"/>
        </w:trPr>
        <w:tc>
          <w:tcPr>
            <w:tcW w:w="1344"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12CAE898" w14:textId="4F16AEBD" w:rsidR="0038587B" w:rsidRPr="00D67067" w:rsidRDefault="00730A08" w:rsidP="00730A0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p>
        </w:tc>
        <w:tc>
          <w:tcPr>
            <w:tcW w:w="8286" w:type="dxa"/>
            <w:gridSpan w:val="6"/>
            <w:tcBorders>
              <w:top w:val="single" w:sz="8" w:space="0" w:color="auto"/>
              <w:left w:val="nil"/>
              <w:bottom w:val="single" w:sz="4" w:space="0" w:color="auto"/>
              <w:right w:val="single" w:sz="8" w:space="0" w:color="000000"/>
            </w:tcBorders>
            <w:shd w:val="clear" w:color="000000" w:fill="FFFFFF"/>
            <w:noWrap/>
            <w:vAlign w:val="bottom"/>
            <w:hideMark/>
          </w:tcPr>
          <w:p w14:paraId="0D49B80F" w14:textId="462818B5" w:rsidR="0038587B" w:rsidRPr="00D67067" w:rsidRDefault="00CF3BE2" w:rsidP="0038587B">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00235943" w:rsidRPr="00D67067">
              <w:rPr>
                <w:rFonts w:ascii="Arial" w:eastAsia="Times New Roman" w:hAnsi="Arial" w:cs="Arial"/>
                <w:b/>
                <w:bCs/>
                <w:color w:val="000000"/>
                <w:sz w:val="20"/>
                <w:szCs w:val="20"/>
                <w:lang w:eastAsia="es-MX"/>
              </w:rPr>
              <w:t xml:space="preserve"> de 12 Años y má</w:t>
            </w:r>
            <w:r w:rsidR="0038587B" w:rsidRPr="00D67067">
              <w:rPr>
                <w:rFonts w:ascii="Arial" w:eastAsia="Times New Roman" w:hAnsi="Arial" w:cs="Arial"/>
                <w:b/>
                <w:bCs/>
                <w:color w:val="000000"/>
                <w:sz w:val="20"/>
                <w:szCs w:val="20"/>
                <w:lang w:eastAsia="es-MX"/>
              </w:rPr>
              <w:t>s</w:t>
            </w:r>
          </w:p>
        </w:tc>
      </w:tr>
      <w:tr w:rsidR="00CF3BE2" w:rsidRPr="00E67600" w14:paraId="17F6AA29" w14:textId="77777777" w:rsidTr="00701EE2">
        <w:trPr>
          <w:trHeight w:val="804"/>
        </w:trPr>
        <w:tc>
          <w:tcPr>
            <w:tcW w:w="1344" w:type="dxa"/>
            <w:vMerge/>
            <w:tcBorders>
              <w:top w:val="single" w:sz="8" w:space="0" w:color="auto"/>
              <w:left w:val="single" w:sz="8" w:space="0" w:color="auto"/>
              <w:bottom w:val="single" w:sz="8" w:space="0" w:color="000000"/>
              <w:right w:val="single" w:sz="4" w:space="0" w:color="auto"/>
            </w:tcBorders>
            <w:vAlign w:val="center"/>
            <w:hideMark/>
          </w:tcPr>
          <w:p w14:paraId="4B3B1828" w14:textId="77777777" w:rsidR="0038587B" w:rsidRPr="00D67067" w:rsidRDefault="0038587B" w:rsidP="0038587B">
            <w:pPr>
              <w:spacing w:after="0" w:line="240" w:lineRule="auto"/>
              <w:rPr>
                <w:rFonts w:ascii="Arial" w:eastAsia="Times New Roman" w:hAnsi="Arial" w:cs="Arial"/>
                <w:b/>
                <w:bCs/>
                <w:color w:val="000000"/>
                <w:sz w:val="20"/>
                <w:szCs w:val="20"/>
                <w:lang w:eastAsia="es-MX"/>
              </w:rPr>
            </w:pPr>
          </w:p>
        </w:tc>
        <w:tc>
          <w:tcPr>
            <w:tcW w:w="1797" w:type="dxa"/>
            <w:tcBorders>
              <w:top w:val="single" w:sz="4" w:space="0" w:color="auto"/>
              <w:left w:val="nil"/>
              <w:bottom w:val="single" w:sz="8" w:space="0" w:color="auto"/>
              <w:right w:val="single" w:sz="4" w:space="0" w:color="auto"/>
            </w:tcBorders>
            <w:shd w:val="clear" w:color="000000" w:fill="FFFFFF"/>
            <w:vAlign w:val="bottom"/>
            <w:hideMark/>
          </w:tcPr>
          <w:p w14:paraId="351A9C49" w14:textId="718B2C70" w:rsidR="0038587B" w:rsidRPr="00D67067" w:rsidRDefault="00CF3BE2" w:rsidP="0038587B">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0038587B" w:rsidRPr="00D67067">
              <w:rPr>
                <w:rFonts w:ascii="Arial" w:eastAsia="Times New Roman" w:hAnsi="Arial" w:cs="Arial"/>
                <w:b/>
                <w:bCs/>
                <w:color w:val="000000"/>
                <w:sz w:val="20"/>
                <w:szCs w:val="20"/>
                <w:lang w:eastAsia="es-MX"/>
              </w:rPr>
              <w:t xml:space="preserve"> </w:t>
            </w:r>
            <w:r w:rsidRPr="00D67067">
              <w:rPr>
                <w:rFonts w:ascii="Arial" w:eastAsia="Times New Roman" w:hAnsi="Arial" w:cs="Arial"/>
                <w:b/>
                <w:bCs/>
                <w:color w:val="000000"/>
                <w:sz w:val="20"/>
                <w:szCs w:val="20"/>
                <w:lang w:eastAsia="es-MX"/>
              </w:rPr>
              <w:t>Económicamente</w:t>
            </w:r>
            <w:r w:rsidR="0038587B" w:rsidRPr="00D67067">
              <w:rPr>
                <w:rFonts w:ascii="Arial" w:eastAsia="Times New Roman" w:hAnsi="Arial" w:cs="Arial"/>
                <w:b/>
                <w:bCs/>
                <w:color w:val="000000"/>
                <w:sz w:val="20"/>
                <w:szCs w:val="20"/>
                <w:lang w:eastAsia="es-MX"/>
              </w:rPr>
              <w:t xml:space="preserve"> Activa</w:t>
            </w:r>
          </w:p>
        </w:tc>
        <w:tc>
          <w:tcPr>
            <w:tcW w:w="1106" w:type="dxa"/>
            <w:tcBorders>
              <w:top w:val="nil"/>
              <w:left w:val="nil"/>
              <w:bottom w:val="single" w:sz="8" w:space="0" w:color="auto"/>
              <w:right w:val="single" w:sz="4" w:space="0" w:color="auto"/>
            </w:tcBorders>
            <w:shd w:val="clear" w:color="000000" w:fill="FFFFFF"/>
            <w:noWrap/>
            <w:vAlign w:val="center"/>
            <w:hideMark/>
          </w:tcPr>
          <w:p w14:paraId="58EA699F" w14:textId="33080EFD" w:rsidR="0038587B" w:rsidRPr="00D67067" w:rsidRDefault="00D67067" w:rsidP="0038587B">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w:t>
            </w:r>
          </w:p>
        </w:tc>
        <w:tc>
          <w:tcPr>
            <w:tcW w:w="1797" w:type="dxa"/>
            <w:tcBorders>
              <w:top w:val="single" w:sz="4" w:space="0" w:color="auto"/>
              <w:left w:val="nil"/>
              <w:bottom w:val="single" w:sz="8" w:space="0" w:color="auto"/>
              <w:right w:val="single" w:sz="4" w:space="0" w:color="auto"/>
            </w:tcBorders>
            <w:shd w:val="clear" w:color="000000" w:fill="FFFFFF"/>
            <w:vAlign w:val="bottom"/>
            <w:hideMark/>
          </w:tcPr>
          <w:p w14:paraId="33E2CF15" w14:textId="62E5D8ED" w:rsidR="0038587B" w:rsidRPr="00D67067" w:rsidRDefault="00CF3BE2" w:rsidP="0038587B">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0038587B" w:rsidRPr="00D67067">
              <w:rPr>
                <w:rFonts w:ascii="Arial" w:eastAsia="Times New Roman" w:hAnsi="Arial" w:cs="Arial"/>
                <w:b/>
                <w:bCs/>
                <w:color w:val="000000"/>
                <w:sz w:val="20"/>
                <w:szCs w:val="20"/>
                <w:lang w:eastAsia="es-MX"/>
              </w:rPr>
              <w:t xml:space="preserve"> No </w:t>
            </w:r>
            <w:r w:rsidRPr="00D67067">
              <w:rPr>
                <w:rFonts w:ascii="Arial" w:eastAsia="Times New Roman" w:hAnsi="Arial" w:cs="Arial"/>
                <w:b/>
                <w:bCs/>
                <w:color w:val="000000"/>
                <w:sz w:val="20"/>
                <w:szCs w:val="20"/>
                <w:lang w:eastAsia="es-MX"/>
              </w:rPr>
              <w:t>Económicamente</w:t>
            </w:r>
            <w:r w:rsidR="0038587B" w:rsidRPr="00D67067">
              <w:rPr>
                <w:rFonts w:ascii="Arial" w:eastAsia="Times New Roman" w:hAnsi="Arial" w:cs="Arial"/>
                <w:b/>
                <w:bCs/>
                <w:color w:val="000000"/>
                <w:sz w:val="20"/>
                <w:szCs w:val="20"/>
                <w:lang w:eastAsia="es-MX"/>
              </w:rPr>
              <w:t xml:space="preserve"> Activa</w:t>
            </w:r>
          </w:p>
        </w:tc>
        <w:tc>
          <w:tcPr>
            <w:tcW w:w="1106" w:type="dxa"/>
            <w:tcBorders>
              <w:top w:val="nil"/>
              <w:left w:val="nil"/>
              <w:bottom w:val="single" w:sz="8" w:space="0" w:color="auto"/>
              <w:right w:val="single" w:sz="4" w:space="0" w:color="auto"/>
            </w:tcBorders>
            <w:shd w:val="clear" w:color="000000" w:fill="FFFFFF"/>
            <w:noWrap/>
            <w:vAlign w:val="center"/>
            <w:hideMark/>
          </w:tcPr>
          <w:p w14:paraId="1F2F15B3" w14:textId="33CDD920" w:rsidR="0038587B" w:rsidRPr="00D67067" w:rsidRDefault="00D67067" w:rsidP="0038587B">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w:t>
            </w:r>
          </w:p>
        </w:tc>
        <w:tc>
          <w:tcPr>
            <w:tcW w:w="1374" w:type="dxa"/>
            <w:tcBorders>
              <w:top w:val="nil"/>
              <w:left w:val="nil"/>
              <w:bottom w:val="single" w:sz="8" w:space="0" w:color="auto"/>
              <w:right w:val="single" w:sz="4" w:space="0" w:color="auto"/>
            </w:tcBorders>
            <w:shd w:val="clear" w:color="000000" w:fill="FFFFFF"/>
            <w:vAlign w:val="bottom"/>
            <w:hideMark/>
          </w:tcPr>
          <w:p w14:paraId="6C6028ED" w14:textId="77777777" w:rsidR="0038587B" w:rsidRPr="00D67067" w:rsidRDefault="0038587B" w:rsidP="0038587B">
            <w:pPr>
              <w:spacing w:after="0" w:line="240" w:lineRule="auto"/>
              <w:jc w:val="center"/>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No Especificado</w:t>
            </w:r>
          </w:p>
        </w:tc>
        <w:tc>
          <w:tcPr>
            <w:tcW w:w="1106" w:type="dxa"/>
            <w:tcBorders>
              <w:top w:val="nil"/>
              <w:left w:val="nil"/>
              <w:bottom w:val="single" w:sz="8" w:space="0" w:color="auto"/>
              <w:right w:val="single" w:sz="8" w:space="0" w:color="auto"/>
            </w:tcBorders>
            <w:shd w:val="clear" w:color="000000" w:fill="FFFFFF"/>
            <w:noWrap/>
            <w:vAlign w:val="center"/>
            <w:hideMark/>
          </w:tcPr>
          <w:p w14:paraId="400EEF14" w14:textId="662E20C1" w:rsidR="0038587B" w:rsidRPr="00D67067" w:rsidRDefault="00D67067" w:rsidP="0038587B">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w:t>
            </w:r>
          </w:p>
        </w:tc>
      </w:tr>
      <w:tr w:rsidR="00730A08" w:rsidRPr="00E67600" w14:paraId="115E8CF1" w14:textId="77777777" w:rsidTr="00701EE2">
        <w:trPr>
          <w:trHeight w:val="287"/>
        </w:trPr>
        <w:tc>
          <w:tcPr>
            <w:tcW w:w="1344" w:type="dxa"/>
            <w:tcBorders>
              <w:top w:val="nil"/>
              <w:left w:val="single" w:sz="4" w:space="0" w:color="auto"/>
              <w:bottom w:val="single" w:sz="4" w:space="0" w:color="auto"/>
              <w:right w:val="single" w:sz="4" w:space="0" w:color="auto"/>
            </w:tcBorders>
            <w:shd w:val="clear" w:color="000000" w:fill="FFFFFF"/>
            <w:vAlign w:val="bottom"/>
            <w:hideMark/>
          </w:tcPr>
          <w:p w14:paraId="6CEA9CD7" w14:textId="0970C99A" w:rsidR="00730A08" w:rsidRPr="00E67600" w:rsidRDefault="00730A08" w:rsidP="00730A08">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160,831</w:t>
            </w:r>
          </w:p>
        </w:tc>
        <w:tc>
          <w:tcPr>
            <w:tcW w:w="1797" w:type="dxa"/>
            <w:tcBorders>
              <w:top w:val="nil"/>
              <w:left w:val="nil"/>
              <w:bottom w:val="single" w:sz="4" w:space="0" w:color="auto"/>
              <w:right w:val="single" w:sz="4" w:space="0" w:color="auto"/>
            </w:tcBorders>
            <w:shd w:val="clear" w:color="000000" w:fill="FFFFFF"/>
            <w:vAlign w:val="bottom"/>
            <w:hideMark/>
          </w:tcPr>
          <w:p w14:paraId="7F8FDBEA" w14:textId="69B352C3" w:rsidR="00730A08" w:rsidRPr="00E67600" w:rsidRDefault="00730A08" w:rsidP="00730A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104,811</w:t>
            </w:r>
          </w:p>
        </w:tc>
        <w:tc>
          <w:tcPr>
            <w:tcW w:w="1106" w:type="dxa"/>
            <w:tcBorders>
              <w:top w:val="nil"/>
              <w:left w:val="nil"/>
              <w:bottom w:val="single" w:sz="4" w:space="0" w:color="auto"/>
              <w:right w:val="single" w:sz="4" w:space="0" w:color="auto"/>
            </w:tcBorders>
            <w:shd w:val="clear" w:color="000000" w:fill="FFFFFF"/>
            <w:vAlign w:val="bottom"/>
            <w:hideMark/>
          </w:tcPr>
          <w:p w14:paraId="4CF48AEE" w14:textId="4842A771" w:rsidR="00730A08" w:rsidRPr="00E67600" w:rsidRDefault="00730A08" w:rsidP="00730A08">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65.17%</w:t>
            </w:r>
          </w:p>
        </w:tc>
        <w:tc>
          <w:tcPr>
            <w:tcW w:w="1797" w:type="dxa"/>
            <w:tcBorders>
              <w:top w:val="nil"/>
              <w:left w:val="nil"/>
              <w:bottom w:val="single" w:sz="4" w:space="0" w:color="auto"/>
              <w:right w:val="single" w:sz="4" w:space="0" w:color="auto"/>
            </w:tcBorders>
            <w:shd w:val="clear" w:color="000000" w:fill="FFFFFF"/>
            <w:vAlign w:val="bottom"/>
            <w:hideMark/>
          </w:tcPr>
          <w:p w14:paraId="5C82AE17" w14:textId="6C2859CC" w:rsidR="00730A08" w:rsidRPr="00E67600" w:rsidRDefault="00730A08" w:rsidP="00730A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55,449</w:t>
            </w:r>
          </w:p>
        </w:tc>
        <w:tc>
          <w:tcPr>
            <w:tcW w:w="1106" w:type="dxa"/>
            <w:tcBorders>
              <w:top w:val="nil"/>
              <w:left w:val="nil"/>
              <w:bottom w:val="single" w:sz="4" w:space="0" w:color="auto"/>
              <w:right w:val="single" w:sz="4" w:space="0" w:color="auto"/>
            </w:tcBorders>
            <w:shd w:val="clear" w:color="000000" w:fill="FFFFFF"/>
            <w:vAlign w:val="bottom"/>
            <w:hideMark/>
          </w:tcPr>
          <w:p w14:paraId="1C5D9C32" w14:textId="0D971E44" w:rsidR="00730A08" w:rsidRPr="00E67600" w:rsidRDefault="00730A08" w:rsidP="00730A08">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34.48%</w:t>
            </w:r>
          </w:p>
        </w:tc>
        <w:tc>
          <w:tcPr>
            <w:tcW w:w="1374" w:type="dxa"/>
            <w:tcBorders>
              <w:top w:val="single" w:sz="4" w:space="0" w:color="auto"/>
              <w:left w:val="nil"/>
              <w:bottom w:val="single" w:sz="4" w:space="0" w:color="auto"/>
              <w:right w:val="single" w:sz="4" w:space="0" w:color="auto"/>
            </w:tcBorders>
            <w:shd w:val="clear" w:color="000000" w:fill="FFFFFF"/>
            <w:vAlign w:val="bottom"/>
            <w:hideMark/>
          </w:tcPr>
          <w:p w14:paraId="4E3DFCF6" w14:textId="75964910" w:rsidR="00730A08" w:rsidRPr="00E67600" w:rsidRDefault="00730A08" w:rsidP="00730A08">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571</w:t>
            </w:r>
          </w:p>
        </w:tc>
        <w:tc>
          <w:tcPr>
            <w:tcW w:w="1106" w:type="dxa"/>
            <w:tcBorders>
              <w:top w:val="nil"/>
              <w:left w:val="nil"/>
              <w:bottom w:val="single" w:sz="4" w:space="0" w:color="auto"/>
              <w:right w:val="single" w:sz="4" w:space="0" w:color="auto"/>
            </w:tcBorders>
            <w:shd w:val="clear" w:color="000000" w:fill="FFFFFF"/>
            <w:vAlign w:val="bottom"/>
            <w:hideMark/>
          </w:tcPr>
          <w:p w14:paraId="3B1E3831" w14:textId="75CD9449" w:rsidR="00730A08" w:rsidRPr="00E67600" w:rsidRDefault="00730A08" w:rsidP="00730A08">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0.36%</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184CC258" w14:textId="2B75F46F" w:rsidR="000E3DC6" w:rsidRPr="006761BC" w:rsidRDefault="000E3DC6" w:rsidP="006761BC">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r w:rsidRPr="009C26A0">
        <w:rPr>
          <w:rFonts w:ascii="Arial" w:hAnsi="Arial" w:cs="Arial"/>
          <w:b/>
          <w:sz w:val="20"/>
          <w:szCs w:val="20"/>
        </w:rPr>
        <w:t>Población Económicamente Activa, Ocupada y Desocupada por Género.</w:t>
      </w:r>
    </w:p>
    <w:p w14:paraId="235B11E8" w14:textId="77777777" w:rsidR="006761BC" w:rsidRDefault="000E3DC6" w:rsidP="006761BC">
      <w:pPr>
        <w:spacing w:after="0" w:line="240" w:lineRule="auto"/>
        <w:ind w:left="567"/>
        <w:jc w:val="both"/>
        <w:rPr>
          <w:rFonts w:ascii="Arial" w:hAnsi="Arial" w:cs="Arial"/>
          <w:sz w:val="24"/>
          <w:szCs w:val="24"/>
        </w:rPr>
      </w:pPr>
      <w:r w:rsidRPr="006C5939">
        <w:rPr>
          <w:rFonts w:ascii="Arial" w:hAnsi="Arial" w:cs="Arial"/>
          <w:sz w:val="24"/>
          <w:szCs w:val="24"/>
        </w:rPr>
        <w:fldChar w:fldCharType="end"/>
      </w:r>
    </w:p>
    <w:p w14:paraId="7B918903" w14:textId="4C512FA2" w:rsidR="006761BC" w:rsidRDefault="006761BC" w:rsidP="006761BC">
      <w:pPr>
        <w:spacing w:after="0" w:line="240" w:lineRule="auto"/>
        <w:ind w:left="567"/>
        <w:jc w:val="both"/>
        <w:rPr>
          <w:rFonts w:ascii="Arial" w:hAnsi="Arial" w:cs="Arial"/>
          <w:sz w:val="24"/>
          <w:szCs w:val="24"/>
        </w:rPr>
      </w:pPr>
      <w:r>
        <w:rPr>
          <w:rFonts w:ascii="Arial" w:hAnsi="Arial" w:cs="Arial"/>
          <w:sz w:val="24"/>
          <w:szCs w:val="24"/>
        </w:rPr>
        <w:t>De esta población, el 98.89% se encuentra ocupada y solo el 1.11% está desocupada.</w:t>
      </w:r>
    </w:p>
    <w:p w14:paraId="1942288F" w14:textId="77777777" w:rsidR="006761BC" w:rsidRDefault="006761BC" w:rsidP="006761BC">
      <w:pPr>
        <w:spacing w:after="0" w:line="240" w:lineRule="auto"/>
        <w:ind w:left="567"/>
        <w:jc w:val="both"/>
        <w:rPr>
          <w:rFonts w:ascii="Arial" w:hAnsi="Arial" w:cs="Arial"/>
          <w:sz w:val="24"/>
          <w:szCs w:val="24"/>
        </w:rPr>
      </w:pPr>
    </w:p>
    <w:p w14:paraId="33D70EBD" w14:textId="29D6C550" w:rsidR="00235943" w:rsidRPr="00E67600" w:rsidRDefault="006761BC" w:rsidP="006761BC">
      <w:pPr>
        <w:spacing w:after="0" w:line="240" w:lineRule="auto"/>
        <w:ind w:left="567"/>
        <w:jc w:val="both"/>
        <w:rPr>
          <w:rFonts w:ascii="Arial" w:hAnsi="Arial" w:cs="Arial"/>
          <w:b/>
          <w:sz w:val="24"/>
          <w:szCs w:val="24"/>
        </w:rPr>
      </w:pPr>
      <w:r>
        <w:rPr>
          <w:rFonts w:ascii="Arial" w:hAnsi="Arial" w:cs="Arial"/>
          <w:sz w:val="24"/>
          <w:szCs w:val="24"/>
        </w:rPr>
        <w:t>Al referirnos por género, el 99.38% de las mujeres se encuentran ocupadas, mientras que el 98.52% de los hombres son ocupados.</w:t>
      </w:r>
    </w:p>
    <w:tbl>
      <w:tblPr>
        <w:tblW w:w="8020" w:type="dxa"/>
        <w:tblInd w:w="605" w:type="dxa"/>
        <w:tblCellMar>
          <w:left w:w="70" w:type="dxa"/>
          <w:right w:w="70" w:type="dxa"/>
        </w:tblCellMar>
        <w:tblLook w:val="04A0" w:firstRow="1" w:lastRow="0" w:firstColumn="1" w:lastColumn="0" w:noHBand="0" w:noVBand="1"/>
      </w:tblPr>
      <w:tblGrid>
        <w:gridCol w:w="1627"/>
        <w:gridCol w:w="1040"/>
        <w:gridCol w:w="851"/>
        <w:gridCol w:w="1294"/>
        <w:gridCol w:w="835"/>
        <w:gridCol w:w="1668"/>
        <w:gridCol w:w="705"/>
      </w:tblGrid>
      <w:tr w:rsidR="006F70DC" w:rsidRPr="006F70DC" w14:paraId="67AABAF3" w14:textId="77777777" w:rsidTr="006F70DC">
        <w:trPr>
          <w:trHeight w:val="300"/>
        </w:trPr>
        <w:tc>
          <w:tcPr>
            <w:tcW w:w="802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7551F9F" w14:textId="2D8C0348" w:rsidR="006F70DC" w:rsidRPr="006F70DC" w:rsidRDefault="000276BD" w:rsidP="000276BD">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p>
        </w:tc>
      </w:tr>
      <w:tr w:rsidR="006F70DC" w:rsidRPr="006F70DC" w14:paraId="225DCB19" w14:textId="77777777" w:rsidTr="006F70DC">
        <w:trPr>
          <w:trHeight w:val="720"/>
        </w:trPr>
        <w:tc>
          <w:tcPr>
            <w:tcW w:w="2683" w:type="dxa"/>
            <w:gridSpan w:val="2"/>
            <w:tcBorders>
              <w:top w:val="single" w:sz="4" w:space="0" w:color="auto"/>
              <w:left w:val="single" w:sz="8" w:space="0" w:color="auto"/>
              <w:bottom w:val="single" w:sz="8" w:space="0" w:color="000000"/>
              <w:right w:val="single" w:sz="4" w:space="0" w:color="auto"/>
            </w:tcBorders>
            <w:shd w:val="clear" w:color="000000" w:fill="FFFFFF"/>
            <w:vAlign w:val="bottom"/>
            <w:hideMark/>
          </w:tcPr>
          <w:p w14:paraId="1BD2F238" w14:textId="7E17D0CA"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Población Económicamente Activa</w:t>
            </w:r>
          </w:p>
        </w:tc>
        <w:tc>
          <w:tcPr>
            <w:tcW w:w="835" w:type="dxa"/>
            <w:tcBorders>
              <w:top w:val="nil"/>
              <w:left w:val="nil"/>
              <w:bottom w:val="single" w:sz="8" w:space="0" w:color="auto"/>
              <w:right w:val="single" w:sz="4" w:space="0" w:color="auto"/>
            </w:tcBorders>
            <w:shd w:val="clear" w:color="000000" w:fill="FFFFFF"/>
            <w:noWrap/>
            <w:vAlign w:val="center"/>
            <w:hideMark/>
          </w:tcPr>
          <w:p w14:paraId="06A2FE14"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294" w:type="dxa"/>
            <w:tcBorders>
              <w:top w:val="nil"/>
              <w:left w:val="nil"/>
              <w:bottom w:val="single" w:sz="8" w:space="0" w:color="auto"/>
              <w:right w:val="single" w:sz="4" w:space="0" w:color="auto"/>
            </w:tcBorders>
            <w:shd w:val="clear" w:color="000000" w:fill="FFFFFF"/>
            <w:noWrap/>
            <w:vAlign w:val="center"/>
            <w:hideMark/>
          </w:tcPr>
          <w:p w14:paraId="35F9ED6E"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Ocupada</w:t>
            </w:r>
          </w:p>
        </w:tc>
        <w:tc>
          <w:tcPr>
            <w:tcW w:w="835" w:type="dxa"/>
            <w:tcBorders>
              <w:top w:val="nil"/>
              <w:left w:val="nil"/>
              <w:bottom w:val="single" w:sz="8" w:space="0" w:color="auto"/>
              <w:right w:val="single" w:sz="4" w:space="0" w:color="auto"/>
            </w:tcBorders>
            <w:shd w:val="clear" w:color="000000" w:fill="FFFFFF"/>
            <w:noWrap/>
            <w:vAlign w:val="center"/>
            <w:hideMark/>
          </w:tcPr>
          <w:p w14:paraId="50165639"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668" w:type="dxa"/>
            <w:tcBorders>
              <w:top w:val="nil"/>
              <w:left w:val="nil"/>
              <w:bottom w:val="single" w:sz="8" w:space="0" w:color="auto"/>
              <w:right w:val="single" w:sz="4" w:space="0" w:color="auto"/>
            </w:tcBorders>
            <w:shd w:val="clear" w:color="000000" w:fill="FFFFFF"/>
            <w:noWrap/>
            <w:vAlign w:val="center"/>
            <w:hideMark/>
          </w:tcPr>
          <w:p w14:paraId="03F6AA91"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Desocupada</w:t>
            </w:r>
          </w:p>
        </w:tc>
        <w:tc>
          <w:tcPr>
            <w:tcW w:w="705" w:type="dxa"/>
            <w:tcBorders>
              <w:top w:val="nil"/>
              <w:left w:val="nil"/>
              <w:bottom w:val="single" w:sz="8" w:space="0" w:color="auto"/>
              <w:right w:val="single" w:sz="8" w:space="0" w:color="auto"/>
            </w:tcBorders>
            <w:shd w:val="clear" w:color="000000" w:fill="FFFFFF"/>
            <w:noWrap/>
            <w:vAlign w:val="center"/>
            <w:hideMark/>
          </w:tcPr>
          <w:p w14:paraId="28FA38B2"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r>
      <w:tr w:rsidR="000276BD" w:rsidRPr="006F70DC" w14:paraId="08DBA467" w14:textId="77777777" w:rsidTr="00BE4AEF">
        <w:trPr>
          <w:trHeight w:val="300"/>
        </w:trPr>
        <w:tc>
          <w:tcPr>
            <w:tcW w:w="1627" w:type="dxa"/>
            <w:tcBorders>
              <w:top w:val="single" w:sz="4" w:space="0" w:color="auto"/>
              <w:left w:val="single" w:sz="8" w:space="0" w:color="auto"/>
              <w:bottom w:val="single" w:sz="4" w:space="0" w:color="auto"/>
              <w:right w:val="single" w:sz="8" w:space="0" w:color="auto"/>
            </w:tcBorders>
            <w:shd w:val="clear" w:color="000000" w:fill="FFFFFF"/>
            <w:vAlign w:val="bottom"/>
            <w:hideMark/>
          </w:tcPr>
          <w:p w14:paraId="03454E09" w14:textId="77777777" w:rsidR="000276BD" w:rsidRPr="006F70DC" w:rsidRDefault="000276BD" w:rsidP="000276BD">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Total</w:t>
            </w:r>
          </w:p>
        </w:tc>
        <w:tc>
          <w:tcPr>
            <w:tcW w:w="1056" w:type="dxa"/>
            <w:tcBorders>
              <w:top w:val="nil"/>
              <w:left w:val="nil"/>
              <w:bottom w:val="single" w:sz="4" w:space="0" w:color="auto"/>
              <w:right w:val="single" w:sz="4" w:space="0" w:color="auto"/>
            </w:tcBorders>
            <w:shd w:val="clear" w:color="000000" w:fill="FFFFFF"/>
            <w:vAlign w:val="center"/>
            <w:hideMark/>
          </w:tcPr>
          <w:p w14:paraId="14CF5B7B" w14:textId="3508400C" w:rsidR="000276BD" w:rsidRPr="006F70DC" w:rsidRDefault="000276BD" w:rsidP="000276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104,811</w:t>
            </w:r>
          </w:p>
        </w:tc>
        <w:tc>
          <w:tcPr>
            <w:tcW w:w="835" w:type="dxa"/>
            <w:tcBorders>
              <w:top w:val="nil"/>
              <w:left w:val="nil"/>
              <w:bottom w:val="single" w:sz="4" w:space="0" w:color="auto"/>
              <w:right w:val="single" w:sz="4" w:space="0" w:color="auto"/>
            </w:tcBorders>
            <w:shd w:val="clear" w:color="000000" w:fill="FFFFFF"/>
            <w:noWrap/>
            <w:vAlign w:val="center"/>
            <w:hideMark/>
          </w:tcPr>
          <w:p w14:paraId="71F5379A" w14:textId="13E8052E" w:rsidR="000276BD" w:rsidRPr="006F70DC" w:rsidRDefault="000276BD" w:rsidP="000276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94" w:type="dxa"/>
            <w:tcBorders>
              <w:top w:val="nil"/>
              <w:left w:val="nil"/>
              <w:bottom w:val="single" w:sz="4" w:space="0" w:color="auto"/>
              <w:right w:val="single" w:sz="4" w:space="0" w:color="auto"/>
            </w:tcBorders>
            <w:shd w:val="clear" w:color="000000" w:fill="FFFFFF"/>
            <w:vAlign w:val="center"/>
            <w:hideMark/>
          </w:tcPr>
          <w:p w14:paraId="67630F72" w14:textId="03CFAEE5" w:rsidR="000276BD" w:rsidRPr="006F70DC" w:rsidRDefault="000276BD" w:rsidP="000276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103,646</w:t>
            </w:r>
          </w:p>
        </w:tc>
        <w:tc>
          <w:tcPr>
            <w:tcW w:w="835" w:type="dxa"/>
            <w:tcBorders>
              <w:top w:val="nil"/>
              <w:left w:val="nil"/>
              <w:bottom w:val="single" w:sz="4" w:space="0" w:color="auto"/>
              <w:right w:val="single" w:sz="4" w:space="0" w:color="auto"/>
            </w:tcBorders>
            <w:shd w:val="clear" w:color="000000" w:fill="FFFFFF"/>
            <w:noWrap/>
            <w:vAlign w:val="center"/>
            <w:hideMark/>
          </w:tcPr>
          <w:p w14:paraId="5E547608" w14:textId="1994E114" w:rsidR="000276BD" w:rsidRPr="006F70DC" w:rsidRDefault="000276BD" w:rsidP="000276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98.89%</w:t>
            </w:r>
          </w:p>
        </w:tc>
        <w:tc>
          <w:tcPr>
            <w:tcW w:w="1668" w:type="dxa"/>
            <w:tcBorders>
              <w:top w:val="nil"/>
              <w:left w:val="nil"/>
              <w:bottom w:val="single" w:sz="4" w:space="0" w:color="auto"/>
              <w:right w:val="single" w:sz="4" w:space="0" w:color="auto"/>
            </w:tcBorders>
            <w:shd w:val="clear" w:color="000000" w:fill="FFFFFF"/>
            <w:vAlign w:val="center"/>
            <w:hideMark/>
          </w:tcPr>
          <w:p w14:paraId="69410724" w14:textId="27808D33" w:rsidR="000276BD" w:rsidRPr="006F70DC" w:rsidRDefault="000276BD" w:rsidP="000276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1,165</w:t>
            </w:r>
          </w:p>
        </w:tc>
        <w:tc>
          <w:tcPr>
            <w:tcW w:w="705" w:type="dxa"/>
            <w:tcBorders>
              <w:top w:val="nil"/>
              <w:left w:val="nil"/>
              <w:bottom w:val="single" w:sz="4" w:space="0" w:color="auto"/>
              <w:right w:val="single" w:sz="4" w:space="0" w:color="auto"/>
            </w:tcBorders>
            <w:shd w:val="clear" w:color="000000" w:fill="FFFFFF"/>
            <w:noWrap/>
            <w:vAlign w:val="center"/>
            <w:hideMark/>
          </w:tcPr>
          <w:p w14:paraId="7EBBE20A" w14:textId="19993639" w:rsidR="000276BD" w:rsidRPr="006F70DC" w:rsidRDefault="000276BD" w:rsidP="000276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w:t>
            </w:r>
          </w:p>
        </w:tc>
      </w:tr>
      <w:tr w:rsidR="000276BD" w:rsidRPr="006F70DC" w14:paraId="2B502B52" w14:textId="77777777" w:rsidTr="00BE4AEF">
        <w:trPr>
          <w:trHeight w:val="300"/>
        </w:trPr>
        <w:tc>
          <w:tcPr>
            <w:tcW w:w="1627" w:type="dxa"/>
            <w:tcBorders>
              <w:top w:val="nil"/>
              <w:left w:val="single" w:sz="8" w:space="0" w:color="auto"/>
              <w:bottom w:val="single" w:sz="4" w:space="0" w:color="auto"/>
              <w:right w:val="single" w:sz="8" w:space="0" w:color="auto"/>
            </w:tcBorders>
            <w:shd w:val="clear" w:color="000000" w:fill="FFFFFF"/>
            <w:noWrap/>
            <w:vAlign w:val="bottom"/>
            <w:hideMark/>
          </w:tcPr>
          <w:p w14:paraId="6D3EC62D" w14:textId="77777777" w:rsidR="000276BD" w:rsidRPr="006F70DC" w:rsidRDefault="000276BD" w:rsidP="000276BD">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Hombres</w:t>
            </w:r>
          </w:p>
        </w:tc>
        <w:tc>
          <w:tcPr>
            <w:tcW w:w="1056" w:type="dxa"/>
            <w:tcBorders>
              <w:top w:val="nil"/>
              <w:left w:val="nil"/>
              <w:bottom w:val="single" w:sz="4" w:space="0" w:color="auto"/>
              <w:right w:val="single" w:sz="4" w:space="0" w:color="auto"/>
            </w:tcBorders>
            <w:shd w:val="clear" w:color="000000" w:fill="FFFFFF"/>
            <w:vAlign w:val="center"/>
            <w:hideMark/>
          </w:tcPr>
          <w:p w14:paraId="1C45A67C" w14:textId="19BE4206" w:rsidR="000276BD" w:rsidRPr="006F70DC" w:rsidRDefault="000276BD" w:rsidP="000276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59,836</w:t>
            </w:r>
          </w:p>
        </w:tc>
        <w:tc>
          <w:tcPr>
            <w:tcW w:w="835" w:type="dxa"/>
            <w:tcBorders>
              <w:top w:val="nil"/>
              <w:left w:val="nil"/>
              <w:bottom w:val="single" w:sz="4" w:space="0" w:color="auto"/>
              <w:right w:val="single" w:sz="4" w:space="0" w:color="auto"/>
            </w:tcBorders>
            <w:shd w:val="clear" w:color="000000" w:fill="FFFFFF"/>
            <w:noWrap/>
            <w:vAlign w:val="center"/>
            <w:hideMark/>
          </w:tcPr>
          <w:p w14:paraId="37109985" w14:textId="61388B0F" w:rsidR="000276BD" w:rsidRPr="006F70DC" w:rsidRDefault="000276BD" w:rsidP="000276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57.09%</w:t>
            </w:r>
          </w:p>
        </w:tc>
        <w:tc>
          <w:tcPr>
            <w:tcW w:w="1294" w:type="dxa"/>
            <w:tcBorders>
              <w:top w:val="nil"/>
              <w:left w:val="nil"/>
              <w:bottom w:val="single" w:sz="4" w:space="0" w:color="auto"/>
              <w:right w:val="single" w:sz="4" w:space="0" w:color="auto"/>
            </w:tcBorders>
            <w:shd w:val="clear" w:color="000000" w:fill="FFFFFF"/>
            <w:vAlign w:val="center"/>
            <w:hideMark/>
          </w:tcPr>
          <w:p w14:paraId="12DE5F2E" w14:textId="7B3EE7A6" w:rsidR="000276BD" w:rsidRPr="006F70DC" w:rsidRDefault="000276BD" w:rsidP="000276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58,950</w:t>
            </w:r>
          </w:p>
        </w:tc>
        <w:tc>
          <w:tcPr>
            <w:tcW w:w="835" w:type="dxa"/>
            <w:tcBorders>
              <w:top w:val="nil"/>
              <w:left w:val="nil"/>
              <w:bottom w:val="single" w:sz="4" w:space="0" w:color="auto"/>
              <w:right w:val="single" w:sz="4" w:space="0" w:color="auto"/>
            </w:tcBorders>
            <w:shd w:val="clear" w:color="000000" w:fill="FFFFFF"/>
            <w:noWrap/>
            <w:vAlign w:val="center"/>
            <w:hideMark/>
          </w:tcPr>
          <w:p w14:paraId="77F635B5" w14:textId="2378DE57" w:rsidR="000276BD" w:rsidRPr="006F70DC" w:rsidRDefault="000276BD" w:rsidP="000276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98.52%</w:t>
            </w:r>
          </w:p>
        </w:tc>
        <w:tc>
          <w:tcPr>
            <w:tcW w:w="1668" w:type="dxa"/>
            <w:tcBorders>
              <w:top w:val="nil"/>
              <w:left w:val="nil"/>
              <w:bottom w:val="single" w:sz="4" w:space="0" w:color="auto"/>
              <w:right w:val="single" w:sz="4" w:space="0" w:color="auto"/>
            </w:tcBorders>
            <w:shd w:val="clear" w:color="000000" w:fill="FFFFFF"/>
            <w:vAlign w:val="center"/>
            <w:hideMark/>
          </w:tcPr>
          <w:p w14:paraId="3B776454" w14:textId="7FB3B23C" w:rsidR="000276BD" w:rsidRPr="006F70DC" w:rsidRDefault="000276BD" w:rsidP="000276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886</w:t>
            </w:r>
          </w:p>
        </w:tc>
        <w:tc>
          <w:tcPr>
            <w:tcW w:w="705" w:type="dxa"/>
            <w:tcBorders>
              <w:top w:val="nil"/>
              <w:left w:val="nil"/>
              <w:bottom w:val="single" w:sz="4" w:space="0" w:color="auto"/>
              <w:right w:val="single" w:sz="4" w:space="0" w:color="auto"/>
            </w:tcBorders>
            <w:shd w:val="clear" w:color="000000" w:fill="FFFFFF"/>
            <w:noWrap/>
            <w:vAlign w:val="center"/>
            <w:hideMark/>
          </w:tcPr>
          <w:p w14:paraId="6E50C2DB" w14:textId="70676EF4" w:rsidR="000276BD" w:rsidRPr="006F70DC" w:rsidRDefault="000276BD" w:rsidP="000276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w:t>
            </w:r>
          </w:p>
        </w:tc>
      </w:tr>
      <w:tr w:rsidR="000276BD" w:rsidRPr="006F70DC" w14:paraId="46E174D1" w14:textId="77777777" w:rsidTr="00BE4AEF">
        <w:trPr>
          <w:trHeight w:val="315"/>
        </w:trPr>
        <w:tc>
          <w:tcPr>
            <w:tcW w:w="1627" w:type="dxa"/>
            <w:tcBorders>
              <w:top w:val="nil"/>
              <w:left w:val="single" w:sz="8" w:space="0" w:color="auto"/>
              <w:bottom w:val="single" w:sz="8" w:space="0" w:color="auto"/>
              <w:right w:val="single" w:sz="8" w:space="0" w:color="auto"/>
            </w:tcBorders>
            <w:shd w:val="clear" w:color="000000" w:fill="FFFFFF"/>
            <w:noWrap/>
            <w:vAlign w:val="bottom"/>
            <w:hideMark/>
          </w:tcPr>
          <w:p w14:paraId="3D9AA1A9" w14:textId="77777777" w:rsidR="000276BD" w:rsidRPr="006F70DC" w:rsidRDefault="000276BD" w:rsidP="000276BD">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Mujeres</w:t>
            </w:r>
          </w:p>
        </w:tc>
        <w:tc>
          <w:tcPr>
            <w:tcW w:w="1056" w:type="dxa"/>
            <w:tcBorders>
              <w:top w:val="nil"/>
              <w:left w:val="nil"/>
              <w:bottom w:val="single" w:sz="4" w:space="0" w:color="auto"/>
              <w:right w:val="single" w:sz="4" w:space="0" w:color="auto"/>
            </w:tcBorders>
            <w:shd w:val="clear" w:color="000000" w:fill="FFFFFF"/>
            <w:vAlign w:val="center"/>
            <w:hideMark/>
          </w:tcPr>
          <w:p w14:paraId="7038A510" w14:textId="05C08C64" w:rsidR="000276BD" w:rsidRPr="006F70DC" w:rsidRDefault="000276BD" w:rsidP="000276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44,975</w:t>
            </w:r>
          </w:p>
        </w:tc>
        <w:tc>
          <w:tcPr>
            <w:tcW w:w="835" w:type="dxa"/>
            <w:tcBorders>
              <w:top w:val="nil"/>
              <w:left w:val="nil"/>
              <w:bottom w:val="single" w:sz="4" w:space="0" w:color="auto"/>
              <w:right w:val="single" w:sz="4" w:space="0" w:color="auto"/>
            </w:tcBorders>
            <w:shd w:val="clear" w:color="000000" w:fill="FFFFFF"/>
            <w:noWrap/>
            <w:vAlign w:val="center"/>
            <w:hideMark/>
          </w:tcPr>
          <w:p w14:paraId="48213A64" w14:textId="30174B80" w:rsidR="000276BD" w:rsidRPr="006F70DC" w:rsidRDefault="000276BD" w:rsidP="000276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42.91%</w:t>
            </w:r>
          </w:p>
        </w:tc>
        <w:tc>
          <w:tcPr>
            <w:tcW w:w="1294" w:type="dxa"/>
            <w:tcBorders>
              <w:top w:val="nil"/>
              <w:left w:val="nil"/>
              <w:bottom w:val="single" w:sz="4" w:space="0" w:color="auto"/>
              <w:right w:val="single" w:sz="4" w:space="0" w:color="auto"/>
            </w:tcBorders>
            <w:shd w:val="clear" w:color="000000" w:fill="FFFFFF"/>
            <w:vAlign w:val="center"/>
            <w:hideMark/>
          </w:tcPr>
          <w:p w14:paraId="3DC9F79A" w14:textId="1E9E9CE9" w:rsidR="000276BD" w:rsidRPr="006F70DC" w:rsidRDefault="000276BD" w:rsidP="000276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44,696</w:t>
            </w:r>
          </w:p>
        </w:tc>
        <w:tc>
          <w:tcPr>
            <w:tcW w:w="835" w:type="dxa"/>
            <w:tcBorders>
              <w:top w:val="nil"/>
              <w:left w:val="nil"/>
              <w:bottom w:val="single" w:sz="4" w:space="0" w:color="auto"/>
              <w:right w:val="single" w:sz="4" w:space="0" w:color="auto"/>
            </w:tcBorders>
            <w:shd w:val="clear" w:color="000000" w:fill="FFFFFF"/>
            <w:noWrap/>
            <w:vAlign w:val="center"/>
            <w:hideMark/>
          </w:tcPr>
          <w:p w14:paraId="082CB0A8" w14:textId="190CC4D1" w:rsidR="000276BD" w:rsidRPr="006F70DC" w:rsidRDefault="000276BD" w:rsidP="000276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99.38%</w:t>
            </w:r>
          </w:p>
        </w:tc>
        <w:tc>
          <w:tcPr>
            <w:tcW w:w="1668" w:type="dxa"/>
            <w:tcBorders>
              <w:top w:val="nil"/>
              <w:left w:val="nil"/>
              <w:bottom w:val="single" w:sz="4" w:space="0" w:color="auto"/>
              <w:right w:val="single" w:sz="4" w:space="0" w:color="auto"/>
            </w:tcBorders>
            <w:shd w:val="clear" w:color="000000" w:fill="FFFFFF"/>
            <w:vAlign w:val="center"/>
            <w:hideMark/>
          </w:tcPr>
          <w:p w14:paraId="3581CB1D" w14:textId="5A9427EB" w:rsidR="000276BD" w:rsidRPr="006F70DC" w:rsidRDefault="000276BD" w:rsidP="000276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w:t>
            </w:r>
          </w:p>
        </w:tc>
        <w:tc>
          <w:tcPr>
            <w:tcW w:w="705" w:type="dxa"/>
            <w:tcBorders>
              <w:top w:val="nil"/>
              <w:left w:val="nil"/>
              <w:bottom w:val="single" w:sz="4" w:space="0" w:color="auto"/>
              <w:right w:val="single" w:sz="4" w:space="0" w:color="auto"/>
            </w:tcBorders>
            <w:shd w:val="clear" w:color="000000" w:fill="FFFFFF"/>
            <w:noWrap/>
            <w:vAlign w:val="center"/>
            <w:hideMark/>
          </w:tcPr>
          <w:p w14:paraId="4F59E636" w14:textId="39DAAB00" w:rsidR="000276BD" w:rsidRPr="006F70DC" w:rsidRDefault="000276BD" w:rsidP="000276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0.62%</w:t>
            </w:r>
          </w:p>
        </w:tc>
      </w:tr>
    </w:tbl>
    <w:p w14:paraId="4314EAD9" w14:textId="77777777" w:rsidR="00E06BD8" w:rsidRPr="00E67600" w:rsidRDefault="00E06BD8" w:rsidP="001C0883">
      <w:pPr>
        <w:spacing w:after="0" w:line="240" w:lineRule="auto"/>
        <w:ind w:left="567"/>
        <w:rPr>
          <w:rFonts w:ascii="Arial" w:hAnsi="Arial" w:cs="Arial"/>
          <w:b/>
          <w:sz w:val="20"/>
          <w:szCs w:val="20"/>
        </w:rPr>
      </w:pPr>
    </w:p>
    <w:p w14:paraId="3DDA3628" w14:textId="4C149FB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5772FA45" w14:textId="0AADBD71" w:rsidR="001C0883" w:rsidRDefault="001C0883" w:rsidP="001C0883">
      <w:pPr>
        <w:spacing w:after="0" w:line="240" w:lineRule="auto"/>
        <w:ind w:left="567"/>
        <w:rPr>
          <w:rFonts w:ascii="Arial" w:hAnsi="Arial" w:cs="Arial"/>
          <w:b/>
          <w:sz w:val="20"/>
          <w:szCs w:val="20"/>
        </w:rPr>
      </w:pPr>
    </w:p>
    <w:p w14:paraId="46494455" w14:textId="7C0388C3" w:rsidR="006761BC" w:rsidRPr="006761BC" w:rsidRDefault="006761BC" w:rsidP="006761BC">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12,644 personas respectivamente, del grupo de edad de los 25 a los 29 años, 12,487 se encuentran ocupados y 157 están en situación de desocupados.</w:t>
      </w:r>
    </w:p>
    <w:tbl>
      <w:tblPr>
        <w:tblpPr w:leftFromText="141" w:rightFromText="141" w:vertAnchor="text" w:horzAnchor="page" w:tblpX="1355" w:tblpY="216"/>
        <w:tblW w:w="8394" w:type="dxa"/>
        <w:tblCellMar>
          <w:left w:w="70" w:type="dxa"/>
          <w:right w:w="70" w:type="dxa"/>
        </w:tblCellMar>
        <w:tblLook w:val="04A0" w:firstRow="1" w:lastRow="0" w:firstColumn="1" w:lastColumn="0" w:noHBand="0" w:noVBand="1"/>
      </w:tblPr>
      <w:tblGrid>
        <w:gridCol w:w="1199"/>
        <w:gridCol w:w="890"/>
        <w:gridCol w:w="1228"/>
        <w:gridCol w:w="1174"/>
        <w:gridCol w:w="1228"/>
        <w:gridCol w:w="1443"/>
        <w:gridCol w:w="1232"/>
      </w:tblGrid>
      <w:tr w:rsidR="000276BD" w:rsidRPr="00E67600" w14:paraId="2E5E3E28" w14:textId="77777777" w:rsidTr="00BE4AEF">
        <w:trPr>
          <w:trHeight w:val="292"/>
        </w:trPr>
        <w:tc>
          <w:tcPr>
            <w:tcW w:w="8394"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237578" w14:textId="115701B1" w:rsidR="000276BD" w:rsidRPr="006F70DC" w:rsidRDefault="00C37209" w:rsidP="00C3720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r w:rsidR="000276BD" w:rsidRPr="006F70DC">
              <w:rPr>
                <w:rFonts w:ascii="Arial" w:eastAsia="Times New Roman" w:hAnsi="Arial" w:cs="Arial"/>
                <w:b/>
                <w:bCs/>
                <w:color w:val="000000"/>
                <w:sz w:val="20"/>
                <w:szCs w:val="20"/>
                <w:lang w:eastAsia="es-MX"/>
              </w:rPr>
              <w:t xml:space="preserve"> </w:t>
            </w:r>
          </w:p>
        </w:tc>
      </w:tr>
      <w:tr w:rsidR="000276BD" w:rsidRPr="00E67600" w14:paraId="4CEFD1FF" w14:textId="77777777" w:rsidTr="00BE4AEF">
        <w:trPr>
          <w:trHeight w:val="626"/>
        </w:trPr>
        <w:tc>
          <w:tcPr>
            <w:tcW w:w="2089"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14:paraId="70835BE5" w14:textId="77777777" w:rsidR="000276BD" w:rsidRPr="006F70DC" w:rsidRDefault="000276BD" w:rsidP="00BE4AEF">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Población Económicamente Activa</w:t>
            </w:r>
          </w:p>
        </w:tc>
        <w:tc>
          <w:tcPr>
            <w:tcW w:w="1228" w:type="dxa"/>
            <w:tcBorders>
              <w:top w:val="nil"/>
              <w:left w:val="nil"/>
              <w:bottom w:val="single" w:sz="8" w:space="0" w:color="auto"/>
              <w:right w:val="single" w:sz="4" w:space="0" w:color="auto"/>
            </w:tcBorders>
            <w:shd w:val="clear" w:color="auto" w:fill="auto"/>
            <w:noWrap/>
            <w:vAlign w:val="center"/>
            <w:hideMark/>
          </w:tcPr>
          <w:p w14:paraId="7A695873" w14:textId="77777777" w:rsidR="000276BD" w:rsidRPr="006F70DC" w:rsidRDefault="000276BD" w:rsidP="00BE4AEF">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174" w:type="dxa"/>
            <w:tcBorders>
              <w:top w:val="nil"/>
              <w:left w:val="nil"/>
              <w:bottom w:val="single" w:sz="8" w:space="0" w:color="auto"/>
              <w:right w:val="single" w:sz="4" w:space="0" w:color="auto"/>
            </w:tcBorders>
            <w:shd w:val="clear" w:color="auto" w:fill="auto"/>
            <w:noWrap/>
            <w:vAlign w:val="center"/>
            <w:hideMark/>
          </w:tcPr>
          <w:p w14:paraId="36732226" w14:textId="77777777" w:rsidR="000276BD" w:rsidRPr="006F70DC" w:rsidRDefault="000276BD" w:rsidP="00BE4AEF">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Ocupada</w:t>
            </w:r>
          </w:p>
        </w:tc>
        <w:tc>
          <w:tcPr>
            <w:tcW w:w="1228" w:type="dxa"/>
            <w:tcBorders>
              <w:top w:val="nil"/>
              <w:left w:val="nil"/>
              <w:bottom w:val="single" w:sz="8" w:space="0" w:color="auto"/>
              <w:right w:val="single" w:sz="4" w:space="0" w:color="auto"/>
            </w:tcBorders>
            <w:shd w:val="clear" w:color="auto" w:fill="auto"/>
            <w:noWrap/>
            <w:vAlign w:val="center"/>
            <w:hideMark/>
          </w:tcPr>
          <w:p w14:paraId="79F1D4B5" w14:textId="77777777" w:rsidR="000276BD" w:rsidRPr="006F70DC" w:rsidRDefault="000276BD" w:rsidP="00BE4AEF">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443" w:type="dxa"/>
            <w:tcBorders>
              <w:top w:val="nil"/>
              <w:left w:val="nil"/>
              <w:bottom w:val="single" w:sz="8" w:space="0" w:color="auto"/>
              <w:right w:val="single" w:sz="4" w:space="0" w:color="auto"/>
            </w:tcBorders>
            <w:shd w:val="clear" w:color="auto" w:fill="auto"/>
            <w:noWrap/>
            <w:vAlign w:val="center"/>
            <w:hideMark/>
          </w:tcPr>
          <w:p w14:paraId="4D7A19D7" w14:textId="77777777" w:rsidR="000276BD" w:rsidRPr="006F70DC" w:rsidRDefault="000276BD" w:rsidP="00BE4AEF">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Desocupada</w:t>
            </w:r>
          </w:p>
        </w:tc>
        <w:tc>
          <w:tcPr>
            <w:tcW w:w="1232" w:type="dxa"/>
            <w:tcBorders>
              <w:top w:val="nil"/>
              <w:left w:val="nil"/>
              <w:bottom w:val="single" w:sz="8" w:space="0" w:color="auto"/>
              <w:right w:val="single" w:sz="8" w:space="0" w:color="auto"/>
            </w:tcBorders>
            <w:shd w:val="clear" w:color="auto" w:fill="auto"/>
            <w:noWrap/>
            <w:vAlign w:val="center"/>
            <w:hideMark/>
          </w:tcPr>
          <w:p w14:paraId="603E3122" w14:textId="77777777" w:rsidR="000276BD" w:rsidRPr="006F70DC" w:rsidRDefault="000276BD" w:rsidP="00BE4AEF">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r>
      <w:tr w:rsidR="00C2382F" w:rsidRPr="00E67600" w14:paraId="476F54CC"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27580C03" w14:textId="77777777" w:rsidR="00C2382F" w:rsidRPr="00E67600" w:rsidRDefault="00C2382F" w:rsidP="00C2382F">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12-14 años</w:t>
            </w:r>
          </w:p>
        </w:tc>
        <w:tc>
          <w:tcPr>
            <w:tcW w:w="890" w:type="dxa"/>
            <w:tcBorders>
              <w:top w:val="nil"/>
              <w:left w:val="nil"/>
              <w:bottom w:val="single" w:sz="4" w:space="0" w:color="auto"/>
              <w:right w:val="single" w:sz="4" w:space="0" w:color="auto"/>
            </w:tcBorders>
            <w:shd w:val="clear" w:color="000000" w:fill="FFFFFF"/>
            <w:vAlign w:val="bottom"/>
            <w:hideMark/>
          </w:tcPr>
          <w:p w14:paraId="77D1A9E6" w14:textId="03569BD9"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1,949</w:t>
            </w:r>
          </w:p>
        </w:tc>
        <w:tc>
          <w:tcPr>
            <w:tcW w:w="1228" w:type="dxa"/>
            <w:tcBorders>
              <w:top w:val="nil"/>
              <w:left w:val="nil"/>
              <w:bottom w:val="single" w:sz="4" w:space="0" w:color="auto"/>
              <w:right w:val="single" w:sz="4" w:space="0" w:color="auto"/>
            </w:tcBorders>
            <w:shd w:val="clear" w:color="auto" w:fill="auto"/>
            <w:noWrap/>
            <w:vAlign w:val="bottom"/>
            <w:hideMark/>
          </w:tcPr>
          <w:p w14:paraId="416FE274" w14:textId="62D7CF4E"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1.86%</w:t>
            </w:r>
          </w:p>
        </w:tc>
        <w:tc>
          <w:tcPr>
            <w:tcW w:w="1174" w:type="dxa"/>
            <w:tcBorders>
              <w:top w:val="nil"/>
              <w:left w:val="nil"/>
              <w:bottom w:val="single" w:sz="4" w:space="0" w:color="auto"/>
              <w:right w:val="single" w:sz="4" w:space="0" w:color="auto"/>
            </w:tcBorders>
            <w:shd w:val="clear" w:color="000000" w:fill="FFFFFF"/>
            <w:vAlign w:val="bottom"/>
            <w:hideMark/>
          </w:tcPr>
          <w:p w14:paraId="7C4F4664" w14:textId="78D7EC58"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1,909</w:t>
            </w:r>
          </w:p>
        </w:tc>
        <w:tc>
          <w:tcPr>
            <w:tcW w:w="1228" w:type="dxa"/>
            <w:tcBorders>
              <w:top w:val="nil"/>
              <w:left w:val="nil"/>
              <w:bottom w:val="single" w:sz="4" w:space="0" w:color="auto"/>
              <w:right w:val="single" w:sz="4" w:space="0" w:color="auto"/>
            </w:tcBorders>
            <w:shd w:val="clear" w:color="auto" w:fill="auto"/>
            <w:noWrap/>
            <w:vAlign w:val="bottom"/>
            <w:hideMark/>
          </w:tcPr>
          <w:p w14:paraId="084C6AC2" w14:textId="3261C96D"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97.95%</w:t>
            </w:r>
          </w:p>
        </w:tc>
        <w:tc>
          <w:tcPr>
            <w:tcW w:w="1443" w:type="dxa"/>
            <w:tcBorders>
              <w:top w:val="nil"/>
              <w:left w:val="nil"/>
              <w:bottom w:val="single" w:sz="4" w:space="0" w:color="auto"/>
              <w:right w:val="single" w:sz="4" w:space="0" w:color="auto"/>
            </w:tcBorders>
            <w:shd w:val="clear" w:color="000000" w:fill="FFFFFF"/>
            <w:vAlign w:val="bottom"/>
            <w:hideMark/>
          </w:tcPr>
          <w:p w14:paraId="76A854D6" w14:textId="7FD22A62"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w:t>
            </w:r>
          </w:p>
        </w:tc>
        <w:tc>
          <w:tcPr>
            <w:tcW w:w="1232" w:type="dxa"/>
            <w:tcBorders>
              <w:top w:val="nil"/>
              <w:left w:val="nil"/>
              <w:bottom w:val="single" w:sz="4" w:space="0" w:color="auto"/>
              <w:right w:val="single" w:sz="4" w:space="0" w:color="auto"/>
            </w:tcBorders>
            <w:shd w:val="clear" w:color="auto" w:fill="auto"/>
            <w:noWrap/>
            <w:vAlign w:val="bottom"/>
            <w:hideMark/>
          </w:tcPr>
          <w:p w14:paraId="32CB9712" w14:textId="6B1C7EE0"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2.05%</w:t>
            </w:r>
          </w:p>
        </w:tc>
      </w:tr>
      <w:tr w:rsidR="00C2382F" w:rsidRPr="00E67600" w14:paraId="700F0290"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1514E5FC" w14:textId="77777777" w:rsidR="00C2382F" w:rsidRPr="00E67600" w:rsidRDefault="00C2382F" w:rsidP="00C2382F">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15-19 años</w:t>
            </w:r>
          </w:p>
        </w:tc>
        <w:tc>
          <w:tcPr>
            <w:tcW w:w="890" w:type="dxa"/>
            <w:tcBorders>
              <w:top w:val="nil"/>
              <w:left w:val="nil"/>
              <w:bottom w:val="single" w:sz="4" w:space="0" w:color="auto"/>
              <w:right w:val="single" w:sz="4" w:space="0" w:color="auto"/>
            </w:tcBorders>
            <w:shd w:val="clear" w:color="000000" w:fill="FFFFFF"/>
            <w:vAlign w:val="bottom"/>
            <w:hideMark/>
          </w:tcPr>
          <w:p w14:paraId="5DC7C026" w14:textId="04A02C7E"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7,820</w:t>
            </w:r>
          </w:p>
        </w:tc>
        <w:tc>
          <w:tcPr>
            <w:tcW w:w="1228" w:type="dxa"/>
            <w:tcBorders>
              <w:top w:val="nil"/>
              <w:left w:val="nil"/>
              <w:bottom w:val="single" w:sz="4" w:space="0" w:color="auto"/>
              <w:right w:val="single" w:sz="4" w:space="0" w:color="auto"/>
            </w:tcBorders>
            <w:shd w:val="clear" w:color="auto" w:fill="auto"/>
            <w:noWrap/>
            <w:vAlign w:val="bottom"/>
            <w:hideMark/>
          </w:tcPr>
          <w:p w14:paraId="53235635" w14:textId="59655305"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7.46%</w:t>
            </w:r>
          </w:p>
        </w:tc>
        <w:tc>
          <w:tcPr>
            <w:tcW w:w="1174" w:type="dxa"/>
            <w:tcBorders>
              <w:top w:val="nil"/>
              <w:left w:val="nil"/>
              <w:bottom w:val="single" w:sz="4" w:space="0" w:color="auto"/>
              <w:right w:val="single" w:sz="4" w:space="0" w:color="auto"/>
            </w:tcBorders>
            <w:shd w:val="clear" w:color="000000" w:fill="FFFFFF"/>
            <w:vAlign w:val="bottom"/>
            <w:hideMark/>
          </w:tcPr>
          <w:p w14:paraId="0DAF1862" w14:textId="608A943A"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7,647</w:t>
            </w:r>
          </w:p>
        </w:tc>
        <w:tc>
          <w:tcPr>
            <w:tcW w:w="1228" w:type="dxa"/>
            <w:tcBorders>
              <w:top w:val="nil"/>
              <w:left w:val="nil"/>
              <w:bottom w:val="single" w:sz="4" w:space="0" w:color="auto"/>
              <w:right w:val="single" w:sz="4" w:space="0" w:color="auto"/>
            </w:tcBorders>
            <w:shd w:val="clear" w:color="auto" w:fill="auto"/>
            <w:noWrap/>
            <w:vAlign w:val="bottom"/>
            <w:hideMark/>
          </w:tcPr>
          <w:p w14:paraId="11471503" w14:textId="2E379F4F"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97.79%</w:t>
            </w:r>
          </w:p>
        </w:tc>
        <w:tc>
          <w:tcPr>
            <w:tcW w:w="1443" w:type="dxa"/>
            <w:tcBorders>
              <w:top w:val="nil"/>
              <w:left w:val="nil"/>
              <w:bottom w:val="single" w:sz="4" w:space="0" w:color="auto"/>
              <w:right w:val="single" w:sz="4" w:space="0" w:color="auto"/>
            </w:tcBorders>
            <w:shd w:val="clear" w:color="000000" w:fill="FFFFFF"/>
            <w:vAlign w:val="bottom"/>
            <w:hideMark/>
          </w:tcPr>
          <w:p w14:paraId="6EFDCA69" w14:textId="13AADBF6"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w:t>
            </w:r>
          </w:p>
        </w:tc>
        <w:tc>
          <w:tcPr>
            <w:tcW w:w="1232" w:type="dxa"/>
            <w:tcBorders>
              <w:top w:val="nil"/>
              <w:left w:val="nil"/>
              <w:bottom w:val="single" w:sz="4" w:space="0" w:color="auto"/>
              <w:right w:val="single" w:sz="4" w:space="0" w:color="auto"/>
            </w:tcBorders>
            <w:shd w:val="clear" w:color="auto" w:fill="auto"/>
            <w:noWrap/>
            <w:vAlign w:val="bottom"/>
            <w:hideMark/>
          </w:tcPr>
          <w:p w14:paraId="194B1270" w14:textId="522F89F5"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2.21%</w:t>
            </w:r>
          </w:p>
        </w:tc>
      </w:tr>
      <w:tr w:rsidR="00C2382F" w:rsidRPr="00E67600" w14:paraId="340C5ECC"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0AE25124" w14:textId="77777777" w:rsidR="00C2382F" w:rsidRPr="00E67600" w:rsidRDefault="00C2382F" w:rsidP="00C2382F">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20-24 años</w:t>
            </w:r>
          </w:p>
        </w:tc>
        <w:tc>
          <w:tcPr>
            <w:tcW w:w="890" w:type="dxa"/>
            <w:tcBorders>
              <w:top w:val="nil"/>
              <w:left w:val="nil"/>
              <w:bottom w:val="single" w:sz="4" w:space="0" w:color="auto"/>
              <w:right w:val="single" w:sz="4" w:space="0" w:color="auto"/>
            </w:tcBorders>
            <w:shd w:val="clear" w:color="000000" w:fill="FFFFFF"/>
            <w:vAlign w:val="bottom"/>
            <w:hideMark/>
          </w:tcPr>
          <w:p w14:paraId="274F8B40" w14:textId="3019D937"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11,451</w:t>
            </w:r>
          </w:p>
        </w:tc>
        <w:tc>
          <w:tcPr>
            <w:tcW w:w="1228" w:type="dxa"/>
            <w:tcBorders>
              <w:top w:val="nil"/>
              <w:left w:val="nil"/>
              <w:bottom w:val="single" w:sz="4" w:space="0" w:color="auto"/>
              <w:right w:val="single" w:sz="4" w:space="0" w:color="auto"/>
            </w:tcBorders>
            <w:shd w:val="clear" w:color="auto" w:fill="auto"/>
            <w:noWrap/>
            <w:vAlign w:val="bottom"/>
            <w:hideMark/>
          </w:tcPr>
          <w:p w14:paraId="319DE06E" w14:textId="54699E54"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10.93%</w:t>
            </w:r>
          </w:p>
        </w:tc>
        <w:tc>
          <w:tcPr>
            <w:tcW w:w="1174" w:type="dxa"/>
            <w:tcBorders>
              <w:top w:val="nil"/>
              <w:left w:val="nil"/>
              <w:bottom w:val="single" w:sz="4" w:space="0" w:color="auto"/>
              <w:right w:val="single" w:sz="4" w:space="0" w:color="auto"/>
            </w:tcBorders>
            <w:shd w:val="clear" w:color="000000" w:fill="FFFFFF"/>
            <w:vAlign w:val="bottom"/>
            <w:hideMark/>
          </w:tcPr>
          <w:p w14:paraId="10B7AF0F" w14:textId="604867AA"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11,239</w:t>
            </w:r>
          </w:p>
        </w:tc>
        <w:tc>
          <w:tcPr>
            <w:tcW w:w="1228" w:type="dxa"/>
            <w:tcBorders>
              <w:top w:val="nil"/>
              <w:left w:val="nil"/>
              <w:bottom w:val="single" w:sz="4" w:space="0" w:color="auto"/>
              <w:right w:val="single" w:sz="4" w:space="0" w:color="auto"/>
            </w:tcBorders>
            <w:shd w:val="clear" w:color="auto" w:fill="auto"/>
            <w:noWrap/>
            <w:vAlign w:val="bottom"/>
            <w:hideMark/>
          </w:tcPr>
          <w:p w14:paraId="71C396C8" w14:textId="0F87B6C6"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98.15%</w:t>
            </w:r>
          </w:p>
        </w:tc>
        <w:tc>
          <w:tcPr>
            <w:tcW w:w="1443" w:type="dxa"/>
            <w:tcBorders>
              <w:top w:val="nil"/>
              <w:left w:val="nil"/>
              <w:bottom w:val="single" w:sz="4" w:space="0" w:color="auto"/>
              <w:right w:val="single" w:sz="4" w:space="0" w:color="auto"/>
            </w:tcBorders>
            <w:shd w:val="clear" w:color="000000" w:fill="FFFFFF"/>
            <w:vAlign w:val="bottom"/>
            <w:hideMark/>
          </w:tcPr>
          <w:p w14:paraId="777C69AB" w14:textId="7047934C"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w:t>
            </w:r>
          </w:p>
        </w:tc>
        <w:tc>
          <w:tcPr>
            <w:tcW w:w="1232" w:type="dxa"/>
            <w:tcBorders>
              <w:top w:val="nil"/>
              <w:left w:val="nil"/>
              <w:bottom w:val="single" w:sz="4" w:space="0" w:color="auto"/>
              <w:right w:val="single" w:sz="4" w:space="0" w:color="auto"/>
            </w:tcBorders>
            <w:shd w:val="clear" w:color="auto" w:fill="auto"/>
            <w:noWrap/>
            <w:vAlign w:val="bottom"/>
            <w:hideMark/>
          </w:tcPr>
          <w:p w14:paraId="7AEEBE6D" w14:textId="3AB90A3F"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1.85%</w:t>
            </w:r>
          </w:p>
        </w:tc>
      </w:tr>
      <w:tr w:rsidR="00C2382F" w:rsidRPr="00E67600" w14:paraId="6E1E0D2F"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599D940C" w14:textId="77777777" w:rsidR="00C2382F" w:rsidRPr="00E67600" w:rsidRDefault="00C2382F" w:rsidP="00C2382F">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25-29 años</w:t>
            </w:r>
          </w:p>
        </w:tc>
        <w:tc>
          <w:tcPr>
            <w:tcW w:w="890" w:type="dxa"/>
            <w:tcBorders>
              <w:top w:val="nil"/>
              <w:left w:val="nil"/>
              <w:bottom w:val="single" w:sz="4" w:space="0" w:color="auto"/>
              <w:right w:val="single" w:sz="4" w:space="0" w:color="auto"/>
            </w:tcBorders>
            <w:shd w:val="clear" w:color="000000" w:fill="FFFFFF"/>
            <w:vAlign w:val="bottom"/>
            <w:hideMark/>
          </w:tcPr>
          <w:p w14:paraId="0D456555" w14:textId="6DF4183B"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12,644</w:t>
            </w:r>
          </w:p>
        </w:tc>
        <w:tc>
          <w:tcPr>
            <w:tcW w:w="1228" w:type="dxa"/>
            <w:tcBorders>
              <w:top w:val="nil"/>
              <w:left w:val="nil"/>
              <w:bottom w:val="single" w:sz="4" w:space="0" w:color="auto"/>
              <w:right w:val="single" w:sz="4" w:space="0" w:color="auto"/>
            </w:tcBorders>
            <w:shd w:val="clear" w:color="auto" w:fill="auto"/>
            <w:noWrap/>
            <w:vAlign w:val="bottom"/>
            <w:hideMark/>
          </w:tcPr>
          <w:p w14:paraId="3A4D209B" w14:textId="230C8A00"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12.06%</w:t>
            </w:r>
          </w:p>
        </w:tc>
        <w:tc>
          <w:tcPr>
            <w:tcW w:w="1174" w:type="dxa"/>
            <w:tcBorders>
              <w:top w:val="nil"/>
              <w:left w:val="nil"/>
              <w:bottom w:val="single" w:sz="4" w:space="0" w:color="auto"/>
              <w:right w:val="single" w:sz="4" w:space="0" w:color="auto"/>
            </w:tcBorders>
            <w:shd w:val="clear" w:color="000000" w:fill="FFFFFF"/>
            <w:vAlign w:val="bottom"/>
            <w:hideMark/>
          </w:tcPr>
          <w:p w14:paraId="3BE8B306" w14:textId="10897E28"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12,487</w:t>
            </w:r>
          </w:p>
        </w:tc>
        <w:tc>
          <w:tcPr>
            <w:tcW w:w="1228" w:type="dxa"/>
            <w:tcBorders>
              <w:top w:val="nil"/>
              <w:left w:val="nil"/>
              <w:bottom w:val="single" w:sz="4" w:space="0" w:color="auto"/>
              <w:right w:val="single" w:sz="4" w:space="0" w:color="auto"/>
            </w:tcBorders>
            <w:shd w:val="clear" w:color="auto" w:fill="auto"/>
            <w:noWrap/>
            <w:vAlign w:val="bottom"/>
            <w:hideMark/>
          </w:tcPr>
          <w:p w14:paraId="6928C96A" w14:textId="376E9433"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98.76%</w:t>
            </w:r>
          </w:p>
        </w:tc>
        <w:tc>
          <w:tcPr>
            <w:tcW w:w="1443" w:type="dxa"/>
            <w:tcBorders>
              <w:top w:val="nil"/>
              <w:left w:val="nil"/>
              <w:bottom w:val="single" w:sz="4" w:space="0" w:color="auto"/>
              <w:right w:val="single" w:sz="4" w:space="0" w:color="auto"/>
            </w:tcBorders>
            <w:shd w:val="clear" w:color="000000" w:fill="FFFFFF"/>
            <w:vAlign w:val="bottom"/>
            <w:hideMark/>
          </w:tcPr>
          <w:p w14:paraId="5CC3D859" w14:textId="12457717"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w:t>
            </w:r>
          </w:p>
        </w:tc>
        <w:tc>
          <w:tcPr>
            <w:tcW w:w="1232" w:type="dxa"/>
            <w:tcBorders>
              <w:top w:val="nil"/>
              <w:left w:val="nil"/>
              <w:bottom w:val="single" w:sz="4" w:space="0" w:color="auto"/>
              <w:right w:val="single" w:sz="4" w:space="0" w:color="auto"/>
            </w:tcBorders>
            <w:shd w:val="clear" w:color="auto" w:fill="auto"/>
            <w:noWrap/>
            <w:vAlign w:val="bottom"/>
            <w:hideMark/>
          </w:tcPr>
          <w:p w14:paraId="604FBD4D" w14:textId="4057F844"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1.24%</w:t>
            </w:r>
          </w:p>
        </w:tc>
      </w:tr>
      <w:tr w:rsidR="00C2382F" w:rsidRPr="00E67600" w14:paraId="22F59062"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11ECB897" w14:textId="77777777" w:rsidR="00C2382F" w:rsidRPr="00E67600" w:rsidRDefault="00C2382F" w:rsidP="00C2382F">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30-34 años</w:t>
            </w:r>
          </w:p>
        </w:tc>
        <w:tc>
          <w:tcPr>
            <w:tcW w:w="890" w:type="dxa"/>
            <w:tcBorders>
              <w:top w:val="nil"/>
              <w:left w:val="nil"/>
              <w:bottom w:val="single" w:sz="4" w:space="0" w:color="auto"/>
              <w:right w:val="single" w:sz="4" w:space="0" w:color="auto"/>
            </w:tcBorders>
            <w:shd w:val="clear" w:color="000000" w:fill="FFFFFF"/>
            <w:vAlign w:val="bottom"/>
            <w:hideMark/>
          </w:tcPr>
          <w:p w14:paraId="41723DB7" w14:textId="5D3A1F43"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12,812</w:t>
            </w:r>
          </w:p>
        </w:tc>
        <w:tc>
          <w:tcPr>
            <w:tcW w:w="1228" w:type="dxa"/>
            <w:tcBorders>
              <w:top w:val="nil"/>
              <w:left w:val="nil"/>
              <w:bottom w:val="single" w:sz="4" w:space="0" w:color="auto"/>
              <w:right w:val="single" w:sz="4" w:space="0" w:color="auto"/>
            </w:tcBorders>
            <w:shd w:val="clear" w:color="auto" w:fill="auto"/>
            <w:noWrap/>
            <w:vAlign w:val="bottom"/>
            <w:hideMark/>
          </w:tcPr>
          <w:p w14:paraId="56B66C8C" w14:textId="161DB1BD"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12.22%</w:t>
            </w:r>
          </w:p>
        </w:tc>
        <w:tc>
          <w:tcPr>
            <w:tcW w:w="1174" w:type="dxa"/>
            <w:tcBorders>
              <w:top w:val="nil"/>
              <w:left w:val="nil"/>
              <w:bottom w:val="single" w:sz="4" w:space="0" w:color="auto"/>
              <w:right w:val="single" w:sz="4" w:space="0" w:color="auto"/>
            </w:tcBorders>
            <w:shd w:val="clear" w:color="000000" w:fill="FFFFFF"/>
            <w:vAlign w:val="bottom"/>
            <w:hideMark/>
          </w:tcPr>
          <w:p w14:paraId="2F6F133F" w14:textId="67CBD808"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12,715</w:t>
            </w:r>
          </w:p>
        </w:tc>
        <w:tc>
          <w:tcPr>
            <w:tcW w:w="1228" w:type="dxa"/>
            <w:tcBorders>
              <w:top w:val="nil"/>
              <w:left w:val="nil"/>
              <w:bottom w:val="single" w:sz="4" w:space="0" w:color="auto"/>
              <w:right w:val="single" w:sz="4" w:space="0" w:color="auto"/>
            </w:tcBorders>
            <w:shd w:val="clear" w:color="auto" w:fill="auto"/>
            <w:noWrap/>
            <w:vAlign w:val="bottom"/>
            <w:hideMark/>
          </w:tcPr>
          <w:p w14:paraId="5342304D" w14:textId="2D95A245"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99.24%</w:t>
            </w:r>
          </w:p>
        </w:tc>
        <w:tc>
          <w:tcPr>
            <w:tcW w:w="1443" w:type="dxa"/>
            <w:tcBorders>
              <w:top w:val="nil"/>
              <w:left w:val="nil"/>
              <w:bottom w:val="single" w:sz="4" w:space="0" w:color="auto"/>
              <w:right w:val="single" w:sz="4" w:space="0" w:color="auto"/>
            </w:tcBorders>
            <w:shd w:val="clear" w:color="000000" w:fill="FFFFFF"/>
            <w:vAlign w:val="bottom"/>
            <w:hideMark/>
          </w:tcPr>
          <w:p w14:paraId="2D43E0B3" w14:textId="055951E1"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w:t>
            </w:r>
          </w:p>
        </w:tc>
        <w:tc>
          <w:tcPr>
            <w:tcW w:w="1232" w:type="dxa"/>
            <w:tcBorders>
              <w:top w:val="nil"/>
              <w:left w:val="nil"/>
              <w:bottom w:val="single" w:sz="4" w:space="0" w:color="auto"/>
              <w:right w:val="single" w:sz="4" w:space="0" w:color="auto"/>
            </w:tcBorders>
            <w:shd w:val="clear" w:color="auto" w:fill="auto"/>
            <w:noWrap/>
            <w:vAlign w:val="bottom"/>
            <w:hideMark/>
          </w:tcPr>
          <w:p w14:paraId="20100DFE" w14:textId="71686BA9"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0.76%</w:t>
            </w:r>
          </w:p>
        </w:tc>
      </w:tr>
      <w:tr w:rsidR="00C2382F" w:rsidRPr="00E67600" w14:paraId="38BBE663"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41B0C18A" w14:textId="77777777" w:rsidR="00C2382F" w:rsidRPr="00E67600" w:rsidRDefault="00C2382F" w:rsidP="00C2382F">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35-39 años</w:t>
            </w:r>
          </w:p>
        </w:tc>
        <w:tc>
          <w:tcPr>
            <w:tcW w:w="890" w:type="dxa"/>
            <w:tcBorders>
              <w:top w:val="nil"/>
              <w:left w:val="nil"/>
              <w:bottom w:val="single" w:sz="4" w:space="0" w:color="auto"/>
              <w:right w:val="single" w:sz="4" w:space="0" w:color="auto"/>
            </w:tcBorders>
            <w:shd w:val="clear" w:color="000000" w:fill="FFFFFF"/>
            <w:vAlign w:val="bottom"/>
            <w:hideMark/>
          </w:tcPr>
          <w:p w14:paraId="34FD9EFB" w14:textId="1B71B68A"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12,133</w:t>
            </w:r>
          </w:p>
        </w:tc>
        <w:tc>
          <w:tcPr>
            <w:tcW w:w="1228" w:type="dxa"/>
            <w:tcBorders>
              <w:top w:val="nil"/>
              <w:left w:val="nil"/>
              <w:bottom w:val="single" w:sz="4" w:space="0" w:color="auto"/>
              <w:right w:val="single" w:sz="4" w:space="0" w:color="auto"/>
            </w:tcBorders>
            <w:shd w:val="clear" w:color="auto" w:fill="auto"/>
            <w:noWrap/>
            <w:vAlign w:val="bottom"/>
            <w:hideMark/>
          </w:tcPr>
          <w:p w14:paraId="00C8C07B" w14:textId="39273D9B"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11.58%</w:t>
            </w:r>
          </w:p>
        </w:tc>
        <w:tc>
          <w:tcPr>
            <w:tcW w:w="1174" w:type="dxa"/>
            <w:tcBorders>
              <w:top w:val="nil"/>
              <w:left w:val="nil"/>
              <w:bottom w:val="single" w:sz="4" w:space="0" w:color="auto"/>
              <w:right w:val="single" w:sz="4" w:space="0" w:color="auto"/>
            </w:tcBorders>
            <w:shd w:val="clear" w:color="000000" w:fill="FFFFFF"/>
            <w:vAlign w:val="bottom"/>
            <w:hideMark/>
          </w:tcPr>
          <w:p w14:paraId="308CD220" w14:textId="2B3780E9"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12,041</w:t>
            </w:r>
          </w:p>
        </w:tc>
        <w:tc>
          <w:tcPr>
            <w:tcW w:w="1228" w:type="dxa"/>
            <w:tcBorders>
              <w:top w:val="nil"/>
              <w:left w:val="nil"/>
              <w:bottom w:val="single" w:sz="4" w:space="0" w:color="auto"/>
              <w:right w:val="single" w:sz="4" w:space="0" w:color="auto"/>
            </w:tcBorders>
            <w:shd w:val="clear" w:color="auto" w:fill="auto"/>
            <w:noWrap/>
            <w:vAlign w:val="bottom"/>
            <w:hideMark/>
          </w:tcPr>
          <w:p w14:paraId="2565EC3F" w14:textId="7A6B9D4D"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99.24%</w:t>
            </w:r>
          </w:p>
        </w:tc>
        <w:tc>
          <w:tcPr>
            <w:tcW w:w="1443" w:type="dxa"/>
            <w:tcBorders>
              <w:top w:val="nil"/>
              <w:left w:val="nil"/>
              <w:bottom w:val="single" w:sz="4" w:space="0" w:color="auto"/>
              <w:right w:val="single" w:sz="4" w:space="0" w:color="auto"/>
            </w:tcBorders>
            <w:shd w:val="clear" w:color="000000" w:fill="FFFFFF"/>
            <w:vAlign w:val="bottom"/>
            <w:hideMark/>
          </w:tcPr>
          <w:p w14:paraId="5224EAF7" w14:textId="4CAA2E0B"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w:t>
            </w:r>
          </w:p>
        </w:tc>
        <w:tc>
          <w:tcPr>
            <w:tcW w:w="1232" w:type="dxa"/>
            <w:tcBorders>
              <w:top w:val="nil"/>
              <w:left w:val="nil"/>
              <w:bottom w:val="single" w:sz="4" w:space="0" w:color="auto"/>
              <w:right w:val="single" w:sz="4" w:space="0" w:color="auto"/>
            </w:tcBorders>
            <w:shd w:val="clear" w:color="auto" w:fill="auto"/>
            <w:noWrap/>
            <w:vAlign w:val="bottom"/>
            <w:hideMark/>
          </w:tcPr>
          <w:p w14:paraId="6D56DF28" w14:textId="3BDC9B90"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0.76%</w:t>
            </w:r>
          </w:p>
        </w:tc>
      </w:tr>
      <w:tr w:rsidR="00C2382F" w:rsidRPr="00E67600" w14:paraId="7C6708AA"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1B822A53" w14:textId="77777777" w:rsidR="00C2382F" w:rsidRPr="00E67600" w:rsidRDefault="00C2382F" w:rsidP="00C2382F">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40-44 años</w:t>
            </w:r>
          </w:p>
        </w:tc>
        <w:tc>
          <w:tcPr>
            <w:tcW w:w="890" w:type="dxa"/>
            <w:tcBorders>
              <w:top w:val="nil"/>
              <w:left w:val="nil"/>
              <w:bottom w:val="single" w:sz="4" w:space="0" w:color="auto"/>
              <w:right w:val="single" w:sz="4" w:space="0" w:color="auto"/>
            </w:tcBorders>
            <w:shd w:val="clear" w:color="000000" w:fill="FFFFFF"/>
            <w:vAlign w:val="bottom"/>
            <w:hideMark/>
          </w:tcPr>
          <w:p w14:paraId="6B9E7B21" w14:textId="17CC647D"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11,304</w:t>
            </w:r>
          </w:p>
        </w:tc>
        <w:tc>
          <w:tcPr>
            <w:tcW w:w="1228" w:type="dxa"/>
            <w:tcBorders>
              <w:top w:val="nil"/>
              <w:left w:val="nil"/>
              <w:bottom w:val="single" w:sz="4" w:space="0" w:color="auto"/>
              <w:right w:val="single" w:sz="4" w:space="0" w:color="auto"/>
            </w:tcBorders>
            <w:shd w:val="clear" w:color="auto" w:fill="auto"/>
            <w:noWrap/>
            <w:vAlign w:val="bottom"/>
            <w:hideMark/>
          </w:tcPr>
          <w:p w14:paraId="39E69E0B" w14:textId="519B2BDE"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10.79%</w:t>
            </w:r>
          </w:p>
        </w:tc>
        <w:tc>
          <w:tcPr>
            <w:tcW w:w="1174" w:type="dxa"/>
            <w:tcBorders>
              <w:top w:val="nil"/>
              <w:left w:val="nil"/>
              <w:bottom w:val="single" w:sz="4" w:space="0" w:color="auto"/>
              <w:right w:val="single" w:sz="4" w:space="0" w:color="auto"/>
            </w:tcBorders>
            <w:shd w:val="clear" w:color="000000" w:fill="FFFFFF"/>
            <w:vAlign w:val="bottom"/>
            <w:hideMark/>
          </w:tcPr>
          <w:p w14:paraId="5F49EBFA" w14:textId="0C74B8BA"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11,212</w:t>
            </w:r>
          </w:p>
        </w:tc>
        <w:tc>
          <w:tcPr>
            <w:tcW w:w="1228" w:type="dxa"/>
            <w:tcBorders>
              <w:top w:val="nil"/>
              <w:left w:val="nil"/>
              <w:bottom w:val="single" w:sz="4" w:space="0" w:color="auto"/>
              <w:right w:val="single" w:sz="4" w:space="0" w:color="auto"/>
            </w:tcBorders>
            <w:shd w:val="clear" w:color="auto" w:fill="auto"/>
            <w:noWrap/>
            <w:vAlign w:val="bottom"/>
            <w:hideMark/>
          </w:tcPr>
          <w:p w14:paraId="31EEC9CF" w14:textId="3D92B512"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99.19%</w:t>
            </w:r>
          </w:p>
        </w:tc>
        <w:tc>
          <w:tcPr>
            <w:tcW w:w="1443" w:type="dxa"/>
            <w:tcBorders>
              <w:top w:val="nil"/>
              <w:left w:val="nil"/>
              <w:bottom w:val="single" w:sz="4" w:space="0" w:color="auto"/>
              <w:right w:val="single" w:sz="4" w:space="0" w:color="auto"/>
            </w:tcBorders>
            <w:shd w:val="clear" w:color="000000" w:fill="FFFFFF"/>
            <w:vAlign w:val="bottom"/>
            <w:hideMark/>
          </w:tcPr>
          <w:p w14:paraId="30C0EAEF" w14:textId="702F615B"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w:t>
            </w:r>
          </w:p>
        </w:tc>
        <w:tc>
          <w:tcPr>
            <w:tcW w:w="1232" w:type="dxa"/>
            <w:tcBorders>
              <w:top w:val="nil"/>
              <w:left w:val="nil"/>
              <w:bottom w:val="single" w:sz="4" w:space="0" w:color="auto"/>
              <w:right w:val="single" w:sz="4" w:space="0" w:color="auto"/>
            </w:tcBorders>
            <w:shd w:val="clear" w:color="auto" w:fill="auto"/>
            <w:noWrap/>
            <w:vAlign w:val="bottom"/>
            <w:hideMark/>
          </w:tcPr>
          <w:p w14:paraId="74019967" w14:textId="57B1F17B"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0.81%</w:t>
            </w:r>
          </w:p>
        </w:tc>
      </w:tr>
      <w:tr w:rsidR="00C2382F" w:rsidRPr="00E67600" w14:paraId="5CBED195"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17C45287" w14:textId="77777777" w:rsidR="00C2382F" w:rsidRPr="00E67600" w:rsidRDefault="00C2382F" w:rsidP="00C2382F">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45-49 años</w:t>
            </w:r>
          </w:p>
        </w:tc>
        <w:tc>
          <w:tcPr>
            <w:tcW w:w="890" w:type="dxa"/>
            <w:tcBorders>
              <w:top w:val="nil"/>
              <w:left w:val="nil"/>
              <w:bottom w:val="single" w:sz="4" w:space="0" w:color="auto"/>
              <w:right w:val="single" w:sz="4" w:space="0" w:color="auto"/>
            </w:tcBorders>
            <w:shd w:val="clear" w:color="000000" w:fill="FFFFFF"/>
            <w:vAlign w:val="bottom"/>
            <w:hideMark/>
          </w:tcPr>
          <w:p w14:paraId="619EC6C1" w14:textId="24E50F6E"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9,938</w:t>
            </w:r>
          </w:p>
        </w:tc>
        <w:tc>
          <w:tcPr>
            <w:tcW w:w="1228" w:type="dxa"/>
            <w:tcBorders>
              <w:top w:val="nil"/>
              <w:left w:val="nil"/>
              <w:bottom w:val="single" w:sz="4" w:space="0" w:color="auto"/>
              <w:right w:val="single" w:sz="4" w:space="0" w:color="auto"/>
            </w:tcBorders>
            <w:shd w:val="clear" w:color="auto" w:fill="auto"/>
            <w:noWrap/>
            <w:vAlign w:val="bottom"/>
            <w:hideMark/>
          </w:tcPr>
          <w:p w14:paraId="233BBF6B" w14:textId="0F470CBB"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9.48%</w:t>
            </w:r>
          </w:p>
        </w:tc>
        <w:tc>
          <w:tcPr>
            <w:tcW w:w="1174" w:type="dxa"/>
            <w:tcBorders>
              <w:top w:val="nil"/>
              <w:left w:val="nil"/>
              <w:bottom w:val="single" w:sz="4" w:space="0" w:color="auto"/>
              <w:right w:val="single" w:sz="4" w:space="0" w:color="auto"/>
            </w:tcBorders>
            <w:shd w:val="clear" w:color="000000" w:fill="FFFFFF"/>
            <w:vAlign w:val="bottom"/>
            <w:hideMark/>
          </w:tcPr>
          <w:p w14:paraId="462B3587" w14:textId="6EBF7AC0"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9,873</w:t>
            </w:r>
          </w:p>
        </w:tc>
        <w:tc>
          <w:tcPr>
            <w:tcW w:w="1228" w:type="dxa"/>
            <w:tcBorders>
              <w:top w:val="nil"/>
              <w:left w:val="nil"/>
              <w:bottom w:val="single" w:sz="4" w:space="0" w:color="auto"/>
              <w:right w:val="single" w:sz="4" w:space="0" w:color="auto"/>
            </w:tcBorders>
            <w:shd w:val="clear" w:color="auto" w:fill="auto"/>
            <w:noWrap/>
            <w:vAlign w:val="bottom"/>
            <w:hideMark/>
          </w:tcPr>
          <w:p w14:paraId="02B144BA" w14:textId="03E7FEAF"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99.35%</w:t>
            </w:r>
          </w:p>
        </w:tc>
        <w:tc>
          <w:tcPr>
            <w:tcW w:w="1443" w:type="dxa"/>
            <w:tcBorders>
              <w:top w:val="nil"/>
              <w:left w:val="nil"/>
              <w:bottom w:val="single" w:sz="4" w:space="0" w:color="auto"/>
              <w:right w:val="single" w:sz="4" w:space="0" w:color="auto"/>
            </w:tcBorders>
            <w:shd w:val="clear" w:color="000000" w:fill="FFFFFF"/>
            <w:vAlign w:val="bottom"/>
            <w:hideMark/>
          </w:tcPr>
          <w:p w14:paraId="65A64E63" w14:textId="1A749B3B"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1232" w:type="dxa"/>
            <w:tcBorders>
              <w:top w:val="nil"/>
              <w:left w:val="nil"/>
              <w:bottom w:val="single" w:sz="4" w:space="0" w:color="auto"/>
              <w:right w:val="single" w:sz="4" w:space="0" w:color="auto"/>
            </w:tcBorders>
            <w:shd w:val="clear" w:color="auto" w:fill="auto"/>
            <w:noWrap/>
            <w:vAlign w:val="bottom"/>
            <w:hideMark/>
          </w:tcPr>
          <w:p w14:paraId="381A1C5C" w14:textId="28B76C13"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0.65%</w:t>
            </w:r>
          </w:p>
        </w:tc>
      </w:tr>
      <w:tr w:rsidR="00C2382F" w:rsidRPr="00E67600" w14:paraId="5F7684C2"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1F7B2B01" w14:textId="77777777" w:rsidR="00C2382F" w:rsidRPr="00E67600" w:rsidRDefault="00C2382F" w:rsidP="00C2382F">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50-54 años</w:t>
            </w:r>
          </w:p>
        </w:tc>
        <w:tc>
          <w:tcPr>
            <w:tcW w:w="890" w:type="dxa"/>
            <w:tcBorders>
              <w:top w:val="nil"/>
              <w:left w:val="nil"/>
              <w:bottom w:val="single" w:sz="4" w:space="0" w:color="auto"/>
              <w:right w:val="single" w:sz="4" w:space="0" w:color="auto"/>
            </w:tcBorders>
            <w:shd w:val="clear" w:color="000000" w:fill="FFFFFF"/>
            <w:vAlign w:val="bottom"/>
            <w:hideMark/>
          </w:tcPr>
          <w:p w14:paraId="532D9217" w14:textId="3593BF8C"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8,315</w:t>
            </w:r>
          </w:p>
        </w:tc>
        <w:tc>
          <w:tcPr>
            <w:tcW w:w="1228" w:type="dxa"/>
            <w:tcBorders>
              <w:top w:val="nil"/>
              <w:left w:val="nil"/>
              <w:bottom w:val="single" w:sz="4" w:space="0" w:color="auto"/>
              <w:right w:val="single" w:sz="4" w:space="0" w:color="auto"/>
            </w:tcBorders>
            <w:shd w:val="clear" w:color="auto" w:fill="auto"/>
            <w:noWrap/>
            <w:vAlign w:val="bottom"/>
            <w:hideMark/>
          </w:tcPr>
          <w:p w14:paraId="164A5633" w14:textId="230D12C5"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7.93%</w:t>
            </w:r>
          </w:p>
        </w:tc>
        <w:tc>
          <w:tcPr>
            <w:tcW w:w="1174" w:type="dxa"/>
            <w:tcBorders>
              <w:top w:val="nil"/>
              <w:left w:val="nil"/>
              <w:bottom w:val="single" w:sz="4" w:space="0" w:color="auto"/>
              <w:right w:val="single" w:sz="4" w:space="0" w:color="auto"/>
            </w:tcBorders>
            <w:shd w:val="clear" w:color="000000" w:fill="FFFFFF"/>
            <w:vAlign w:val="bottom"/>
            <w:hideMark/>
          </w:tcPr>
          <w:p w14:paraId="3CD98DD6" w14:textId="58D28CC2"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8,247</w:t>
            </w:r>
          </w:p>
        </w:tc>
        <w:tc>
          <w:tcPr>
            <w:tcW w:w="1228" w:type="dxa"/>
            <w:tcBorders>
              <w:top w:val="nil"/>
              <w:left w:val="nil"/>
              <w:bottom w:val="single" w:sz="4" w:space="0" w:color="auto"/>
              <w:right w:val="single" w:sz="4" w:space="0" w:color="auto"/>
            </w:tcBorders>
            <w:shd w:val="clear" w:color="auto" w:fill="auto"/>
            <w:noWrap/>
            <w:vAlign w:val="bottom"/>
            <w:hideMark/>
          </w:tcPr>
          <w:p w14:paraId="01232423" w14:textId="56EA875F"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99.18%</w:t>
            </w:r>
          </w:p>
        </w:tc>
        <w:tc>
          <w:tcPr>
            <w:tcW w:w="1443" w:type="dxa"/>
            <w:tcBorders>
              <w:top w:val="nil"/>
              <w:left w:val="nil"/>
              <w:bottom w:val="single" w:sz="4" w:space="0" w:color="auto"/>
              <w:right w:val="single" w:sz="4" w:space="0" w:color="auto"/>
            </w:tcBorders>
            <w:shd w:val="clear" w:color="000000" w:fill="FFFFFF"/>
            <w:vAlign w:val="bottom"/>
            <w:hideMark/>
          </w:tcPr>
          <w:p w14:paraId="3C2DFA94" w14:textId="15AE0F40"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w:t>
            </w:r>
          </w:p>
        </w:tc>
        <w:tc>
          <w:tcPr>
            <w:tcW w:w="1232" w:type="dxa"/>
            <w:tcBorders>
              <w:top w:val="nil"/>
              <w:left w:val="nil"/>
              <w:bottom w:val="single" w:sz="4" w:space="0" w:color="auto"/>
              <w:right w:val="single" w:sz="4" w:space="0" w:color="auto"/>
            </w:tcBorders>
            <w:shd w:val="clear" w:color="auto" w:fill="auto"/>
            <w:noWrap/>
            <w:vAlign w:val="bottom"/>
            <w:hideMark/>
          </w:tcPr>
          <w:p w14:paraId="4AF2CB85" w14:textId="7A30CC46"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0.82%</w:t>
            </w:r>
          </w:p>
        </w:tc>
      </w:tr>
      <w:tr w:rsidR="00C2382F" w:rsidRPr="00E67600" w14:paraId="42EACB0D"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60CFDF57" w14:textId="77777777" w:rsidR="00C2382F" w:rsidRPr="00E67600" w:rsidRDefault="00C2382F" w:rsidP="00C2382F">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55-59 años</w:t>
            </w:r>
          </w:p>
        </w:tc>
        <w:tc>
          <w:tcPr>
            <w:tcW w:w="890" w:type="dxa"/>
            <w:tcBorders>
              <w:top w:val="nil"/>
              <w:left w:val="nil"/>
              <w:bottom w:val="single" w:sz="4" w:space="0" w:color="auto"/>
              <w:right w:val="single" w:sz="4" w:space="0" w:color="auto"/>
            </w:tcBorders>
            <w:shd w:val="clear" w:color="000000" w:fill="FFFFFF"/>
            <w:vAlign w:val="bottom"/>
            <w:hideMark/>
          </w:tcPr>
          <w:p w14:paraId="21B7F6C8" w14:textId="16A11636"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6,239</w:t>
            </w:r>
          </w:p>
        </w:tc>
        <w:tc>
          <w:tcPr>
            <w:tcW w:w="1228" w:type="dxa"/>
            <w:tcBorders>
              <w:top w:val="nil"/>
              <w:left w:val="nil"/>
              <w:bottom w:val="single" w:sz="4" w:space="0" w:color="auto"/>
              <w:right w:val="single" w:sz="4" w:space="0" w:color="auto"/>
            </w:tcBorders>
            <w:shd w:val="clear" w:color="auto" w:fill="auto"/>
            <w:noWrap/>
            <w:vAlign w:val="bottom"/>
            <w:hideMark/>
          </w:tcPr>
          <w:p w14:paraId="298318E5" w14:textId="22E5D5FD"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5.95%</w:t>
            </w:r>
          </w:p>
        </w:tc>
        <w:tc>
          <w:tcPr>
            <w:tcW w:w="1174" w:type="dxa"/>
            <w:tcBorders>
              <w:top w:val="nil"/>
              <w:left w:val="nil"/>
              <w:bottom w:val="single" w:sz="4" w:space="0" w:color="auto"/>
              <w:right w:val="single" w:sz="4" w:space="0" w:color="auto"/>
            </w:tcBorders>
            <w:shd w:val="clear" w:color="000000" w:fill="FFFFFF"/>
            <w:vAlign w:val="bottom"/>
            <w:hideMark/>
          </w:tcPr>
          <w:p w14:paraId="255ED28C" w14:textId="0230EEBB"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6,174</w:t>
            </w:r>
          </w:p>
        </w:tc>
        <w:tc>
          <w:tcPr>
            <w:tcW w:w="1228" w:type="dxa"/>
            <w:tcBorders>
              <w:top w:val="nil"/>
              <w:left w:val="nil"/>
              <w:bottom w:val="single" w:sz="4" w:space="0" w:color="auto"/>
              <w:right w:val="single" w:sz="4" w:space="0" w:color="auto"/>
            </w:tcBorders>
            <w:shd w:val="clear" w:color="auto" w:fill="auto"/>
            <w:noWrap/>
            <w:vAlign w:val="bottom"/>
            <w:hideMark/>
          </w:tcPr>
          <w:p w14:paraId="41C01808" w14:textId="704D6BFF"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98.96%</w:t>
            </w:r>
          </w:p>
        </w:tc>
        <w:tc>
          <w:tcPr>
            <w:tcW w:w="1443" w:type="dxa"/>
            <w:tcBorders>
              <w:top w:val="nil"/>
              <w:left w:val="nil"/>
              <w:bottom w:val="single" w:sz="4" w:space="0" w:color="auto"/>
              <w:right w:val="single" w:sz="4" w:space="0" w:color="auto"/>
            </w:tcBorders>
            <w:shd w:val="clear" w:color="000000" w:fill="FFFFFF"/>
            <w:vAlign w:val="bottom"/>
            <w:hideMark/>
          </w:tcPr>
          <w:p w14:paraId="0166B637" w14:textId="3C8319AB"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1232" w:type="dxa"/>
            <w:tcBorders>
              <w:top w:val="nil"/>
              <w:left w:val="nil"/>
              <w:bottom w:val="single" w:sz="4" w:space="0" w:color="auto"/>
              <w:right w:val="single" w:sz="4" w:space="0" w:color="auto"/>
            </w:tcBorders>
            <w:shd w:val="clear" w:color="auto" w:fill="auto"/>
            <w:noWrap/>
            <w:vAlign w:val="bottom"/>
            <w:hideMark/>
          </w:tcPr>
          <w:p w14:paraId="5C68FE25" w14:textId="21D8A14A"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1.04%</w:t>
            </w:r>
          </w:p>
        </w:tc>
      </w:tr>
      <w:tr w:rsidR="00C2382F" w:rsidRPr="00E67600" w14:paraId="05090798"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447C8F75" w14:textId="77777777" w:rsidR="00C2382F" w:rsidRPr="00E67600" w:rsidRDefault="00C2382F" w:rsidP="00C2382F">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60-64 años</w:t>
            </w:r>
          </w:p>
        </w:tc>
        <w:tc>
          <w:tcPr>
            <w:tcW w:w="890" w:type="dxa"/>
            <w:tcBorders>
              <w:top w:val="nil"/>
              <w:left w:val="nil"/>
              <w:bottom w:val="single" w:sz="4" w:space="0" w:color="auto"/>
              <w:right w:val="single" w:sz="4" w:space="0" w:color="auto"/>
            </w:tcBorders>
            <w:shd w:val="clear" w:color="000000" w:fill="FFFFFF"/>
            <w:vAlign w:val="bottom"/>
            <w:hideMark/>
          </w:tcPr>
          <w:p w14:paraId="79985E42" w14:textId="20B34C4A"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4,461</w:t>
            </w:r>
          </w:p>
        </w:tc>
        <w:tc>
          <w:tcPr>
            <w:tcW w:w="1228" w:type="dxa"/>
            <w:tcBorders>
              <w:top w:val="nil"/>
              <w:left w:val="nil"/>
              <w:bottom w:val="single" w:sz="4" w:space="0" w:color="auto"/>
              <w:right w:val="single" w:sz="4" w:space="0" w:color="auto"/>
            </w:tcBorders>
            <w:shd w:val="clear" w:color="auto" w:fill="auto"/>
            <w:noWrap/>
            <w:vAlign w:val="bottom"/>
            <w:hideMark/>
          </w:tcPr>
          <w:p w14:paraId="6564F340" w14:textId="3A728B09"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4.26%</w:t>
            </w:r>
          </w:p>
        </w:tc>
        <w:tc>
          <w:tcPr>
            <w:tcW w:w="1174" w:type="dxa"/>
            <w:tcBorders>
              <w:top w:val="nil"/>
              <w:left w:val="nil"/>
              <w:bottom w:val="single" w:sz="4" w:space="0" w:color="auto"/>
              <w:right w:val="single" w:sz="4" w:space="0" w:color="auto"/>
            </w:tcBorders>
            <w:shd w:val="clear" w:color="000000" w:fill="FFFFFF"/>
            <w:vAlign w:val="bottom"/>
            <w:hideMark/>
          </w:tcPr>
          <w:p w14:paraId="6CD4C007" w14:textId="320C685B"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4,415</w:t>
            </w:r>
          </w:p>
        </w:tc>
        <w:tc>
          <w:tcPr>
            <w:tcW w:w="1228" w:type="dxa"/>
            <w:tcBorders>
              <w:top w:val="nil"/>
              <w:left w:val="nil"/>
              <w:bottom w:val="single" w:sz="4" w:space="0" w:color="auto"/>
              <w:right w:val="single" w:sz="4" w:space="0" w:color="auto"/>
            </w:tcBorders>
            <w:shd w:val="clear" w:color="auto" w:fill="auto"/>
            <w:noWrap/>
            <w:vAlign w:val="bottom"/>
            <w:hideMark/>
          </w:tcPr>
          <w:p w14:paraId="38D7CE52" w14:textId="6ECA5C94"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98.97%</w:t>
            </w:r>
          </w:p>
        </w:tc>
        <w:tc>
          <w:tcPr>
            <w:tcW w:w="1443" w:type="dxa"/>
            <w:tcBorders>
              <w:top w:val="nil"/>
              <w:left w:val="nil"/>
              <w:bottom w:val="single" w:sz="4" w:space="0" w:color="auto"/>
              <w:right w:val="single" w:sz="4" w:space="0" w:color="auto"/>
            </w:tcBorders>
            <w:shd w:val="clear" w:color="000000" w:fill="FFFFFF"/>
            <w:vAlign w:val="bottom"/>
            <w:hideMark/>
          </w:tcPr>
          <w:p w14:paraId="4A12EA58" w14:textId="334DD542"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w:t>
            </w:r>
          </w:p>
        </w:tc>
        <w:tc>
          <w:tcPr>
            <w:tcW w:w="1232" w:type="dxa"/>
            <w:tcBorders>
              <w:top w:val="nil"/>
              <w:left w:val="nil"/>
              <w:bottom w:val="single" w:sz="4" w:space="0" w:color="auto"/>
              <w:right w:val="single" w:sz="4" w:space="0" w:color="auto"/>
            </w:tcBorders>
            <w:shd w:val="clear" w:color="auto" w:fill="auto"/>
            <w:noWrap/>
            <w:vAlign w:val="bottom"/>
            <w:hideMark/>
          </w:tcPr>
          <w:p w14:paraId="52B5018B" w14:textId="7930C83F"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1.03%</w:t>
            </w:r>
          </w:p>
        </w:tc>
      </w:tr>
      <w:tr w:rsidR="00C2382F" w:rsidRPr="00E67600" w14:paraId="530C939E"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4674FA61" w14:textId="77777777" w:rsidR="00C2382F" w:rsidRPr="00E67600" w:rsidRDefault="00C2382F" w:rsidP="00C2382F">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65-69 años</w:t>
            </w:r>
          </w:p>
        </w:tc>
        <w:tc>
          <w:tcPr>
            <w:tcW w:w="890" w:type="dxa"/>
            <w:tcBorders>
              <w:top w:val="nil"/>
              <w:left w:val="nil"/>
              <w:bottom w:val="single" w:sz="4" w:space="0" w:color="auto"/>
              <w:right w:val="single" w:sz="4" w:space="0" w:color="auto"/>
            </w:tcBorders>
            <w:shd w:val="clear" w:color="000000" w:fill="FFFFFF"/>
            <w:vAlign w:val="bottom"/>
            <w:hideMark/>
          </w:tcPr>
          <w:p w14:paraId="10B642DE" w14:textId="26C4DDA1"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2,788</w:t>
            </w:r>
          </w:p>
        </w:tc>
        <w:tc>
          <w:tcPr>
            <w:tcW w:w="1228" w:type="dxa"/>
            <w:tcBorders>
              <w:top w:val="nil"/>
              <w:left w:val="nil"/>
              <w:bottom w:val="single" w:sz="4" w:space="0" w:color="auto"/>
              <w:right w:val="single" w:sz="4" w:space="0" w:color="auto"/>
            </w:tcBorders>
            <w:shd w:val="clear" w:color="auto" w:fill="auto"/>
            <w:noWrap/>
            <w:vAlign w:val="bottom"/>
            <w:hideMark/>
          </w:tcPr>
          <w:p w14:paraId="3B2FFA24" w14:textId="1BDB07AB"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2.66%</w:t>
            </w:r>
          </w:p>
        </w:tc>
        <w:tc>
          <w:tcPr>
            <w:tcW w:w="1174" w:type="dxa"/>
            <w:tcBorders>
              <w:top w:val="nil"/>
              <w:left w:val="nil"/>
              <w:bottom w:val="single" w:sz="4" w:space="0" w:color="auto"/>
              <w:right w:val="single" w:sz="4" w:space="0" w:color="auto"/>
            </w:tcBorders>
            <w:shd w:val="clear" w:color="000000" w:fill="FFFFFF"/>
            <w:vAlign w:val="bottom"/>
            <w:hideMark/>
          </w:tcPr>
          <w:p w14:paraId="3A9C1976" w14:textId="78091CC6"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2,762</w:t>
            </w:r>
          </w:p>
        </w:tc>
        <w:tc>
          <w:tcPr>
            <w:tcW w:w="1228" w:type="dxa"/>
            <w:tcBorders>
              <w:top w:val="nil"/>
              <w:left w:val="nil"/>
              <w:bottom w:val="single" w:sz="4" w:space="0" w:color="auto"/>
              <w:right w:val="single" w:sz="4" w:space="0" w:color="auto"/>
            </w:tcBorders>
            <w:shd w:val="clear" w:color="auto" w:fill="auto"/>
            <w:noWrap/>
            <w:vAlign w:val="bottom"/>
            <w:hideMark/>
          </w:tcPr>
          <w:p w14:paraId="11898A4E" w14:textId="28472C35"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99.07%</w:t>
            </w:r>
          </w:p>
        </w:tc>
        <w:tc>
          <w:tcPr>
            <w:tcW w:w="1443" w:type="dxa"/>
            <w:tcBorders>
              <w:top w:val="nil"/>
              <w:left w:val="nil"/>
              <w:bottom w:val="single" w:sz="4" w:space="0" w:color="auto"/>
              <w:right w:val="single" w:sz="4" w:space="0" w:color="auto"/>
            </w:tcBorders>
            <w:shd w:val="clear" w:color="000000" w:fill="FFFFFF"/>
            <w:vAlign w:val="bottom"/>
            <w:hideMark/>
          </w:tcPr>
          <w:p w14:paraId="648B7BEB" w14:textId="02E20627"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1232" w:type="dxa"/>
            <w:tcBorders>
              <w:top w:val="nil"/>
              <w:left w:val="nil"/>
              <w:bottom w:val="single" w:sz="4" w:space="0" w:color="auto"/>
              <w:right w:val="single" w:sz="4" w:space="0" w:color="auto"/>
            </w:tcBorders>
            <w:shd w:val="clear" w:color="auto" w:fill="auto"/>
            <w:noWrap/>
            <w:vAlign w:val="bottom"/>
            <w:hideMark/>
          </w:tcPr>
          <w:p w14:paraId="561DDF4E" w14:textId="4A74C2A1"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0.93%</w:t>
            </w:r>
          </w:p>
        </w:tc>
      </w:tr>
      <w:tr w:rsidR="00C2382F" w:rsidRPr="00E67600" w14:paraId="76E7B856"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2487FDE6" w14:textId="77777777" w:rsidR="00C2382F" w:rsidRPr="00E67600" w:rsidRDefault="00C2382F" w:rsidP="00C2382F">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70-74 años</w:t>
            </w:r>
          </w:p>
        </w:tc>
        <w:tc>
          <w:tcPr>
            <w:tcW w:w="890" w:type="dxa"/>
            <w:tcBorders>
              <w:top w:val="nil"/>
              <w:left w:val="nil"/>
              <w:bottom w:val="single" w:sz="4" w:space="0" w:color="auto"/>
              <w:right w:val="single" w:sz="4" w:space="0" w:color="auto"/>
            </w:tcBorders>
            <w:shd w:val="clear" w:color="000000" w:fill="FFFFFF"/>
            <w:vAlign w:val="bottom"/>
            <w:hideMark/>
          </w:tcPr>
          <w:p w14:paraId="102430CE" w14:textId="5A9ED6CA"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1,622</w:t>
            </w:r>
          </w:p>
        </w:tc>
        <w:tc>
          <w:tcPr>
            <w:tcW w:w="1228" w:type="dxa"/>
            <w:tcBorders>
              <w:top w:val="nil"/>
              <w:left w:val="nil"/>
              <w:bottom w:val="single" w:sz="4" w:space="0" w:color="auto"/>
              <w:right w:val="single" w:sz="4" w:space="0" w:color="auto"/>
            </w:tcBorders>
            <w:shd w:val="clear" w:color="auto" w:fill="auto"/>
            <w:noWrap/>
            <w:vAlign w:val="bottom"/>
            <w:hideMark/>
          </w:tcPr>
          <w:p w14:paraId="577116EA" w14:textId="79A2709C"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1.55%</w:t>
            </w:r>
          </w:p>
        </w:tc>
        <w:tc>
          <w:tcPr>
            <w:tcW w:w="1174" w:type="dxa"/>
            <w:tcBorders>
              <w:top w:val="nil"/>
              <w:left w:val="nil"/>
              <w:bottom w:val="single" w:sz="4" w:space="0" w:color="auto"/>
              <w:right w:val="single" w:sz="4" w:space="0" w:color="auto"/>
            </w:tcBorders>
            <w:shd w:val="clear" w:color="000000" w:fill="FFFFFF"/>
            <w:vAlign w:val="bottom"/>
            <w:hideMark/>
          </w:tcPr>
          <w:p w14:paraId="2889052C" w14:textId="5BCAE884"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1,601</w:t>
            </w:r>
          </w:p>
        </w:tc>
        <w:tc>
          <w:tcPr>
            <w:tcW w:w="1228" w:type="dxa"/>
            <w:tcBorders>
              <w:top w:val="nil"/>
              <w:left w:val="nil"/>
              <w:bottom w:val="single" w:sz="4" w:space="0" w:color="auto"/>
              <w:right w:val="single" w:sz="4" w:space="0" w:color="auto"/>
            </w:tcBorders>
            <w:shd w:val="clear" w:color="auto" w:fill="auto"/>
            <w:noWrap/>
            <w:vAlign w:val="bottom"/>
            <w:hideMark/>
          </w:tcPr>
          <w:p w14:paraId="2B982D9F" w14:textId="4797AA7E"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98.71%</w:t>
            </w:r>
          </w:p>
        </w:tc>
        <w:tc>
          <w:tcPr>
            <w:tcW w:w="1443" w:type="dxa"/>
            <w:tcBorders>
              <w:top w:val="nil"/>
              <w:left w:val="nil"/>
              <w:bottom w:val="single" w:sz="4" w:space="0" w:color="auto"/>
              <w:right w:val="single" w:sz="4" w:space="0" w:color="auto"/>
            </w:tcBorders>
            <w:shd w:val="clear" w:color="000000" w:fill="FFFFFF"/>
            <w:vAlign w:val="bottom"/>
            <w:hideMark/>
          </w:tcPr>
          <w:p w14:paraId="081AEEED" w14:textId="30AD5A14"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1232" w:type="dxa"/>
            <w:tcBorders>
              <w:top w:val="nil"/>
              <w:left w:val="nil"/>
              <w:bottom w:val="single" w:sz="4" w:space="0" w:color="auto"/>
              <w:right w:val="single" w:sz="4" w:space="0" w:color="auto"/>
            </w:tcBorders>
            <w:shd w:val="clear" w:color="auto" w:fill="auto"/>
            <w:noWrap/>
            <w:vAlign w:val="bottom"/>
            <w:hideMark/>
          </w:tcPr>
          <w:p w14:paraId="0C4CBC7D" w14:textId="2193D3A2"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1.29%</w:t>
            </w:r>
          </w:p>
        </w:tc>
      </w:tr>
      <w:tr w:rsidR="00C2382F" w:rsidRPr="00E67600" w14:paraId="05994F01"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3297AC89" w14:textId="77777777" w:rsidR="00C2382F" w:rsidRPr="00E67600" w:rsidRDefault="00C2382F" w:rsidP="00C2382F">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75-79 años</w:t>
            </w:r>
          </w:p>
        </w:tc>
        <w:tc>
          <w:tcPr>
            <w:tcW w:w="890" w:type="dxa"/>
            <w:tcBorders>
              <w:top w:val="nil"/>
              <w:left w:val="nil"/>
              <w:bottom w:val="single" w:sz="4" w:space="0" w:color="auto"/>
              <w:right w:val="single" w:sz="4" w:space="0" w:color="auto"/>
            </w:tcBorders>
            <w:shd w:val="clear" w:color="000000" w:fill="FFFFFF"/>
            <w:vAlign w:val="bottom"/>
            <w:hideMark/>
          </w:tcPr>
          <w:p w14:paraId="7FC2CFD1" w14:textId="62BAF6D5"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807</w:t>
            </w:r>
          </w:p>
        </w:tc>
        <w:tc>
          <w:tcPr>
            <w:tcW w:w="1228" w:type="dxa"/>
            <w:tcBorders>
              <w:top w:val="nil"/>
              <w:left w:val="nil"/>
              <w:bottom w:val="single" w:sz="4" w:space="0" w:color="auto"/>
              <w:right w:val="single" w:sz="4" w:space="0" w:color="auto"/>
            </w:tcBorders>
            <w:shd w:val="clear" w:color="auto" w:fill="auto"/>
            <w:noWrap/>
            <w:vAlign w:val="bottom"/>
            <w:hideMark/>
          </w:tcPr>
          <w:p w14:paraId="6FAB9323" w14:textId="365EC8C0"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0.77%</w:t>
            </w:r>
          </w:p>
        </w:tc>
        <w:tc>
          <w:tcPr>
            <w:tcW w:w="1174" w:type="dxa"/>
            <w:tcBorders>
              <w:top w:val="nil"/>
              <w:left w:val="nil"/>
              <w:bottom w:val="single" w:sz="4" w:space="0" w:color="auto"/>
              <w:right w:val="single" w:sz="4" w:space="0" w:color="auto"/>
            </w:tcBorders>
            <w:shd w:val="clear" w:color="000000" w:fill="FFFFFF"/>
            <w:vAlign w:val="bottom"/>
            <w:hideMark/>
          </w:tcPr>
          <w:p w14:paraId="24389CA1" w14:textId="05BC0264"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800</w:t>
            </w:r>
          </w:p>
        </w:tc>
        <w:tc>
          <w:tcPr>
            <w:tcW w:w="1228" w:type="dxa"/>
            <w:tcBorders>
              <w:top w:val="nil"/>
              <w:left w:val="nil"/>
              <w:bottom w:val="single" w:sz="4" w:space="0" w:color="auto"/>
              <w:right w:val="single" w:sz="4" w:space="0" w:color="auto"/>
            </w:tcBorders>
            <w:shd w:val="clear" w:color="auto" w:fill="auto"/>
            <w:noWrap/>
            <w:vAlign w:val="bottom"/>
            <w:hideMark/>
          </w:tcPr>
          <w:p w14:paraId="2ADD8A28" w14:textId="5A072FA1"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99.13%</w:t>
            </w:r>
          </w:p>
        </w:tc>
        <w:tc>
          <w:tcPr>
            <w:tcW w:w="1443" w:type="dxa"/>
            <w:tcBorders>
              <w:top w:val="nil"/>
              <w:left w:val="nil"/>
              <w:bottom w:val="single" w:sz="4" w:space="0" w:color="auto"/>
              <w:right w:val="single" w:sz="4" w:space="0" w:color="auto"/>
            </w:tcBorders>
            <w:shd w:val="clear" w:color="000000" w:fill="FFFFFF"/>
            <w:vAlign w:val="bottom"/>
            <w:hideMark/>
          </w:tcPr>
          <w:p w14:paraId="1009E6D1" w14:textId="06EEF3AB"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1232" w:type="dxa"/>
            <w:tcBorders>
              <w:top w:val="nil"/>
              <w:left w:val="nil"/>
              <w:bottom w:val="single" w:sz="4" w:space="0" w:color="auto"/>
              <w:right w:val="single" w:sz="4" w:space="0" w:color="auto"/>
            </w:tcBorders>
            <w:shd w:val="clear" w:color="auto" w:fill="auto"/>
            <w:noWrap/>
            <w:vAlign w:val="bottom"/>
            <w:hideMark/>
          </w:tcPr>
          <w:p w14:paraId="66E8A1F0" w14:textId="5168659D"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0.87%</w:t>
            </w:r>
          </w:p>
        </w:tc>
      </w:tr>
      <w:tr w:rsidR="00C2382F" w:rsidRPr="00E67600" w14:paraId="03716A34"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65789288" w14:textId="77777777" w:rsidR="00C2382F" w:rsidRPr="00E67600" w:rsidRDefault="00C2382F" w:rsidP="00C2382F">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80-84 años</w:t>
            </w:r>
          </w:p>
        </w:tc>
        <w:tc>
          <w:tcPr>
            <w:tcW w:w="890" w:type="dxa"/>
            <w:tcBorders>
              <w:top w:val="nil"/>
              <w:left w:val="nil"/>
              <w:bottom w:val="single" w:sz="4" w:space="0" w:color="auto"/>
              <w:right w:val="single" w:sz="4" w:space="0" w:color="auto"/>
            </w:tcBorders>
            <w:shd w:val="clear" w:color="000000" w:fill="FFFFFF"/>
            <w:vAlign w:val="bottom"/>
            <w:hideMark/>
          </w:tcPr>
          <w:p w14:paraId="5D9A5BF2" w14:textId="3804FAD7"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352</w:t>
            </w:r>
          </w:p>
        </w:tc>
        <w:tc>
          <w:tcPr>
            <w:tcW w:w="1228" w:type="dxa"/>
            <w:tcBorders>
              <w:top w:val="nil"/>
              <w:left w:val="nil"/>
              <w:bottom w:val="single" w:sz="4" w:space="0" w:color="auto"/>
              <w:right w:val="single" w:sz="4" w:space="0" w:color="auto"/>
            </w:tcBorders>
            <w:shd w:val="clear" w:color="auto" w:fill="auto"/>
            <w:noWrap/>
            <w:vAlign w:val="bottom"/>
            <w:hideMark/>
          </w:tcPr>
          <w:p w14:paraId="05C64C60" w14:textId="55F2F63A"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0.34%</w:t>
            </w:r>
          </w:p>
        </w:tc>
        <w:tc>
          <w:tcPr>
            <w:tcW w:w="1174" w:type="dxa"/>
            <w:tcBorders>
              <w:top w:val="nil"/>
              <w:left w:val="nil"/>
              <w:bottom w:val="single" w:sz="4" w:space="0" w:color="auto"/>
              <w:right w:val="single" w:sz="4" w:space="0" w:color="auto"/>
            </w:tcBorders>
            <w:shd w:val="clear" w:color="000000" w:fill="FFFFFF"/>
            <w:vAlign w:val="bottom"/>
            <w:hideMark/>
          </w:tcPr>
          <w:p w14:paraId="236CC336" w14:textId="0D32DE0A"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w:t>
            </w:r>
          </w:p>
        </w:tc>
        <w:tc>
          <w:tcPr>
            <w:tcW w:w="1228" w:type="dxa"/>
            <w:tcBorders>
              <w:top w:val="nil"/>
              <w:left w:val="nil"/>
              <w:bottom w:val="single" w:sz="4" w:space="0" w:color="auto"/>
              <w:right w:val="single" w:sz="4" w:space="0" w:color="auto"/>
            </w:tcBorders>
            <w:shd w:val="clear" w:color="auto" w:fill="auto"/>
            <w:noWrap/>
            <w:vAlign w:val="bottom"/>
            <w:hideMark/>
          </w:tcPr>
          <w:p w14:paraId="1E89BB45" w14:textId="18BB8C2C"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99.15%</w:t>
            </w:r>
          </w:p>
        </w:tc>
        <w:tc>
          <w:tcPr>
            <w:tcW w:w="1443" w:type="dxa"/>
            <w:tcBorders>
              <w:top w:val="nil"/>
              <w:left w:val="nil"/>
              <w:bottom w:val="single" w:sz="4" w:space="0" w:color="auto"/>
              <w:right w:val="single" w:sz="4" w:space="0" w:color="auto"/>
            </w:tcBorders>
            <w:shd w:val="clear" w:color="000000" w:fill="FFFFFF"/>
            <w:vAlign w:val="bottom"/>
            <w:hideMark/>
          </w:tcPr>
          <w:p w14:paraId="24E218F0" w14:textId="26860D05"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232" w:type="dxa"/>
            <w:tcBorders>
              <w:top w:val="nil"/>
              <w:left w:val="nil"/>
              <w:bottom w:val="single" w:sz="4" w:space="0" w:color="auto"/>
              <w:right w:val="single" w:sz="4" w:space="0" w:color="auto"/>
            </w:tcBorders>
            <w:shd w:val="clear" w:color="auto" w:fill="auto"/>
            <w:noWrap/>
            <w:vAlign w:val="bottom"/>
            <w:hideMark/>
          </w:tcPr>
          <w:p w14:paraId="10E384FC" w14:textId="5B94E07F"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0.85%</w:t>
            </w:r>
          </w:p>
        </w:tc>
      </w:tr>
      <w:tr w:rsidR="00C2382F" w:rsidRPr="00E67600" w14:paraId="27062A19"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3103F846" w14:textId="77777777" w:rsidR="00C2382F" w:rsidRPr="00E67600" w:rsidRDefault="00C2382F" w:rsidP="00C2382F">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85 años y más</w:t>
            </w:r>
          </w:p>
        </w:tc>
        <w:tc>
          <w:tcPr>
            <w:tcW w:w="890" w:type="dxa"/>
            <w:tcBorders>
              <w:top w:val="nil"/>
              <w:left w:val="nil"/>
              <w:bottom w:val="single" w:sz="4" w:space="0" w:color="auto"/>
              <w:right w:val="single" w:sz="4" w:space="0" w:color="auto"/>
            </w:tcBorders>
            <w:shd w:val="clear" w:color="000000" w:fill="FFFFFF"/>
            <w:vAlign w:val="bottom"/>
            <w:hideMark/>
          </w:tcPr>
          <w:p w14:paraId="005875CB" w14:textId="26CC3351"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w:t>
            </w:r>
          </w:p>
        </w:tc>
        <w:tc>
          <w:tcPr>
            <w:tcW w:w="1228" w:type="dxa"/>
            <w:tcBorders>
              <w:top w:val="nil"/>
              <w:left w:val="nil"/>
              <w:bottom w:val="single" w:sz="4" w:space="0" w:color="auto"/>
              <w:right w:val="single" w:sz="4" w:space="0" w:color="auto"/>
            </w:tcBorders>
            <w:shd w:val="clear" w:color="auto" w:fill="auto"/>
            <w:noWrap/>
            <w:vAlign w:val="bottom"/>
            <w:hideMark/>
          </w:tcPr>
          <w:p w14:paraId="5CAB907C" w14:textId="69C023E5"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0.17%</w:t>
            </w:r>
          </w:p>
        </w:tc>
        <w:tc>
          <w:tcPr>
            <w:tcW w:w="1174" w:type="dxa"/>
            <w:tcBorders>
              <w:top w:val="nil"/>
              <w:left w:val="nil"/>
              <w:bottom w:val="single" w:sz="4" w:space="0" w:color="auto"/>
              <w:right w:val="single" w:sz="4" w:space="0" w:color="auto"/>
            </w:tcBorders>
            <w:shd w:val="clear" w:color="000000" w:fill="FFFFFF"/>
            <w:vAlign w:val="bottom"/>
            <w:hideMark/>
          </w:tcPr>
          <w:p w14:paraId="3CD2D78A" w14:textId="7EDFC08E"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w:t>
            </w:r>
          </w:p>
        </w:tc>
        <w:tc>
          <w:tcPr>
            <w:tcW w:w="1228" w:type="dxa"/>
            <w:tcBorders>
              <w:top w:val="nil"/>
              <w:left w:val="nil"/>
              <w:bottom w:val="single" w:sz="4" w:space="0" w:color="auto"/>
              <w:right w:val="single" w:sz="4" w:space="0" w:color="auto"/>
            </w:tcBorders>
            <w:shd w:val="clear" w:color="auto" w:fill="auto"/>
            <w:noWrap/>
            <w:vAlign w:val="bottom"/>
            <w:hideMark/>
          </w:tcPr>
          <w:p w14:paraId="7FA39FF9" w14:textId="19EA557A"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99.43%</w:t>
            </w:r>
          </w:p>
        </w:tc>
        <w:tc>
          <w:tcPr>
            <w:tcW w:w="1443" w:type="dxa"/>
            <w:tcBorders>
              <w:top w:val="nil"/>
              <w:left w:val="nil"/>
              <w:bottom w:val="single" w:sz="4" w:space="0" w:color="auto"/>
              <w:right w:val="single" w:sz="4" w:space="0" w:color="auto"/>
            </w:tcBorders>
            <w:shd w:val="clear" w:color="000000" w:fill="FFFFFF"/>
            <w:vAlign w:val="bottom"/>
            <w:hideMark/>
          </w:tcPr>
          <w:p w14:paraId="433D014D" w14:textId="557A581D" w:rsidR="00C2382F" w:rsidRPr="006F70DC" w:rsidRDefault="00C2382F" w:rsidP="00C238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232" w:type="dxa"/>
            <w:tcBorders>
              <w:top w:val="nil"/>
              <w:left w:val="nil"/>
              <w:bottom w:val="single" w:sz="4" w:space="0" w:color="auto"/>
              <w:right w:val="single" w:sz="4" w:space="0" w:color="auto"/>
            </w:tcBorders>
            <w:shd w:val="clear" w:color="auto" w:fill="auto"/>
            <w:noWrap/>
            <w:vAlign w:val="bottom"/>
            <w:hideMark/>
          </w:tcPr>
          <w:p w14:paraId="1667CBE7" w14:textId="17B340B2" w:rsidR="00C2382F" w:rsidRPr="006F70DC" w:rsidRDefault="00C2382F" w:rsidP="00C2382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0.57%</w:t>
            </w:r>
          </w:p>
        </w:tc>
      </w:tr>
    </w:tbl>
    <w:p w14:paraId="54B98824" w14:textId="6CA8AD22" w:rsidR="00AC0260" w:rsidRPr="00E67600" w:rsidRDefault="00AC0260" w:rsidP="00CF06CD">
      <w:pPr>
        <w:spacing w:after="0" w:line="240" w:lineRule="auto"/>
        <w:ind w:left="567"/>
        <w:rPr>
          <w:rFonts w:ascii="Arial" w:hAnsi="Arial" w:cs="Arial"/>
          <w:b/>
          <w:sz w:val="24"/>
          <w:szCs w:val="24"/>
        </w:rPr>
      </w:pPr>
    </w:p>
    <w:p w14:paraId="6733865C" w14:textId="1CF7FBA5"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AB03E1">
        <w:rPr>
          <w:rFonts w:ascii="Arial" w:hAnsi="Arial" w:cs="Arial"/>
        </w:rPr>
        <w:instrText xml:space="preserve">Excel.Sheet.12 "C:\\Users\\dell\\Desktop\\Fichas Municipales\\Plantillas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77892206" w14:textId="0A623515" w:rsidR="001C0883" w:rsidRPr="00E67600" w:rsidRDefault="00917A07" w:rsidP="00CF06CD">
      <w:pPr>
        <w:spacing w:after="0" w:line="240" w:lineRule="auto"/>
        <w:ind w:left="567"/>
        <w:rPr>
          <w:rFonts w:ascii="Arial" w:hAnsi="Arial" w:cs="Arial"/>
        </w:rPr>
      </w:pPr>
      <w:r w:rsidRPr="00E67600">
        <w:rPr>
          <w:rFonts w:ascii="Arial" w:hAnsi="Arial" w:cs="Arial"/>
        </w:rPr>
        <w:fldChar w:fldCharType="end"/>
      </w:r>
      <w:r w:rsidR="001C0883" w:rsidRPr="00E67600">
        <w:rPr>
          <w:rFonts w:ascii="Arial" w:hAnsi="Arial" w:cs="Arial"/>
        </w:rPr>
        <w:fldChar w:fldCharType="begin"/>
      </w:r>
      <w:r w:rsidR="001C0883"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Hoja1!F91C12:F108C15 </w:instrText>
      </w:r>
      <w:r w:rsidR="001C0883" w:rsidRPr="00E67600">
        <w:rPr>
          <w:rFonts w:ascii="Arial" w:hAnsi="Arial" w:cs="Arial"/>
        </w:rPr>
        <w:instrText xml:space="preserve">\a \f 4 \h </w:instrText>
      </w:r>
      <w:r w:rsidR="00E67600">
        <w:rPr>
          <w:rFonts w:ascii="Arial" w:hAnsi="Arial" w:cs="Arial"/>
        </w:rPr>
        <w:instrText xml:space="preserve"> \* MERGEFORMAT </w:instrText>
      </w:r>
      <w:r w:rsidR="001C0883" w:rsidRPr="00E67600">
        <w:rPr>
          <w:rFonts w:ascii="Arial" w:hAnsi="Arial" w:cs="Arial"/>
        </w:rPr>
        <w:fldChar w:fldCharType="separate"/>
      </w:r>
    </w:p>
    <w:p w14:paraId="1E06EC50" w14:textId="77065F48" w:rsidR="00AC0260" w:rsidRPr="00E67600" w:rsidRDefault="001C08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6151F6E3" w14:textId="20795F13" w:rsidR="00AC0260" w:rsidRPr="00E67600" w:rsidRDefault="00AC0260" w:rsidP="00CF06CD">
      <w:pPr>
        <w:spacing w:after="0" w:line="240" w:lineRule="auto"/>
        <w:ind w:left="567"/>
        <w:rPr>
          <w:rFonts w:ascii="Arial" w:hAnsi="Arial" w:cs="Arial"/>
          <w:b/>
          <w:sz w:val="24"/>
          <w:szCs w:val="24"/>
        </w:rPr>
      </w:pPr>
    </w:p>
    <w:p w14:paraId="6B411200" w14:textId="3A5C6962" w:rsidR="00AC0260" w:rsidRPr="00E67600" w:rsidRDefault="00AC0260" w:rsidP="00CF06CD">
      <w:pPr>
        <w:spacing w:after="0" w:line="240" w:lineRule="auto"/>
        <w:ind w:left="567"/>
        <w:rPr>
          <w:rFonts w:ascii="Arial" w:hAnsi="Arial" w:cs="Arial"/>
          <w:b/>
          <w:sz w:val="24"/>
          <w:szCs w:val="24"/>
        </w:rPr>
      </w:pPr>
    </w:p>
    <w:p w14:paraId="0643B749" w14:textId="6EDB2776" w:rsidR="00AC0260" w:rsidRPr="00E67600" w:rsidRDefault="00AC0260" w:rsidP="00CF06CD">
      <w:pPr>
        <w:spacing w:after="0" w:line="240" w:lineRule="auto"/>
        <w:ind w:left="567"/>
        <w:rPr>
          <w:rFonts w:ascii="Arial" w:hAnsi="Arial" w:cs="Arial"/>
          <w:b/>
          <w:sz w:val="24"/>
          <w:szCs w:val="24"/>
        </w:rPr>
      </w:pPr>
    </w:p>
    <w:p w14:paraId="6885BFB1" w14:textId="6E17E3CE" w:rsidR="00AC0260" w:rsidRPr="00E67600" w:rsidRDefault="00AC0260" w:rsidP="00CF06CD">
      <w:pPr>
        <w:spacing w:after="0" w:line="240" w:lineRule="auto"/>
        <w:ind w:left="567"/>
        <w:rPr>
          <w:rFonts w:ascii="Arial" w:hAnsi="Arial" w:cs="Arial"/>
          <w:b/>
          <w:sz w:val="24"/>
          <w:szCs w:val="24"/>
        </w:rPr>
      </w:pPr>
    </w:p>
    <w:p w14:paraId="258B555E" w14:textId="6D56B09E" w:rsidR="00AC0260" w:rsidRPr="00E67600" w:rsidRDefault="00AC0260" w:rsidP="00CF06CD">
      <w:pPr>
        <w:spacing w:after="0" w:line="240" w:lineRule="auto"/>
        <w:ind w:left="567"/>
        <w:rPr>
          <w:rFonts w:ascii="Arial" w:hAnsi="Arial" w:cs="Arial"/>
          <w:b/>
          <w:sz w:val="24"/>
          <w:szCs w:val="24"/>
        </w:rPr>
      </w:pPr>
    </w:p>
    <w:p w14:paraId="31C28374" w14:textId="0E39BBE8" w:rsidR="00AC0260" w:rsidRPr="00E67600" w:rsidRDefault="00AC0260" w:rsidP="00CF06CD">
      <w:pPr>
        <w:spacing w:after="0" w:line="240" w:lineRule="auto"/>
        <w:ind w:left="567"/>
        <w:rPr>
          <w:rFonts w:ascii="Arial" w:hAnsi="Arial" w:cs="Arial"/>
          <w:b/>
          <w:sz w:val="24"/>
          <w:szCs w:val="24"/>
        </w:rPr>
      </w:pPr>
    </w:p>
    <w:p w14:paraId="57EA60B0" w14:textId="558C1C9F" w:rsidR="00AC0260" w:rsidRPr="00E67600" w:rsidRDefault="00AC0260" w:rsidP="00CF06CD">
      <w:pPr>
        <w:spacing w:after="0" w:line="240" w:lineRule="auto"/>
        <w:ind w:left="567"/>
        <w:rPr>
          <w:rFonts w:ascii="Arial" w:hAnsi="Arial" w:cs="Arial"/>
          <w:b/>
          <w:sz w:val="24"/>
          <w:szCs w:val="24"/>
        </w:rPr>
      </w:pPr>
    </w:p>
    <w:p w14:paraId="7B32F40C" w14:textId="6CC96CF6" w:rsidR="00AC0260" w:rsidRPr="00E67600" w:rsidRDefault="00AC0260" w:rsidP="00CF06CD">
      <w:pPr>
        <w:spacing w:after="0" w:line="240" w:lineRule="auto"/>
        <w:ind w:left="567"/>
        <w:rPr>
          <w:rFonts w:ascii="Arial" w:hAnsi="Arial" w:cs="Arial"/>
          <w:b/>
          <w:sz w:val="24"/>
          <w:szCs w:val="24"/>
        </w:rPr>
      </w:pPr>
    </w:p>
    <w:p w14:paraId="06661C45" w14:textId="16574322" w:rsidR="00AC0260" w:rsidRPr="00E67600" w:rsidRDefault="00AC0260" w:rsidP="00CF06CD">
      <w:pPr>
        <w:spacing w:after="0" w:line="240" w:lineRule="auto"/>
        <w:ind w:left="567"/>
        <w:rPr>
          <w:rFonts w:ascii="Arial" w:hAnsi="Arial" w:cs="Arial"/>
          <w:b/>
          <w:sz w:val="24"/>
          <w:szCs w:val="24"/>
        </w:rPr>
      </w:pPr>
    </w:p>
    <w:p w14:paraId="2CB72E71" w14:textId="0A7D7CA5" w:rsidR="00AC0260" w:rsidRPr="00E67600" w:rsidRDefault="00AC0260" w:rsidP="00CF06CD">
      <w:pPr>
        <w:spacing w:after="0" w:line="240" w:lineRule="auto"/>
        <w:ind w:left="567"/>
        <w:rPr>
          <w:rFonts w:ascii="Arial" w:hAnsi="Arial" w:cs="Arial"/>
          <w:b/>
          <w:sz w:val="24"/>
          <w:szCs w:val="24"/>
        </w:rPr>
      </w:pPr>
    </w:p>
    <w:p w14:paraId="0B238662" w14:textId="167D65EC" w:rsidR="00AC0260" w:rsidRPr="00E67600" w:rsidRDefault="00AC0260" w:rsidP="00CF06CD">
      <w:pPr>
        <w:spacing w:after="0" w:line="240" w:lineRule="auto"/>
        <w:ind w:left="567"/>
        <w:rPr>
          <w:rFonts w:ascii="Arial" w:hAnsi="Arial" w:cs="Arial"/>
          <w:b/>
          <w:sz w:val="24"/>
          <w:szCs w:val="24"/>
        </w:rPr>
      </w:pPr>
    </w:p>
    <w:p w14:paraId="63BBC6B4" w14:textId="35C2DB88" w:rsidR="00AC0260" w:rsidRPr="00E67600" w:rsidRDefault="00AC0260" w:rsidP="00CF06CD">
      <w:pPr>
        <w:spacing w:after="0" w:line="240" w:lineRule="auto"/>
        <w:ind w:left="567"/>
        <w:rPr>
          <w:rFonts w:ascii="Arial" w:hAnsi="Arial" w:cs="Arial"/>
          <w:b/>
          <w:sz w:val="24"/>
          <w:szCs w:val="24"/>
        </w:rPr>
      </w:pPr>
    </w:p>
    <w:p w14:paraId="0F6CB8B7" w14:textId="58F702D2" w:rsidR="00AC0260" w:rsidRPr="00E67600" w:rsidRDefault="00AC0260" w:rsidP="00CF06CD">
      <w:pPr>
        <w:spacing w:after="0" w:line="240" w:lineRule="auto"/>
        <w:ind w:left="567"/>
        <w:rPr>
          <w:rFonts w:ascii="Arial" w:hAnsi="Arial" w:cs="Arial"/>
          <w:b/>
          <w:sz w:val="24"/>
          <w:szCs w:val="24"/>
        </w:rPr>
      </w:pPr>
    </w:p>
    <w:p w14:paraId="173410ED" w14:textId="437A1762" w:rsidR="00AC0260" w:rsidRPr="00E67600" w:rsidRDefault="00AC0260" w:rsidP="00CF06CD">
      <w:pPr>
        <w:spacing w:after="0" w:line="240" w:lineRule="auto"/>
        <w:ind w:left="567"/>
        <w:rPr>
          <w:rFonts w:ascii="Arial" w:hAnsi="Arial" w:cs="Arial"/>
          <w:b/>
          <w:sz w:val="24"/>
          <w:szCs w:val="24"/>
        </w:rPr>
      </w:pPr>
    </w:p>
    <w:p w14:paraId="3DDFE8C9" w14:textId="51F24D39" w:rsidR="00AC0260" w:rsidRPr="00E67600" w:rsidRDefault="00AC0260" w:rsidP="00CF06CD">
      <w:pPr>
        <w:spacing w:after="0" w:line="240" w:lineRule="auto"/>
        <w:ind w:left="567"/>
        <w:rPr>
          <w:rFonts w:ascii="Arial" w:hAnsi="Arial" w:cs="Arial"/>
          <w:b/>
          <w:sz w:val="24"/>
          <w:szCs w:val="24"/>
        </w:rPr>
      </w:pPr>
    </w:p>
    <w:p w14:paraId="57895441" w14:textId="4A722591" w:rsidR="00AC0260" w:rsidRPr="00E67600" w:rsidRDefault="00AC0260" w:rsidP="00CF06CD">
      <w:pPr>
        <w:spacing w:after="0" w:line="240" w:lineRule="auto"/>
        <w:ind w:left="567"/>
        <w:rPr>
          <w:rFonts w:ascii="Arial" w:hAnsi="Arial" w:cs="Arial"/>
          <w:b/>
          <w:sz w:val="24"/>
          <w:szCs w:val="24"/>
        </w:rPr>
      </w:pPr>
    </w:p>
    <w:p w14:paraId="1818115B" w14:textId="6E5E9630" w:rsidR="00AC0260" w:rsidRPr="00E67600" w:rsidRDefault="00AC0260" w:rsidP="00CF06CD">
      <w:pPr>
        <w:spacing w:after="0" w:line="240" w:lineRule="auto"/>
        <w:ind w:left="567"/>
        <w:rPr>
          <w:rFonts w:ascii="Arial" w:hAnsi="Arial" w:cs="Arial"/>
          <w:b/>
          <w:sz w:val="24"/>
          <w:szCs w:val="24"/>
        </w:rPr>
      </w:pPr>
    </w:p>
    <w:p w14:paraId="3DB4B03D" w14:textId="57D9F74A" w:rsidR="00AC0260" w:rsidRPr="00E67600" w:rsidRDefault="00AC0260" w:rsidP="00CF06CD">
      <w:pPr>
        <w:spacing w:after="0" w:line="240" w:lineRule="auto"/>
        <w:ind w:left="567"/>
        <w:rPr>
          <w:rFonts w:ascii="Arial" w:hAnsi="Arial" w:cs="Arial"/>
          <w:b/>
          <w:sz w:val="24"/>
          <w:szCs w:val="24"/>
        </w:rPr>
      </w:pPr>
    </w:p>
    <w:p w14:paraId="4B973251" w14:textId="77777777" w:rsidR="001C0883" w:rsidRPr="00E67600" w:rsidRDefault="001C0883" w:rsidP="00CF06CD">
      <w:pPr>
        <w:spacing w:after="0" w:line="240" w:lineRule="auto"/>
        <w:ind w:left="567"/>
        <w:rPr>
          <w:rFonts w:ascii="Arial" w:hAnsi="Arial" w:cs="Arial"/>
          <w:sz w:val="24"/>
          <w:szCs w:val="24"/>
        </w:rPr>
      </w:pPr>
    </w:p>
    <w:p w14:paraId="1588598D" w14:textId="19C060C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6759522" w14:textId="0B957D1E" w:rsidR="00AC0260" w:rsidRDefault="00AC0260" w:rsidP="00CF06CD">
      <w:pPr>
        <w:spacing w:after="0" w:line="240" w:lineRule="auto"/>
        <w:ind w:left="567"/>
        <w:rPr>
          <w:rFonts w:ascii="Arial" w:hAnsi="Arial" w:cs="Arial"/>
          <w:b/>
          <w:sz w:val="24"/>
          <w:szCs w:val="24"/>
        </w:rPr>
      </w:pPr>
    </w:p>
    <w:p w14:paraId="04A2DDE6" w14:textId="70AD6AB3" w:rsidR="006D4F96" w:rsidRPr="00DE01C3" w:rsidRDefault="006D4F96" w:rsidP="006D4F96">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que no ejercen empleo, o de los jubilados o pensionados y voluntarios en actividades sociales o </w:t>
      </w:r>
      <w:r>
        <w:rPr>
          <w:rFonts w:ascii="Arial" w:hAnsi="Arial" w:cs="Arial"/>
          <w:bCs/>
          <w:sz w:val="24"/>
          <w:szCs w:val="24"/>
        </w:rPr>
        <w:lastRenderedPageBreak/>
        <w:t xml:space="preserve">benéficas. Como se puede ver en el siguiente cuadro, el </w:t>
      </w:r>
      <w:r w:rsidR="00E85C99">
        <w:rPr>
          <w:rFonts w:ascii="Arial" w:hAnsi="Arial" w:cs="Arial"/>
          <w:bCs/>
          <w:sz w:val="24"/>
          <w:szCs w:val="24"/>
        </w:rPr>
        <w:t>8</w:t>
      </w:r>
      <w:r>
        <w:rPr>
          <w:rFonts w:ascii="Arial" w:hAnsi="Arial" w:cs="Arial"/>
          <w:bCs/>
          <w:sz w:val="24"/>
          <w:szCs w:val="24"/>
        </w:rPr>
        <w:t>.0</w:t>
      </w:r>
      <w:r w:rsidR="00E85C99">
        <w:rPr>
          <w:rFonts w:ascii="Arial" w:hAnsi="Arial" w:cs="Arial"/>
          <w:bCs/>
          <w:sz w:val="24"/>
          <w:szCs w:val="24"/>
        </w:rPr>
        <w:t>4</w:t>
      </w:r>
      <w:r>
        <w:rPr>
          <w:rFonts w:ascii="Arial" w:hAnsi="Arial" w:cs="Arial"/>
          <w:bCs/>
          <w:sz w:val="24"/>
          <w:szCs w:val="24"/>
        </w:rPr>
        <w:t>% de la población es</w:t>
      </w:r>
      <w:r w:rsidR="00E85C99">
        <w:rPr>
          <w:rFonts w:ascii="Arial" w:hAnsi="Arial" w:cs="Arial"/>
          <w:bCs/>
          <w:sz w:val="24"/>
          <w:szCs w:val="24"/>
        </w:rPr>
        <w:t xml:space="preserve"> pensionada o jubilada, el 31.31</w:t>
      </w:r>
      <w:r>
        <w:rPr>
          <w:rFonts w:ascii="Arial" w:hAnsi="Arial" w:cs="Arial"/>
          <w:bCs/>
          <w:sz w:val="24"/>
          <w:szCs w:val="24"/>
        </w:rPr>
        <w:t xml:space="preserve">% se refiere a estudiantes y el </w:t>
      </w:r>
      <w:r w:rsidR="00E85C99">
        <w:rPr>
          <w:rFonts w:ascii="Arial" w:hAnsi="Arial" w:cs="Arial"/>
          <w:bCs/>
          <w:sz w:val="24"/>
          <w:szCs w:val="24"/>
        </w:rPr>
        <w:t>46.17</w:t>
      </w:r>
      <w:r>
        <w:rPr>
          <w:rFonts w:ascii="Arial" w:hAnsi="Arial" w:cs="Arial"/>
          <w:bCs/>
          <w:sz w:val="24"/>
          <w:szCs w:val="24"/>
        </w:rPr>
        <w:t>% de las personas que no tienen empleo u oficio se dedican a los quehaceres de su hogar.</w:t>
      </w:r>
    </w:p>
    <w:p w14:paraId="00ED8F04" w14:textId="77777777" w:rsidR="006D4F96" w:rsidRPr="00E67600" w:rsidRDefault="006D4F96" w:rsidP="00CF06CD">
      <w:pPr>
        <w:spacing w:after="0" w:line="240" w:lineRule="auto"/>
        <w:ind w:left="567"/>
        <w:rPr>
          <w:rFonts w:ascii="Arial" w:hAnsi="Arial" w:cs="Arial"/>
          <w:b/>
          <w:sz w:val="24"/>
          <w:szCs w:val="24"/>
        </w:rPr>
      </w:pPr>
    </w:p>
    <w:tbl>
      <w:tblPr>
        <w:tblW w:w="8107" w:type="dxa"/>
        <w:tblInd w:w="605" w:type="dxa"/>
        <w:tblCellMar>
          <w:left w:w="70" w:type="dxa"/>
          <w:right w:w="70" w:type="dxa"/>
        </w:tblCellMar>
        <w:tblLook w:val="04A0" w:firstRow="1" w:lastRow="0" w:firstColumn="1" w:lastColumn="0" w:noHBand="0" w:noVBand="1"/>
      </w:tblPr>
      <w:tblGrid>
        <w:gridCol w:w="1007"/>
        <w:gridCol w:w="851"/>
        <w:gridCol w:w="1263"/>
        <w:gridCol w:w="1163"/>
        <w:gridCol w:w="1252"/>
        <w:gridCol w:w="1274"/>
        <w:gridCol w:w="1297"/>
      </w:tblGrid>
      <w:tr w:rsidR="00730535" w:rsidRPr="00730535" w14:paraId="49F3BBBE" w14:textId="77777777" w:rsidTr="00730535">
        <w:trPr>
          <w:trHeight w:val="315"/>
        </w:trPr>
        <w:tc>
          <w:tcPr>
            <w:tcW w:w="8107"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4E9D741" w14:textId="4BDED861" w:rsidR="00730535" w:rsidRPr="001C4ADD" w:rsidRDefault="00C2382F" w:rsidP="00C2382F">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Zamora</w:t>
            </w:r>
          </w:p>
        </w:tc>
      </w:tr>
      <w:tr w:rsidR="00730535" w:rsidRPr="00730535" w14:paraId="43AC1F8A" w14:textId="77777777" w:rsidTr="00730535">
        <w:trPr>
          <w:trHeight w:val="1890"/>
        </w:trPr>
        <w:tc>
          <w:tcPr>
            <w:tcW w:w="1858" w:type="dxa"/>
            <w:gridSpan w:val="2"/>
            <w:tcBorders>
              <w:top w:val="single" w:sz="4" w:space="0" w:color="auto"/>
              <w:left w:val="single" w:sz="8" w:space="0" w:color="auto"/>
              <w:bottom w:val="single" w:sz="8" w:space="0" w:color="000000"/>
              <w:right w:val="single" w:sz="4" w:space="0" w:color="auto"/>
            </w:tcBorders>
            <w:shd w:val="clear" w:color="000000" w:fill="FFFFFF"/>
            <w:vAlign w:val="bottom"/>
            <w:hideMark/>
          </w:tcPr>
          <w:p w14:paraId="37624D19" w14:textId="77777777" w:rsid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Población No Económicamente Activa</w:t>
            </w:r>
          </w:p>
          <w:p w14:paraId="11FBAC3F" w14:textId="77777777" w:rsidR="001C4ADD" w:rsidRDefault="001C4ADD" w:rsidP="00730535">
            <w:pPr>
              <w:spacing w:after="0" w:line="240" w:lineRule="auto"/>
              <w:jc w:val="center"/>
              <w:rPr>
                <w:rFonts w:ascii="Arial" w:eastAsia="Times New Roman" w:hAnsi="Arial" w:cs="Arial"/>
                <w:b/>
                <w:bCs/>
                <w:color w:val="000000"/>
                <w:sz w:val="20"/>
                <w:szCs w:val="20"/>
                <w:lang w:eastAsia="es-MX"/>
              </w:rPr>
            </w:pPr>
          </w:p>
          <w:p w14:paraId="26764DDA" w14:textId="3FCF6252" w:rsidR="001C4ADD" w:rsidRPr="00730535" w:rsidRDefault="001C4ADD" w:rsidP="00730535">
            <w:pPr>
              <w:spacing w:after="0" w:line="240" w:lineRule="auto"/>
              <w:jc w:val="center"/>
              <w:rPr>
                <w:rFonts w:ascii="Arial" w:eastAsia="Times New Roman" w:hAnsi="Arial" w:cs="Arial"/>
                <w:b/>
                <w:bCs/>
                <w:color w:val="000000"/>
                <w:sz w:val="20"/>
                <w:szCs w:val="20"/>
                <w:lang w:eastAsia="es-MX"/>
              </w:rPr>
            </w:pPr>
          </w:p>
        </w:tc>
        <w:tc>
          <w:tcPr>
            <w:tcW w:w="1263" w:type="dxa"/>
            <w:tcBorders>
              <w:top w:val="nil"/>
              <w:left w:val="nil"/>
              <w:bottom w:val="single" w:sz="8" w:space="0" w:color="auto"/>
              <w:right w:val="single" w:sz="4" w:space="0" w:color="auto"/>
            </w:tcBorders>
            <w:shd w:val="clear" w:color="000000" w:fill="FFFFFF"/>
            <w:vAlign w:val="center"/>
            <w:hideMark/>
          </w:tcPr>
          <w:p w14:paraId="23957844"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Pensionada o jubilada</w:t>
            </w:r>
          </w:p>
        </w:tc>
        <w:tc>
          <w:tcPr>
            <w:tcW w:w="1163" w:type="dxa"/>
            <w:tcBorders>
              <w:top w:val="nil"/>
              <w:left w:val="nil"/>
              <w:bottom w:val="single" w:sz="8" w:space="0" w:color="auto"/>
              <w:right w:val="single" w:sz="4" w:space="0" w:color="auto"/>
            </w:tcBorders>
            <w:shd w:val="clear" w:color="000000" w:fill="FFFFFF"/>
            <w:vAlign w:val="center"/>
            <w:hideMark/>
          </w:tcPr>
          <w:p w14:paraId="38339AE6"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Estudiante</w:t>
            </w:r>
          </w:p>
        </w:tc>
        <w:tc>
          <w:tcPr>
            <w:tcW w:w="1252" w:type="dxa"/>
            <w:tcBorders>
              <w:top w:val="nil"/>
              <w:left w:val="nil"/>
              <w:bottom w:val="single" w:sz="8" w:space="0" w:color="auto"/>
              <w:right w:val="single" w:sz="4" w:space="0" w:color="auto"/>
            </w:tcBorders>
            <w:shd w:val="clear" w:color="000000" w:fill="FFFFFF"/>
            <w:vAlign w:val="center"/>
            <w:hideMark/>
          </w:tcPr>
          <w:p w14:paraId="2ECA4D5C"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Se dedica a los quehaceres de su hogar</w:t>
            </w:r>
          </w:p>
        </w:tc>
        <w:tc>
          <w:tcPr>
            <w:tcW w:w="1274" w:type="dxa"/>
            <w:tcBorders>
              <w:top w:val="nil"/>
              <w:left w:val="nil"/>
              <w:bottom w:val="single" w:sz="8" w:space="0" w:color="auto"/>
              <w:right w:val="single" w:sz="4" w:space="0" w:color="auto"/>
            </w:tcBorders>
            <w:shd w:val="clear" w:color="000000" w:fill="FFFFFF"/>
            <w:vAlign w:val="center"/>
            <w:hideMark/>
          </w:tcPr>
          <w:p w14:paraId="22069A2A"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Limitación física o mental permanente que le impide trabajar</w:t>
            </w:r>
          </w:p>
        </w:tc>
        <w:tc>
          <w:tcPr>
            <w:tcW w:w="1297" w:type="dxa"/>
            <w:tcBorders>
              <w:top w:val="nil"/>
              <w:left w:val="nil"/>
              <w:bottom w:val="single" w:sz="8" w:space="0" w:color="auto"/>
              <w:right w:val="single" w:sz="8" w:space="0" w:color="auto"/>
            </w:tcBorders>
            <w:shd w:val="clear" w:color="000000" w:fill="FFFFFF"/>
            <w:vAlign w:val="center"/>
            <w:hideMark/>
          </w:tcPr>
          <w:p w14:paraId="72550BA1"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Otras actividades no económicas</w:t>
            </w:r>
          </w:p>
        </w:tc>
      </w:tr>
      <w:tr w:rsidR="00915026" w:rsidRPr="00730535" w14:paraId="3AC5F684" w14:textId="77777777" w:rsidTr="00730535">
        <w:trPr>
          <w:trHeight w:val="300"/>
        </w:trPr>
        <w:tc>
          <w:tcPr>
            <w:tcW w:w="1007" w:type="dxa"/>
            <w:tcBorders>
              <w:top w:val="single" w:sz="4" w:space="0" w:color="auto"/>
              <w:left w:val="single" w:sz="8" w:space="0" w:color="auto"/>
              <w:bottom w:val="single" w:sz="4" w:space="0" w:color="auto"/>
              <w:right w:val="single" w:sz="8" w:space="0" w:color="auto"/>
            </w:tcBorders>
            <w:shd w:val="clear" w:color="000000" w:fill="FFFFFF"/>
            <w:vAlign w:val="bottom"/>
            <w:hideMark/>
          </w:tcPr>
          <w:p w14:paraId="3D42DB4F" w14:textId="77777777" w:rsidR="00915026" w:rsidRPr="00730535" w:rsidRDefault="00915026" w:rsidP="00915026">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Total</w:t>
            </w:r>
          </w:p>
        </w:tc>
        <w:tc>
          <w:tcPr>
            <w:tcW w:w="851" w:type="dxa"/>
            <w:tcBorders>
              <w:top w:val="nil"/>
              <w:left w:val="nil"/>
              <w:bottom w:val="single" w:sz="4" w:space="0" w:color="auto"/>
              <w:right w:val="single" w:sz="4" w:space="0" w:color="auto"/>
            </w:tcBorders>
            <w:shd w:val="clear" w:color="000000" w:fill="FFFFFF"/>
            <w:vAlign w:val="bottom"/>
            <w:hideMark/>
          </w:tcPr>
          <w:p w14:paraId="48E427F0" w14:textId="4744016B"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55,449</w:t>
            </w:r>
          </w:p>
        </w:tc>
        <w:tc>
          <w:tcPr>
            <w:tcW w:w="1263" w:type="dxa"/>
            <w:tcBorders>
              <w:top w:val="nil"/>
              <w:left w:val="nil"/>
              <w:bottom w:val="single" w:sz="4" w:space="0" w:color="auto"/>
              <w:right w:val="single" w:sz="4" w:space="0" w:color="auto"/>
            </w:tcBorders>
            <w:shd w:val="clear" w:color="000000" w:fill="FFFFFF"/>
            <w:vAlign w:val="bottom"/>
            <w:hideMark/>
          </w:tcPr>
          <w:p w14:paraId="73DCEB8A" w14:textId="23B638ED"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4,457</w:t>
            </w:r>
          </w:p>
        </w:tc>
        <w:tc>
          <w:tcPr>
            <w:tcW w:w="1163" w:type="dxa"/>
            <w:tcBorders>
              <w:top w:val="nil"/>
              <w:left w:val="nil"/>
              <w:bottom w:val="single" w:sz="4" w:space="0" w:color="auto"/>
              <w:right w:val="single" w:sz="4" w:space="0" w:color="auto"/>
            </w:tcBorders>
            <w:shd w:val="clear" w:color="000000" w:fill="FFFFFF"/>
            <w:vAlign w:val="bottom"/>
            <w:hideMark/>
          </w:tcPr>
          <w:p w14:paraId="7D4506AA" w14:textId="7D54AAE8"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17,363</w:t>
            </w:r>
          </w:p>
        </w:tc>
        <w:tc>
          <w:tcPr>
            <w:tcW w:w="1252" w:type="dxa"/>
            <w:tcBorders>
              <w:top w:val="nil"/>
              <w:left w:val="nil"/>
              <w:bottom w:val="single" w:sz="4" w:space="0" w:color="auto"/>
              <w:right w:val="single" w:sz="4" w:space="0" w:color="auto"/>
            </w:tcBorders>
            <w:shd w:val="clear" w:color="000000" w:fill="FFFFFF"/>
            <w:vAlign w:val="bottom"/>
            <w:hideMark/>
          </w:tcPr>
          <w:p w14:paraId="5C1D9993" w14:textId="51ACB372"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25,602</w:t>
            </w:r>
          </w:p>
        </w:tc>
        <w:tc>
          <w:tcPr>
            <w:tcW w:w="1274" w:type="dxa"/>
            <w:tcBorders>
              <w:top w:val="nil"/>
              <w:left w:val="nil"/>
              <w:bottom w:val="single" w:sz="4" w:space="0" w:color="auto"/>
              <w:right w:val="single" w:sz="4" w:space="0" w:color="auto"/>
            </w:tcBorders>
            <w:shd w:val="clear" w:color="000000" w:fill="FFFFFF"/>
            <w:vAlign w:val="bottom"/>
            <w:hideMark/>
          </w:tcPr>
          <w:p w14:paraId="769972F1" w14:textId="152A0209"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2,866</w:t>
            </w:r>
          </w:p>
        </w:tc>
        <w:tc>
          <w:tcPr>
            <w:tcW w:w="1297" w:type="dxa"/>
            <w:tcBorders>
              <w:top w:val="nil"/>
              <w:left w:val="nil"/>
              <w:bottom w:val="single" w:sz="4" w:space="0" w:color="auto"/>
              <w:right w:val="single" w:sz="4" w:space="0" w:color="auto"/>
            </w:tcBorders>
            <w:shd w:val="clear" w:color="000000" w:fill="FFFFFF"/>
            <w:vAlign w:val="bottom"/>
            <w:hideMark/>
          </w:tcPr>
          <w:p w14:paraId="77DB7FE2" w14:textId="28331483"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5,161</w:t>
            </w:r>
          </w:p>
        </w:tc>
      </w:tr>
      <w:tr w:rsidR="00915026" w:rsidRPr="00730535" w14:paraId="7297D083"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vAlign w:val="bottom"/>
            <w:hideMark/>
          </w:tcPr>
          <w:p w14:paraId="578EF1B4" w14:textId="77777777" w:rsidR="00915026" w:rsidRPr="00730535" w:rsidRDefault="00915026" w:rsidP="00915026">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w:t>
            </w:r>
          </w:p>
        </w:tc>
        <w:tc>
          <w:tcPr>
            <w:tcW w:w="851" w:type="dxa"/>
            <w:tcBorders>
              <w:top w:val="nil"/>
              <w:left w:val="nil"/>
              <w:bottom w:val="single" w:sz="4" w:space="0" w:color="auto"/>
              <w:right w:val="single" w:sz="4" w:space="0" w:color="auto"/>
            </w:tcBorders>
            <w:shd w:val="clear" w:color="000000" w:fill="FFFFFF"/>
            <w:vAlign w:val="bottom"/>
            <w:hideMark/>
          </w:tcPr>
          <w:p w14:paraId="21DB78BC" w14:textId="7802680A"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63" w:type="dxa"/>
            <w:tcBorders>
              <w:top w:val="nil"/>
              <w:left w:val="nil"/>
              <w:bottom w:val="single" w:sz="4" w:space="0" w:color="auto"/>
              <w:right w:val="single" w:sz="4" w:space="0" w:color="auto"/>
            </w:tcBorders>
            <w:shd w:val="clear" w:color="000000" w:fill="FFFFFF"/>
            <w:vAlign w:val="bottom"/>
            <w:hideMark/>
          </w:tcPr>
          <w:p w14:paraId="7BB37ED0" w14:textId="2BB2340D"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8.04%</w:t>
            </w:r>
          </w:p>
        </w:tc>
        <w:tc>
          <w:tcPr>
            <w:tcW w:w="1163" w:type="dxa"/>
            <w:tcBorders>
              <w:top w:val="nil"/>
              <w:left w:val="nil"/>
              <w:bottom w:val="single" w:sz="4" w:space="0" w:color="auto"/>
              <w:right w:val="single" w:sz="4" w:space="0" w:color="auto"/>
            </w:tcBorders>
            <w:shd w:val="clear" w:color="000000" w:fill="FFFFFF"/>
            <w:vAlign w:val="bottom"/>
            <w:hideMark/>
          </w:tcPr>
          <w:p w14:paraId="3014EC72" w14:textId="48C6A7C6"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31.31%</w:t>
            </w:r>
          </w:p>
        </w:tc>
        <w:tc>
          <w:tcPr>
            <w:tcW w:w="1252" w:type="dxa"/>
            <w:tcBorders>
              <w:top w:val="nil"/>
              <w:left w:val="nil"/>
              <w:bottom w:val="single" w:sz="4" w:space="0" w:color="auto"/>
              <w:right w:val="single" w:sz="4" w:space="0" w:color="auto"/>
            </w:tcBorders>
            <w:shd w:val="clear" w:color="000000" w:fill="FFFFFF"/>
            <w:vAlign w:val="bottom"/>
            <w:hideMark/>
          </w:tcPr>
          <w:p w14:paraId="2DBFA70F" w14:textId="319E7038"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46.17%</w:t>
            </w:r>
          </w:p>
        </w:tc>
        <w:tc>
          <w:tcPr>
            <w:tcW w:w="1274" w:type="dxa"/>
            <w:tcBorders>
              <w:top w:val="nil"/>
              <w:left w:val="nil"/>
              <w:bottom w:val="single" w:sz="4" w:space="0" w:color="auto"/>
              <w:right w:val="single" w:sz="4" w:space="0" w:color="auto"/>
            </w:tcBorders>
            <w:shd w:val="clear" w:color="000000" w:fill="FFFFFF"/>
            <w:vAlign w:val="bottom"/>
            <w:hideMark/>
          </w:tcPr>
          <w:p w14:paraId="2C78B587" w14:textId="1651DB8B"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w:t>
            </w:r>
          </w:p>
        </w:tc>
        <w:tc>
          <w:tcPr>
            <w:tcW w:w="1297" w:type="dxa"/>
            <w:tcBorders>
              <w:top w:val="nil"/>
              <w:left w:val="nil"/>
              <w:bottom w:val="single" w:sz="4" w:space="0" w:color="auto"/>
              <w:right w:val="single" w:sz="4" w:space="0" w:color="auto"/>
            </w:tcBorders>
            <w:shd w:val="clear" w:color="000000" w:fill="FFFFFF"/>
            <w:vAlign w:val="bottom"/>
            <w:hideMark/>
          </w:tcPr>
          <w:p w14:paraId="2DD8D609" w14:textId="4C0D4CBB"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9.31%</w:t>
            </w:r>
          </w:p>
        </w:tc>
      </w:tr>
      <w:tr w:rsidR="00915026" w:rsidRPr="00730535" w14:paraId="7EFF4D21"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4527291A" w14:textId="77777777" w:rsidR="00915026" w:rsidRPr="00730535" w:rsidRDefault="00915026" w:rsidP="00915026">
            <w:pPr>
              <w:spacing w:after="0" w:line="240" w:lineRule="auto"/>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Hombres</w:t>
            </w:r>
          </w:p>
        </w:tc>
        <w:tc>
          <w:tcPr>
            <w:tcW w:w="851" w:type="dxa"/>
            <w:tcBorders>
              <w:top w:val="nil"/>
              <w:left w:val="nil"/>
              <w:bottom w:val="single" w:sz="4" w:space="0" w:color="auto"/>
              <w:right w:val="single" w:sz="4" w:space="0" w:color="auto"/>
            </w:tcBorders>
            <w:shd w:val="clear" w:color="000000" w:fill="FFFFFF"/>
            <w:vAlign w:val="bottom"/>
            <w:hideMark/>
          </w:tcPr>
          <w:p w14:paraId="0A609980" w14:textId="44F234E1"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16,368</w:t>
            </w:r>
          </w:p>
        </w:tc>
        <w:tc>
          <w:tcPr>
            <w:tcW w:w="1263" w:type="dxa"/>
            <w:tcBorders>
              <w:top w:val="nil"/>
              <w:left w:val="nil"/>
              <w:bottom w:val="single" w:sz="4" w:space="0" w:color="auto"/>
              <w:right w:val="single" w:sz="4" w:space="0" w:color="auto"/>
            </w:tcBorders>
            <w:shd w:val="clear" w:color="000000" w:fill="FFFFFF"/>
            <w:vAlign w:val="bottom"/>
            <w:hideMark/>
          </w:tcPr>
          <w:p w14:paraId="36ED68D1" w14:textId="2259497E"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2,908</w:t>
            </w:r>
          </w:p>
        </w:tc>
        <w:tc>
          <w:tcPr>
            <w:tcW w:w="1163" w:type="dxa"/>
            <w:tcBorders>
              <w:top w:val="nil"/>
              <w:left w:val="nil"/>
              <w:bottom w:val="single" w:sz="4" w:space="0" w:color="auto"/>
              <w:right w:val="single" w:sz="4" w:space="0" w:color="auto"/>
            </w:tcBorders>
            <w:shd w:val="clear" w:color="000000" w:fill="FFFFFF"/>
            <w:vAlign w:val="bottom"/>
            <w:hideMark/>
          </w:tcPr>
          <w:p w14:paraId="4CDADEEF" w14:textId="0298394D"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8,206</w:t>
            </w:r>
          </w:p>
        </w:tc>
        <w:tc>
          <w:tcPr>
            <w:tcW w:w="1252" w:type="dxa"/>
            <w:tcBorders>
              <w:top w:val="nil"/>
              <w:left w:val="nil"/>
              <w:bottom w:val="single" w:sz="4" w:space="0" w:color="auto"/>
              <w:right w:val="single" w:sz="4" w:space="0" w:color="auto"/>
            </w:tcBorders>
            <w:shd w:val="clear" w:color="000000" w:fill="FFFFFF"/>
            <w:vAlign w:val="bottom"/>
            <w:hideMark/>
          </w:tcPr>
          <w:p w14:paraId="03A75BD5" w14:textId="7EEA3391"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749</w:t>
            </w:r>
          </w:p>
        </w:tc>
        <w:tc>
          <w:tcPr>
            <w:tcW w:w="1274" w:type="dxa"/>
            <w:tcBorders>
              <w:top w:val="nil"/>
              <w:left w:val="nil"/>
              <w:bottom w:val="single" w:sz="4" w:space="0" w:color="auto"/>
              <w:right w:val="single" w:sz="4" w:space="0" w:color="auto"/>
            </w:tcBorders>
            <w:shd w:val="clear" w:color="000000" w:fill="FFFFFF"/>
            <w:vAlign w:val="bottom"/>
            <w:hideMark/>
          </w:tcPr>
          <w:p w14:paraId="467AA829" w14:textId="3B0AAE60"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1,554</w:t>
            </w:r>
          </w:p>
        </w:tc>
        <w:tc>
          <w:tcPr>
            <w:tcW w:w="1297" w:type="dxa"/>
            <w:tcBorders>
              <w:top w:val="nil"/>
              <w:left w:val="nil"/>
              <w:bottom w:val="single" w:sz="4" w:space="0" w:color="auto"/>
              <w:right w:val="single" w:sz="4" w:space="0" w:color="auto"/>
            </w:tcBorders>
            <w:shd w:val="clear" w:color="000000" w:fill="FFFFFF"/>
            <w:vAlign w:val="bottom"/>
            <w:hideMark/>
          </w:tcPr>
          <w:p w14:paraId="6A92060F" w14:textId="10549691"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2,951</w:t>
            </w:r>
          </w:p>
        </w:tc>
      </w:tr>
      <w:tr w:rsidR="00915026" w:rsidRPr="00730535" w14:paraId="5F115E78"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233EE978" w14:textId="77777777" w:rsidR="00915026" w:rsidRPr="00730535" w:rsidRDefault="00915026" w:rsidP="00915026">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w:t>
            </w:r>
          </w:p>
        </w:tc>
        <w:tc>
          <w:tcPr>
            <w:tcW w:w="851" w:type="dxa"/>
            <w:tcBorders>
              <w:top w:val="nil"/>
              <w:left w:val="nil"/>
              <w:bottom w:val="single" w:sz="4" w:space="0" w:color="auto"/>
              <w:right w:val="single" w:sz="4" w:space="0" w:color="auto"/>
            </w:tcBorders>
            <w:shd w:val="clear" w:color="000000" w:fill="FFFFFF"/>
            <w:vAlign w:val="bottom"/>
            <w:hideMark/>
          </w:tcPr>
          <w:p w14:paraId="3F8F6B73" w14:textId="443E0CC0"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29.52%</w:t>
            </w:r>
          </w:p>
        </w:tc>
        <w:tc>
          <w:tcPr>
            <w:tcW w:w="1263" w:type="dxa"/>
            <w:tcBorders>
              <w:top w:val="nil"/>
              <w:left w:val="nil"/>
              <w:bottom w:val="single" w:sz="4" w:space="0" w:color="auto"/>
              <w:right w:val="single" w:sz="4" w:space="0" w:color="auto"/>
            </w:tcBorders>
            <w:shd w:val="clear" w:color="000000" w:fill="FFFFFF"/>
            <w:vAlign w:val="bottom"/>
            <w:hideMark/>
          </w:tcPr>
          <w:p w14:paraId="7C19DFDC" w14:textId="7F4A17B2"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17.77%</w:t>
            </w:r>
          </w:p>
        </w:tc>
        <w:tc>
          <w:tcPr>
            <w:tcW w:w="1163" w:type="dxa"/>
            <w:tcBorders>
              <w:top w:val="nil"/>
              <w:left w:val="nil"/>
              <w:bottom w:val="single" w:sz="4" w:space="0" w:color="auto"/>
              <w:right w:val="single" w:sz="4" w:space="0" w:color="auto"/>
            </w:tcBorders>
            <w:shd w:val="clear" w:color="000000" w:fill="FFFFFF"/>
            <w:vAlign w:val="bottom"/>
            <w:hideMark/>
          </w:tcPr>
          <w:p w14:paraId="07ADE6E6" w14:textId="2843ED09"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50.13%</w:t>
            </w:r>
          </w:p>
        </w:tc>
        <w:tc>
          <w:tcPr>
            <w:tcW w:w="1252" w:type="dxa"/>
            <w:tcBorders>
              <w:top w:val="nil"/>
              <w:left w:val="nil"/>
              <w:bottom w:val="single" w:sz="4" w:space="0" w:color="auto"/>
              <w:right w:val="single" w:sz="4" w:space="0" w:color="auto"/>
            </w:tcBorders>
            <w:shd w:val="clear" w:color="000000" w:fill="FFFFFF"/>
            <w:vAlign w:val="bottom"/>
            <w:hideMark/>
          </w:tcPr>
          <w:p w14:paraId="357FAF4A" w14:textId="202B0A94"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4.58%</w:t>
            </w:r>
          </w:p>
        </w:tc>
        <w:tc>
          <w:tcPr>
            <w:tcW w:w="1274" w:type="dxa"/>
            <w:tcBorders>
              <w:top w:val="nil"/>
              <w:left w:val="nil"/>
              <w:bottom w:val="single" w:sz="4" w:space="0" w:color="auto"/>
              <w:right w:val="single" w:sz="4" w:space="0" w:color="auto"/>
            </w:tcBorders>
            <w:shd w:val="clear" w:color="000000" w:fill="FFFFFF"/>
            <w:vAlign w:val="bottom"/>
            <w:hideMark/>
          </w:tcPr>
          <w:p w14:paraId="7E748A63" w14:textId="27879752"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9.49%</w:t>
            </w:r>
          </w:p>
        </w:tc>
        <w:tc>
          <w:tcPr>
            <w:tcW w:w="1297" w:type="dxa"/>
            <w:tcBorders>
              <w:top w:val="nil"/>
              <w:left w:val="nil"/>
              <w:bottom w:val="single" w:sz="4" w:space="0" w:color="auto"/>
              <w:right w:val="single" w:sz="4" w:space="0" w:color="auto"/>
            </w:tcBorders>
            <w:shd w:val="clear" w:color="000000" w:fill="FFFFFF"/>
            <w:vAlign w:val="bottom"/>
            <w:hideMark/>
          </w:tcPr>
          <w:p w14:paraId="57EDF65E" w14:textId="771C49B0"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18.03%</w:t>
            </w:r>
          </w:p>
        </w:tc>
      </w:tr>
      <w:tr w:rsidR="00915026" w:rsidRPr="00730535" w14:paraId="0184C410"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38621822" w14:textId="77777777" w:rsidR="00915026" w:rsidRPr="00730535" w:rsidRDefault="00915026" w:rsidP="00915026">
            <w:pPr>
              <w:spacing w:after="0" w:line="240" w:lineRule="auto"/>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Mujeres</w:t>
            </w:r>
          </w:p>
        </w:tc>
        <w:tc>
          <w:tcPr>
            <w:tcW w:w="851" w:type="dxa"/>
            <w:tcBorders>
              <w:top w:val="nil"/>
              <w:left w:val="nil"/>
              <w:bottom w:val="single" w:sz="4" w:space="0" w:color="auto"/>
              <w:right w:val="single" w:sz="4" w:space="0" w:color="auto"/>
            </w:tcBorders>
            <w:shd w:val="clear" w:color="000000" w:fill="FFFFFF"/>
            <w:vAlign w:val="bottom"/>
            <w:hideMark/>
          </w:tcPr>
          <w:p w14:paraId="26449177" w14:textId="2F7AFF3C"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39,081</w:t>
            </w:r>
          </w:p>
        </w:tc>
        <w:tc>
          <w:tcPr>
            <w:tcW w:w="1263" w:type="dxa"/>
            <w:tcBorders>
              <w:top w:val="nil"/>
              <w:left w:val="nil"/>
              <w:bottom w:val="single" w:sz="4" w:space="0" w:color="auto"/>
              <w:right w:val="single" w:sz="4" w:space="0" w:color="auto"/>
            </w:tcBorders>
            <w:shd w:val="clear" w:color="000000" w:fill="FFFFFF"/>
            <w:vAlign w:val="bottom"/>
            <w:hideMark/>
          </w:tcPr>
          <w:p w14:paraId="2F8D5627" w14:textId="07B6A6AC"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1,549</w:t>
            </w:r>
          </w:p>
        </w:tc>
        <w:tc>
          <w:tcPr>
            <w:tcW w:w="1163" w:type="dxa"/>
            <w:tcBorders>
              <w:top w:val="nil"/>
              <w:left w:val="nil"/>
              <w:bottom w:val="single" w:sz="4" w:space="0" w:color="auto"/>
              <w:right w:val="single" w:sz="4" w:space="0" w:color="auto"/>
            </w:tcBorders>
            <w:shd w:val="clear" w:color="000000" w:fill="FFFFFF"/>
            <w:vAlign w:val="bottom"/>
            <w:hideMark/>
          </w:tcPr>
          <w:p w14:paraId="5C2EDA6D" w14:textId="71FAB8CD"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9,157</w:t>
            </w:r>
          </w:p>
        </w:tc>
        <w:tc>
          <w:tcPr>
            <w:tcW w:w="1252" w:type="dxa"/>
            <w:tcBorders>
              <w:top w:val="nil"/>
              <w:left w:val="nil"/>
              <w:bottom w:val="single" w:sz="4" w:space="0" w:color="auto"/>
              <w:right w:val="single" w:sz="4" w:space="0" w:color="auto"/>
            </w:tcBorders>
            <w:shd w:val="clear" w:color="000000" w:fill="FFFFFF"/>
            <w:vAlign w:val="bottom"/>
            <w:hideMark/>
          </w:tcPr>
          <w:p w14:paraId="0C7E73A6" w14:textId="537BD7AA"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24,853</w:t>
            </w:r>
          </w:p>
        </w:tc>
        <w:tc>
          <w:tcPr>
            <w:tcW w:w="1274" w:type="dxa"/>
            <w:tcBorders>
              <w:top w:val="nil"/>
              <w:left w:val="nil"/>
              <w:bottom w:val="single" w:sz="4" w:space="0" w:color="auto"/>
              <w:right w:val="single" w:sz="4" w:space="0" w:color="auto"/>
            </w:tcBorders>
            <w:shd w:val="clear" w:color="000000" w:fill="FFFFFF"/>
            <w:vAlign w:val="bottom"/>
            <w:hideMark/>
          </w:tcPr>
          <w:p w14:paraId="6A2757EE" w14:textId="0DABBA7D"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1,312</w:t>
            </w:r>
          </w:p>
        </w:tc>
        <w:tc>
          <w:tcPr>
            <w:tcW w:w="1297" w:type="dxa"/>
            <w:tcBorders>
              <w:top w:val="nil"/>
              <w:left w:val="nil"/>
              <w:bottom w:val="single" w:sz="4" w:space="0" w:color="auto"/>
              <w:right w:val="single" w:sz="4" w:space="0" w:color="auto"/>
            </w:tcBorders>
            <w:shd w:val="clear" w:color="000000" w:fill="FFFFFF"/>
            <w:vAlign w:val="bottom"/>
            <w:hideMark/>
          </w:tcPr>
          <w:p w14:paraId="0265413F" w14:textId="68A7C68F"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2,210</w:t>
            </w:r>
          </w:p>
        </w:tc>
      </w:tr>
      <w:tr w:rsidR="00915026" w:rsidRPr="00730535" w14:paraId="5B20F698" w14:textId="77777777" w:rsidTr="00730535">
        <w:trPr>
          <w:trHeight w:val="315"/>
        </w:trPr>
        <w:tc>
          <w:tcPr>
            <w:tcW w:w="1007" w:type="dxa"/>
            <w:tcBorders>
              <w:top w:val="nil"/>
              <w:left w:val="single" w:sz="8" w:space="0" w:color="auto"/>
              <w:bottom w:val="single" w:sz="8" w:space="0" w:color="auto"/>
              <w:right w:val="single" w:sz="8" w:space="0" w:color="auto"/>
            </w:tcBorders>
            <w:shd w:val="clear" w:color="000000" w:fill="FFFFFF"/>
            <w:noWrap/>
            <w:vAlign w:val="bottom"/>
            <w:hideMark/>
          </w:tcPr>
          <w:p w14:paraId="5D6259CD" w14:textId="77777777" w:rsidR="00915026" w:rsidRPr="00730535" w:rsidRDefault="00915026" w:rsidP="00915026">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w:t>
            </w:r>
          </w:p>
        </w:tc>
        <w:tc>
          <w:tcPr>
            <w:tcW w:w="851" w:type="dxa"/>
            <w:tcBorders>
              <w:top w:val="nil"/>
              <w:left w:val="nil"/>
              <w:bottom w:val="single" w:sz="4" w:space="0" w:color="auto"/>
              <w:right w:val="single" w:sz="4" w:space="0" w:color="auto"/>
            </w:tcBorders>
            <w:shd w:val="clear" w:color="000000" w:fill="FFFFFF"/>
            <w:vAlign w:val="bottom"/>
            <w:hideMark/>
          </w:tcPr>
          <w:p w14:paraId="211C02F5" w14:textId="53B1CE48"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70.48%</w:t>
            </w:r>
          </w:p>
        </w:tc>
        <w:tc>
          <w:tcPr>
            <w:tcW w:w="1263" w:type="dxa"/>
            <w:tcBorders>
              <w:top w:val="nil"/>
              <w:left w:val="nil"/>
              <w:bottom w:val="single" w:sz="4" w:space="0" w:color="auto"/>
              <w:right w:val="single" w:sz="4" w:space="0" w:color="auto"/>
            </w:tcBorders>
            <w:shd w:val="clear" w:color="000000" w:fill="FFFFFF"/>
            <w:vAlign w:val="bottom"/>
            <w:hideMark/>
          </w:tcPr>
          <w:p w14:paraId="4AAA308B" w14:textId="24584A0B"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3.96%</w:t>
            </w:r>
          </w:p>
        </w:tc>
        <w:tc>
          <w:tcPr>
            <w:tcW w:w="1163" w:type="dxa"/>
            <w:tcBorders>
              <w:top w:val="nil"/>
              <w:left w:val="nil"/>
              <w:bottom w:val="single" w:sz="4" w:space="0" w:color="auto"/>
              <w:right w:val="single" w:sz="4" w:space="0" w:color="auto"/>
            </w:tcBorders>
            <w:shd w:val="clear" w:color="000000" w:fill="FFFFFF"/>
            <w:vAlign w:val="bottom"/>
            <w:hideMark/>
          </w:tcPr>
          <w:p w14:paraId="7E151F88" w14:textId="7E6583CA"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23.43%</w:t>
            </w:r>
          </w:p>
        </w:tc>
        <w:tc>
          <w:tcPr>
            <w:tcW w:w="1252" w:type="dxa"/>
            <w:tcBorders>
              <w:top w:val="nil"/>
              <w:left w:val="nil"/>
              <w:bottom w:val="single" w:sz="4" w:space="0" w:color="auto"/>
              <w:right w:val="single" w:sz="4" w:space="0" w:color="auto"/>
            </w:tcBorders>
            <w:shd w:val="clear" w:color="000000" w:fill="FFFFFF"/>
            <w:vAlign w:val="bottom"/>
            <w:hideMark/>
          </w:tcPr>
          <w:p w14:paraId="0B6798D9" w14:textId="52421B23"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63.59%</w:t>
            </w:r>
          </w:p>
        </w:tc>
        <w:tc>
          <w:tcPr>
            <w:tcW w:w="1274" w:type="dxa"/>
            <w:tcBorders>
              <w:top w:val="nil"/>
              <w:left w:val="nil"/>
              <w:bottom w:val="single" w:sz="4" w:space="0" w:color="auto"/>
              <w:right w:val="single" w:sz="4" w:space="0" w:color="auto"/>
            </w:tcBorders>
            <w:shd w:val="clear" w:color="000000" w:fill="FFFFFF"/>
            <w:vAlign w:val="bottom"/>
            <w:hideMark/>
          </w:tcPr>
          <w:p w14:paraId="205F7ACD" w14:textId="2BBE85DE"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3.36%</w:t>
            </w:r>
          </w:p>
        </w:tc>
        <w:tc>
          <w:tcPr>
            <w:tcW w:w="1297" w:type="dxa"/>
            <w:tcBorders>
              <w:top w:val="nil"/>
              <w:left w:val="nil"/>
              <w:bottom w:val="single" w:sz="4" w:space="0" w:color="auto"/>
              <w:right w:val="single" w:sz="4" w:space="0" w:color="auto"/>
            </w:tcBorders>
            <w:shd w:val="clear" w:color="000000" w:fill="FFFFFF"/>
            <w:vAlign w:val="bottom"/>
            <w:hideMark/>
          </w:tcPr>
          <w:p w14:paraId="09F6C645" w14:textId="0DA35107" w:rsidR="00915026" w:rsidRPr="00730535" w:rsidRDefault="00915026" w:rsidP="009150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5.65%</w:t>
            </w:r>
          </w:p>
        </w:tc>
      </w:tr>
    </w:tbl>
    <w:p w14:paraId="7B92EFF7" w14:textId="740D1FD7" w:rsidR="00AC0260" w:rsidRDefault="00AC0260" w:rsidP="00220691">
      <w:pPr>
        <w:spacing w:after="0" w:line="240" w:lineRule="auto"/>
        <w:ind w:left="567"/>
        <w:rPr>
          <w:rFonts w:ascii="Arial" w:hAnsi="Arial" w:cs="Arial"/>
          <w:b/>
          <w:sz w:val="24"/>
          <w:szCs w:val="24"/>
        </w:rPr>
      </w:pPr>
    </w:p>
    <w:p w14:paraId="368B7CA8" w14:textId="47918CB2" w:rsidR="00220691" w:rsidRDefault="00220691" w:rsidP="00220691">
      <w:pPr>
        <w:spacing w:after="0" w:line="240" w:lineRule="auto"/>
        <w:ind w:left="567"/>
        <w:rPr>
          <w:rFonts w:ascii="Arial" w:hAnsi="Arial" w:cs="Arial"/>
          <w:b/>
          <w:sz w:val="24"/>
          <w:szCs w:val="24"/>
        </w:rPr>
      </w:pPr>
    </w:p>
    <w:p w14:paraId="35CF728A" w14:textId="30F7F111" w:rsidR="00220691" w:rsidRPr="00401A85" w:rsidRDefault="00401A85" w:rsidP="00220691">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0950B708" w14:textId="1C7B4586" w:rsidR="00401A85" w:rsidRDefault="00401A85" w:rsidP="00401A85">
      <w:pPr>
        <w:spacing w:after="0" w:line="240" w:lineRule="auto"/>
        <w:ind w:left="567"/>
        <w:rPr>
          <w:rFonts w:ascii="Arial" w:hAnsi="Arial" w:cs="Arial"/>
          <w:b/>
          <w:sz w:val="24"/>
          <w:szCs w:val="24"/>
        </w:rPr>
      </w:pPr>
    </w:p>
    <w:p w14:paraId="7768664F" w14:textId="193A77E8" w:rsidR="00E85C99" w:rsidRPr="009D6CA4" w:rsidRDefault="00E85C99" w:rsidP="00E85C99">
      <w:pPr>
        <w:spacing w:after="0" w:line="240" w:lineRule="auto"/>
        <w:ind w:left="567"/>
        <w:jc w:val="both"/>
        <w:rPr>
          <w:rFonts w:ascii="Arial" w:hAnsi="Arial" w:cs="Arial"/>
          <w:bCs/>
          <w:sz w:val="24"/>
          <w:szCs w:val="24"/>
        </w:rPr>
      </w:pPr>
      <w:r>
        <w:rPr>
          <w:rFonts w:ascii="Arial" w:hAnsi="Arial" w:cs="Arial"/>
          <w:bCs/>
          <w:sz w:val="24"/>
          <w:szCs w:val="24"/>
        </w:rPr>
        <w:t>El 65.16% de la población en el municipio, cuenta con afiliación a un servicio de salud. Cabe destacar que el 23.10% de la población se encuentra afiliada en el INSABI, Institución de Salud para el Bienestar y el 34.73% no se encuentra afiliada a un servicio de salud.</w:t>
      </w:r>
    </w:p>
    <w:p w14:paraId="4026EA64" w14:textId="77777777" w:rsidR="00E85C99" w:rsidRPr="00E67600" w:rsidRDefault="00E85C99" w:rsidP="00401A85">
      <w:pPr>
        <w:spacing w:after="0" w:line="240" w:lineRule="auto"/>
        <w:ind w:left="567"/>
        <w:rPr>
          <w:rFonts w:ascii="Arial" w:hAnsi="Arial" w:cs="Arial"/>
          <w:b/>
          <w:sz w:val="24"/>
          <w:szCs w:val="24"/>
        </w:rPr>
      </w:pPr>
    </w:p>
    <w:tbl>
      <w:tblPr>
        <w:tblpPr w:leftFromText="141" w:rightFromText="141" w:vertAnchor="text" w:horzAnchor="margin" w:tblpXSpec="center" w:tblpY="77"/>
        <w:tblW w:w="11210" w:type="dxa"/>
        <w:tblCellMar>
          <w:left w:w="70" w:type="dxa"/>
          <w:right w:w="70" w:type="dxa"/>
        </w:tblCellMar>
        <w:tblLook w:val="04A0" w:firstRow="1" w:lastRow="0" w:firstColumn="1" w:lastColumn="0" w:noHBand="0" w:noVBand="1"/>
      </w:tblPr>
      <w:tblGrid>
        <w:gridCol w:w="1171"/>
        <w:gridCol w:w="1033"/>
        <w:gridCol w:w="772"/>
        <w:gridCol w:w="821"/>
        <w:gridCol w:w="830"/>
        <w:gridCol w:w="831"/>
        <w:gridCol w:w="969"/>
        <w:gridCol w:w="870"/>
        <w:gridCol w:w="950"/>
        <w:gridCol w:w="969"/>
        <w:gridCol w:w="878"/>
        <w:gridCol w:w="1116"/>
      </w:tblGrid>
      <w:tr w:rsidR="00401A85" w:rsidRPr="00351633" w14:paraId="71B807E6" w14:textId="77777777" w:rsidTr="009C26A0">
        <w:trPr>
          <w:trHeight w:val="319"/>
        </w:trPr>
        <w:tc>
          <w:tcPr>
            <w:tcW w:w="11210" w:type="dxa"/>
            <w:gridSpan w:val="1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8A6E57" w14:textId="3D4FC990" w:rsidR="00401A85" w:rsidRPr="00E6548C" w:rsidRDefault="00C2382F" w:rsidP="00C2382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r w:rsidR="00401A85" w:rsidRPr="00E6548C">
              <w:rPr>
                <w:rFonts w:ascii="Arial" w:eastAsia="Times New Roman" w:hAnsi="Arial" w:cs="Arial"/>
                <w:b/>
                <w:bCs/>
                <w:color w:val="000000"/>
                <w:sz w:val="20"/>
                <w:szCs w:val="20"/>
                <w:lang w:eastAsia="es-MX"/>
              </w:rPr>
              <w:t xml:space="preserve"> </w:t>
            </w:r>
          </w:p>
        </w:tc>
      </w:tr>
      <w:tr w:rsidR="00401A85" w:rsidRPr="00351633" w14:paraId="390FC9CA" w14:textId="77777777" w:rsidTr="00E6548C">
        <w:trPr>
          <w:trHeight w:val="797"/>
        </w:trPr>
        <w:tc>
          <w:tcPr>
            <w:tcW w:w="1171" w:type="dxa"/>
            <w:tcBorders>
              <w:top w:val="nil"/>
              <w:left w:val="single" w:sz="8" w:space="0" w:color="auto"/>
              <w:bottom w:val="single" w:sz="8" w:space="0" w:color="auto"/>
              <w:right w:val="single" w:sz="8" w:space="0" w:color="auto"/>
            </w:tcBorders>
            <w:shd w:val="clear" w:color="auto" w:fill="auto"/>
            <w:vAlign w:val="center"/>
            <w:hideMark/>
          </w:tcPr>
          <w:p w14:paraId="3C13EBFB"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Población total</w:t>
            </w:r>
          </w:p>
        </w:tc>
        <w:tc>
          <w:tcPr>
            <w:tcW w:w="1033" w:type="dxa"/>
            <w:tcBorders>
              <w:top w:val="nil"/>
              <w:left w:val="nil"/>
              <w:bottom w:val="single" w:sz="8" w:space="0" w:color="auto"/>
              <w:right w:val="single" w:sz="8" w:space="0" w:color="auto"/>
            </w:tcBorders>
            <w:shd w:val="clear" w:color="auto" w:fill="auto"/>
            <w:vAlign w:val="center"/>
            <w:hideMark/>
          </w:tcPr>
          <w:p w14:paraId="6350C589"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Población total afiliada</w:t>
            </w:r>
          </w:p>
        </w:tc>
        <w:tc>
          <w:tcPr>
            <w:tcW w:w="772" w:type="dxa"/>
            <w:tcBorders>
              <w:top w:val="nil"/>
              <w:left w:val="nil"/>
              <w:bottom w:val="single" w:sz="8" w:space="0" w:color="auto"/>
              <w:right w:val="single" w:sz="8" w:space="0" w:color="auto"/>
            </w:tcBorders>
            <w:shd w:val="clear" w:color="auto" w:fill="auto"/>
            <w:vAlign w:val="center"/>
            <w:hideMark/>
          </w:tcPr>
          <w:p w14:paraId="2CB7124E"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IMSS</w:t>
            </w:r>
          </w:p>
        </w:tc>
        <w:tc>
          <w:tcPr>
            <w:tcW w:w="821" w:type="dxa"/>
            <w:tcBorders>
              <w:top w:val="nil"/>
              <w:left w:val="nil"/>
              <w:bottom w:val="single" w:sz="8" w:space="0" w:color="auto"/>
              <w:right w:val="single" w:sz="8" w:space="0" w:color="auto"/>
            </w:tcBorders>
            <w:shd w:val="clear" w:color="auto" w:fill="auto"/>
            <w:vAlign w:val="center"/>
            <w:hideMark/>
          </w:tcPr>
          <w:p w14:paraId="064605A5"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ISSSTE</w:t>
            </w:r>
          </w:p>
        </w:tc>
        <w:tc>
          <w:tcPr>
            <w:tcW w:w="830" w:type="dxa"/>
            <w:tcBorders>
              <w:top w:val="nil"/>
              <w:left w:val="nil"/>
              <w:bottom w:val="single" w:sz="8" w:space="0" w:color="auto"/>
              <w:right w:val="single" w:sz="8" w:space="0" w:color="auto"/>
            </w:tcBorders>
            <w:shd w:val="clear" w:color="auto" w:fill="auto"/>
            <w:vAlign w:val="center"/>
            <w:hideMark/>
          </w:tcPr>
          <w:p w14:paraId="47532D1C"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ISSSTE estatal</w:t>
            </w:r>
          </w:p>
        </w:tc>
        <w:tc>
          <w:tcPr>
            <w:tcW w:w="831" w:type="dxa"/>
            <w:tcBorders>
              <w:top w:val="nil"/>
              <w:left w:val="nil"/>
              <w:bottom w:val="single" w:sz="8" w:space="0" w:color="auto"/>
              <w:right w:val="single" w:sz="8" w:space="0" w:color="auto"/>
            </w:tcBorders>
            <w:shd w:val="clear" w:color="auto" w:fill="auto"/>
            <w:vAlign w:val="center"/>
            <w:hideMark/>
          </w:tcPr>
          <w:p w14:paraId="5CF65E6A"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Pemex, defensa o marina</w:t>
            </w:r>
          </w:p>
        </w:tc>
        <w:tc>
          <w:tcPr>
            <w:tcW w:w="969" w:type="dxa"/>
            <w:tcBorders>
              <w:top w:val="nil"/>
              <w:left w:val="nil"/>
              <w:bottom w:val="single" w:sz="8" w:space="0" w:color="auto"/>
              <w:right w:val="single" w:sz="8" w:space="0" w:color="auto"/>
            </w:tcBorders>
            <w:shd w:val="clear" w:color="auto" w:fill="auto"/>
            <w:vAlign w:val="center"/>
            <w:hideMark/>
          </w:tcPr>
          <w:p w14:paraId="72910124"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Institución de salud para el bienestar</w:t>
            </w:r>
          </w:p>
        </w:tc>
        <w:tc>
          <w:tcPr>
            <w:tcW w:w="870" w:type="dxa"/>
            <w:tcBorders>
              <w:top w:val="nil"/>
              <w:left w:val="nil"/>
              <w:bottom w:val="single" w:sz="8" w:space="0" w:color="auto"/>
              <w:right w:val="single" w:sz="8" w:space="0" w:color="auto"/>
            </w:tcBorders>
            <w:shd w:val="clear" w:color="auto" w:fill="auto"/>
            <w:vAlign w:val="center"/>
            <w:hideMark/>
          </w:tcPr>
          <w:p w14:paraId="3FE5ACDA"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IMSS Bienestar</w:t>
            </w:r>
          </w:p>
        </w:tc>
        <w:tc>
          <w:tcPr>
            <w:tcW w:w="950" w:type="dxa"/>
            <w:tcBorders>
              <w:top w:val="nil"/>
              <w:left w:val="nil"/>
              <w:bottom w:val="single" w:sz="8" w:space="0" w:color="auto"/>
              <w:right w:val="single" w:sz="8" w:space="0" w:color="auto"/>
            </w:tcBorders>
            <w:shd w:val="clear" w:color="auto" w:fill="auto"/>
            <w:vAlign w:val="center"/>
            <w:hideMark/>
          </w:tcPr>
          <w:p w14:paraId="6924FAE3"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Institución privada</w:t>
            </w:r>
          </w:p>
        </w:tc>
        <w:tc>
          <w:tcPr>
            <w:tcW w:w="969" w:type="dxa"/>
            <w:tcBorders>
              <w:top w:val="nil"/>
              <w:left w:val="nil"/>
              <w:bottom w:val="single" w:sz="8" w:space="0" w:color="auto"/>
              <w:right w:val="single" w:sz="8" w:space="0" w:color="auto"/>
            </w:tcBorders>
            <w:shd w:val="clear" w:color="auto" w:fill="auto"/>
            <w:vAlign w:val="center"/>
            <w:hideMark/>
          </w:tcPr>
          <w:p w14:paraId="4AB9D28C"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Otra institución</w:t>
            </w:r>
          </w:p>
        </w:tc>
        <w:tc>
          <w:tcPr>
            <w:tcW w:w="878" w:type="dxa"/>
            <w:tcBorders>
              <w:top w:val="nil"/>
              <w:left w:val="nil"/>
              <w:bottom w:val="single" w:sz="8" w:space="0" w:color="auto"/>
              <w:right w:val="single" w:sz="8" w:space="0" w:color="auto"/>
            </w:tcBorders>
            <w:shd w:val="clear" w:color="auto" w:fill="auto"/>
            <w:vAlign w:val="center"/>
            <w:hideMark/>
          </w:tcPr>
          <w:p w14:paraId="55CF16E8"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No afiliado</w:t>
            </w:r>
          </w:p>
        </w:tc>
        <w:tc>
          <w:tcPr>
            <w:tcW w:w="1116" w:type="dxa"/>
            <w:tcBorders>
              <w:top w:val="nil"/>
              <w:left w:val="nil"/>
              <w:bottom w:val="single" w:sz="8" w:space="0" w:color="auto"/>
              <w:right w:val="single" w:sz="8" w:space="0" w:color="auto"/>
            </w:tcBorders>
            <w:shd w:val="clear" w:color="auto" w:fill="auto"/>
            <w:vAlign w:val="center"/>
            <w:hideMark/>
          </w:tcPr>
          <w:p w14:paraId="04AE9827"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No especificado</w:t>
            </w:r>
          </w:p>
        </w:tc>
      </w:tr>
      <w:tr w:rsidR="008537F3" w:rsidRPr="00351633" w14:paraId="0FEEEA93" w14:textId="77777777" w:rsidTr="00BE4AEF">
        <w:trPr>
          <w:trHeight w:val="420"/>
        </w:trPr>
        <w:tc>
          <w:tcPr>
            <w:tcW w:w="117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BD1803" w14:textId="1EC1B4A3" w:rsidR="008537F3" w:rsidRPr="009C26A0" w:rsidRDefault="008537F3" w:rsidP="008537F3">
            <w:pPr>
              <w:spacing w:after="0" w:line="240" w:lineRule="auto"/>
              <w:jc w:val="center"/>
              <w:rPr>
                <w:rFonts w:ascii="Arial" w:eastAsia="Times New Roman" w:hAnsi="Arial" w:cs="Arial"/>
                <w:b/>
                <w:bCs/>
                <w:color w:val="000000"/>
                <w:sz w:val="18"/>
                <w:szCs w:val="18"/>
                <w:lang w:eastAsia="es-MX"/>
              </w:rPr>
            </w:pPr>
            <w:r w:rsidRPr="00B74A6B">
              <w:rPr>
                <w:rFonts w:ascii="Arial" w:hAnsi="Arial" w:cs="Arial"/>
                <w:color w:val="000000"/>
                <w:sz w:val="16"/>
                <w:szCs w:val="16"/>
              </w:rPr>
              <w:t>204</w:t>
            </w:r>
            <w:r>
              <w:rPr>
                <w:rFonts w:ascii="Arial" w:hAnsi="Arial" w:cs="Arial"/>
                <w:color w:val="000000"/>
                <w:sz w:val="16"/>
                <w:szCs w:val="16"/>
              </w:rPr>
              <w:t>,</w:t>
            </w:r>
            <w:r w:rsidRPr="00B74A6B">
              <w:rPr>
                <w:rFonts w:ascii="Arial" w:hAnsi="Arial" w:cs="Arial"/>
                <w:color w:val="000000"/>
                <w:sz w:val="16"/>
                <w:szCs w:val="16"/>
              </w:rPr>
              <w:t>860</w:t>
            </w:r>
          </w:p>
        </w:tc>
        <w:tc>
          <w:tcPr>
            <w:tcW w:w="1033" w:type="dxa"/>
            <w:tcBorders>
              <w:top w:val="nil"/>
              <w:left w:val="nil"/>
              <w:bottom w:val="single" w:sz="8" w:space="0" w:color="auto"/>
              <w:right w:val="single" w:sz="8" w:space="0" w:color="auto"/>
            </w:tcBorders>
            <w:shd w:val="clear" w:color="000000" w:fill="FFFFFF"/>
            <w:vAlign w:val="center"/>
            <w:hideMark/>
          </w:tcPr>
          <w:p w14:paraId="4A4EE575" w14:textId="6B2B59E4"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133,481</w:t>
            </w:r>
          </w:p>
        </w:tc>
        <w:tc>
          <w:tcPr>
            <w:tcW w:w="772" w:type="dxa"/>
            <w:tcBorders>
              <w:top w:val="nil"/>
              <w:left w:val="nil"/>
              <w:bottom w:val="single" w:sz="8" w:space="0" w:color="auto"/>
              <w:right w:val="single" w:sz="8" w:space="0" w:color="auto"/>
            </w:tcBorders>
            <w:shd w:val="clear" w:color="000000" w:fill="FFFFFF"/>
            <w:vAlign w:val="center"/>
            <w:hideMark/>
          </w:tcPr>
          <w:p w14:paraId="4FC5A673" w14:textId="0833C5F3"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87,672</w:t>
            </w:r>
          </w:p>
        </w:tc>
        <w:tc>
          <w:tcPr>
            <w:tcW w:w="821" w:type="dxa"/>
            <w:tcBorders>
              <w:top w:val="nil"/>
              <w:left w:val="nil"/>
              <w:bottom w:val="single" w:sz="8" w:space="0" w:color="auto"/>
              <w:right w:val="single" w:sz="8" w:space="0" w:color="auto"/>
            </w:tcBorders>
            <w:shd w:val="clear" w:color="000000" w:fill="FFFFFF"/>
            <w:vAlign w:val="center"/>
            <w:hideMark/>
          </w:tcPr>
          <w:p w14:paraId="6C8F67A9" w14:textId="6BD0237D"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9,428</w:t>
            </w:r>
          </w:p>
        </w:tc>
        <w:tc>
          <w:tcPr>
            <w:tcW w:w="830" w:type="dxa"/>
            <w:tcBorders>
              <w:top w:val="nil"/>
              <w:left w:val="nil"/>
              <w:bottom w:val="single" w:sz="8" w:space="0" w:color="auto"/>
              <w:right w:val="single" w:sz="8" w:space="0" w:color="auto"/>
            </w:tcBorders>
            <w:shd w:val="clear" w:color="000000" w:fill="FFFFFF"/>
            <w:vAlign w:val="center"/>
            <w:hideMark/>
          </w:tcPr>
          <w:p w14:paraId="5488AF16" w14:textId="158AE6FF"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208</w:t>
            </w:r>
          </w:p>
        </w:tc>
        <w:tc>
          <w:tcPr>
            <w:tcW w:w="831" w:type="dxa"/>
            <w:tcBorders>
              <w:top w:val="nil"/>
              <w:left w:val="nil"/>
              <w:bottom w:val="single" w:sz="8" w:space="0" w:color="auto"/>
              <w:right w:val="single" w:sz="8" w:space="0" w:color="auto"/>
            </w:tcBorders>
            <w:shd w:val="clear" w:color="000000" w:fill="FFFFFF"/>
            <w:vAlign w:val="center"/>
            <w:hideMark/>
          </w:tcPr>
          <w:p w14:paraId="1AB1C007" w14:textId="1C95D1C9"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936</w:t>
            </w:r>
          </w:p>
        </w:tc>
        <w:tc>
          <w:tcPr>
            <w:tcW w:w="969" w:type="dxa"/>
            <w:tcBorders>
              <w:top w:val="nil"/>
              <w:left w:val="nil"/>
              <w:bottom w:val="single" w:sz="8" w:space="0" w:color="auto"/>
              <w:right w:val="single" w:sz="8" w:space="0" w:color="auto"/>
            </w:tcBorders>
            <w:shd w:val="clear" w:color="000000" w:fill="FFFFFF"/>
            <w:vAlign w:val="center"/>
            <w:hideMark/>
          </w:tcPr>
          <w:p w14:paraId="302088A3" w14:textId="52C505EB"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30,837</w:t>
            </w:r>
          </w:p>
        </w:tc>
        <w:tc>
          <w:tcPr>
            <w:tcW w:w="870" w:type="dxa"/>
            <w:tcBorders>
              <w:top w:val="nil"/>
              <w:left w:val="nil"/>
              <w:bottom w:val="single" w:sz="8" w:space="0" w:color="auto"/>
              <w:right w:val="single" w:sz="8" w:space="0" w:color="auto"/>
            </w:tcBorders>
            <w:shd w:val="clear" w:color="000000" w:fill="FFFFFF"/>
            <w:vAlign w:val="center"/>
            <w:hideMark/>
          </w:tcPr>
          <w:p w14:paraId="6B26A29D" w14:textId="4A4DA4F8"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795</w:t>
            </w:r>
          </w:p>
        </w:tc>
        <w:tc>
          <w:tcPr>
            <w:tcW w:w="950" w:type="dxa"/>
            <w:tcBorders>
              <w:top w:val="nil"/>
              <w:left w:val="nil"/>
              <w:bottom w:val="single" w:sz="8" w:space="0" w:color="auto"/>
              <w:right w:val="single" w:sz="8" w:space="0" w:color="auto"/>
            </w:tcBorders>
            <w:shd w:val="clear" w:color="000000" w:fill="FFFFFF"/>
            <w:vAlign w:val="center"/>
            <w:hideMark/>
          </w:tcPr>
          <w:p w14:paraId="4439533A" w14:textId="7010A3E3"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4,439</w:t>
            </w:r>
          </w:p>
        </w:tc>
        <w:tc>
          <w:tcPr>
            <w:tcW w:w="969" w:type="dxa"/>
            <w:tcBorders>
              <w:top w:val="nil"/>
              <w:left w:val="nil"/>
              <w:bottom w:val="single" w:sz="8" w:space="0" w:color="auto"/>
              <w:right w:val="single" w:sz="8" w:space="0" w:color="auto"/>
            </w:tcBorders>
            <w:shd w:val="clear" w:color="000000" w:fill="FFFFFF"/>
            <w:vAlign w:val="center"/>
            <w:hideMark/>
          </w:tcPr>
          <w:p w14:paraId="663AAB04" w14:textId="569BF37D"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950</w:t>
            </w:r>
          </w:p>
        </w:tc>
        <w:tc>
          <w:tcPr>
            <w:tcW w:w="878" w:type="dxa"/>
            <w:tcBorders>
              <w:top w:val="nil"/>
              <w:left w:val="nil"/>
              <w:bottom w:val="single" w:sz="8" w:space="0" w:color="auto"/>
              <w:right w:val="single" w:sz="8" w:space="0" w:color="auto"/>
            </w:tcBorders>
            <w:shd w:val="clear" w:color="000000" w:fill="FFFFFF"/>
            <w:vAlign w:val="center"/>
            <w:hideMark/>
          </w:tcPr>
          <w:p w14:paraId="73BF9536" w14:textId="19324AA3"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71,141</w:t>
            </w:r>
          </w:p>
        </w:tc>
        <w:tc>
          <w:tcPr>
            <w:tcW w:w="1116" w:type="dxa"/>
            <w:tcBorders>
              <w:top w:val="nil"/>
              <w:left w:val="nil"/>
              <w:bottom w:val="single" w:sz="8" w:space="0" w:color="auto"/>
              <w:right w:val="single" w:sz="8" w:space="0" w:color="auto"/>
            </w:tcBorders>
            <w:shd w:val="clear" w:color="000000" w:fill="FFFFFF"/>
            <w:vAlign w:val="center"/>
            <w:hideMark/>
          </w:tcPr>
          <w:p w14:paraId="17CC33E1" w14:textId="18B5FB28"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238</w:t>
            </w:r>
          </w:p>
        </w:tc>
      </w:tr>
      <w:tr w:rsidR="008537F3" w:rsidRPr="00351633" w14:paraId="2F67EAC6" w14:textId="77777777" w:rsidTr="00E6548C">
        <w:trPr>
          <w:trHeight w:val="420"/>
        </w:trPr>
        <w:tc>
          <w:tcPr>
            <w:tcW w:w="1171" w:type="dxa"/>
            <w:vMerge/>
            <w:tcBorders>
              <w:top w:val="nil"/>
              <w:left w:val="single" w:sz="8" w:space="0" w:color="auto"/>
              <w:bottom w:val="single" w:sz="8" w:space="0" w:color="000000"/>
              <w:right w:val="single" w:sz="8" w:space="0" w:color="auto"/>
            </w:tcBorders>
            <w:vAlign w:val="center"/>
            <w:hideMark/>
          </w:tcPr>
          <w:p w14:paraId="5BA9C6D8" w14:textId="77777777" w:rsidR="008537F3" w:rsidRPr="00351633" w:rsidRDefault="008537F3" w:rsidP="008537F3">
            <w:pPr>
              <w:spacing w:after="0" w:line="240" w:lineRule="auto"/>
              <w:rPr>
                <w:rFonts w:ascii="Arial" w:eastAsia="Times New Roman" w:hAnsi="Arial" w:cs="Arial"/>
                <w:b/>
                <w:bCs/>
                <w:color w:val="000000"/>
                <w:sz w:val="16"/>
                <w:szCs w:val="16"/>
                <w:lang w:eastAsia="es-MX"/>
              </w:rPr>
            </w:pPr>
          </w:p>
        </w:tc>
        <w:tc>
          <w:tcPr>
            <w:tcW w:w="1033" w:type="dxa"/>
            <w:tcBorders>
              <w:top w:val="nil"/>
              <w:left w:val="nil"/>
              <w:bottom w:val="single" w:sz="8" w:space="0" w:color="auto"/>
              <w:right w:val="single" w:sz="8" w:space="0" w:color="auto"/>
            </w:tcBorders>
            <w:shd w:val="clear" w:color="auto" w:fill="auto"/>
            <w:noWrap/>
            <w:vAlign w:val="center"/>
            <w:hideMark/>
          </w:tcPr>
          <w:p w14:paraId="1B3E2436" w14:textId="40FE52A9"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65.16%</w:t>
            </w:r>
          </w:p>
        </w:tc>
        <w:tc>
          <w:tcPr>
            <w:tcW w:w="772" w:type="dxa"/>
            <w:tcBorders>
              <w:top w:val="nil"/>
              <w:left w:val="nil"/>
              <w:bottom w:val="single" w:sz="8" w:space="0" w:color="auto"/>
              <w:right w:val="single" w:sz="8" w:space="0" w:color="auto"/>
            </w:tcBorders>
            <w:shd w:val="clear" w:color="000000" w:fill="FFFFFF"/>
            <w:vAlign w:val="center"/>
            <w:hideMark/>
          </w:tcPr>
          <w:p w14:paraId="39FFF9FE" w14:textId="1BB7E083"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65.68%</w:t>
            </w:r>
          </w:p>
        </w:tc>
        <w:tc>
          <w:tcPr>
            <w:tcW w:w="821" w:type="dxa"/>
            <w:tcBorders>
              <w:top w:val="nil"/>
              <w:left w:val="nil"/>
              <w:bottom w:val="single" w:sz="8" w:space="0" w:color="auto"/>
              <w:right w:val="single" w:sz="8" w:space="0" w:color="auto"/>
            </w:tcBorders>
            <w:shd w:val="clear" w:color="000000" w:fill="FFFFFF"/>
            <w:vAlign w:val="center"/>
            <w:hideMark/>
          </w:tcPr>
          <w:p w14:paraId="2C265EF7" w14:textId="6A4CEF41"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7.06%</w:t>
            </w:r>
          </w:p>
        </w:tc>
        <w:tc>
          <w:tcPr>
            <w:tcW w:w="830" w:type="dxa"/>
            <w:tcBorders>
              <w:top w:val="nil"/>
              <w:left w:val="nil"/>
              <w:bottom w:val="single" w:sz="8" w:space="0" w:color="auto"/>
              <w:right w:val="single" w:sz="8" w:space="0" w:color="auto"/>
            </w:tcBorders>
            <w:shd w:val="clear" w:color="000000" w:fill="FFFFFF"/>
            <w:vAlign w:val="center"/>
            <w:hideMark/>
          </w:tcPr>
          <w:p w14:paraId="5715ED77" w14:textId="633E174A"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0.16%</w:t>
            </w:r>
          </w:p>
        </w:tc>
        <w:tc>
          <w:tcPr>
            <w:tcW w:w="831" w:type="dxa"/>
            <w:tcBorders>
              <w:top w:val="nil"/>
              <w:left w:val="nil"/>
              <w:bottom w:val="single" w:sz="8" w:space="0" w:color="auto"/>
              <w:right w:val="single" w:sz="8" w:space="0" w:color="auto"/>
            </w:tcBorders>
            <w:shd w:val="clear" w:color="000000" w:fill="FFFFFF"/>
            <w:vAlign w:val="center"/>
            <w:hideMark/>
          </w:tcPr>
          <w:p w14:paraId="7F43CFDC" w14:textId="6FDEDFB7"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0.70%</w:t>
            </w:r>
          </w:p>
        </w:tc>
        <w:tc>
          <w:tcPr>
            <w:tcW w:w="969" w:type="dxa"/>
            <w:tcBorders>
              <w:top w:val="nil"/>
              <w:left w:val="nil"/>
              <w:bottom w:val="single" w:sz="8" w:space="0" w:color="auto"/>
              <w:right w:val="single" w:sz="8" w:space="0" w:color="auto"/>
            </w:tcBorders>
            <w:shd w:val="clear" w:color="000000" w:fill="FFFFFF"/>
            <w:vAlign w:val="center"/>
            <w:hideMark/>
          </w:tcPr>
          <w:p w14:paraId="678A1EC2" w14:textId="3A506064"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23.10%</w:t>
            </w:r>
          </w:p>
        </w:tc>
        <w:tc>
          <w:tcPr>
            <w:tcW w:w="870" w:type="dxa"/>
            <w:tcBorders>
              <w:top w:val="nil"/>
              <w:left w:val="nil"/>
              <w:bottom w:val="single" w:sz="8" w:space="0" w:color="auto"/>
              <w:right w:val="single" w:sz="8" w:space="0" w:color="auto"/>
            </w:tcBorders>
            <w:shd w:val="clear" w:color="000000" w:fill="FFFFFF"/>
            <w:vAlign w:val="center"/>
            <w:hideMark/>
          </w:tcPr>
          <w:p w14:paraId="38CAF1C9" w14:textId="554B88AA"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0.60%</w:t>
            </w:r>
          </w:p>
        </w:tc>
        <w:tc>
          <w:tcPr>
            <w:tcW w:w="950" w:type="dxa"/>
            <w:tcBorders>
              <w:top w:val="nil"/>
              <w:left w:val="nil"/>
              <w:bottom w:val="single" w:sz="8" w:space="0" w:color="auto"/>
              <w:right w:val="single" w:sz="8" w:space="0" w:color="auto"/>
            </w:tcBorders>
            <w:shd w:val="clear" w:color="000000" w:fill="FFFFFF"/>
            <w:vAlign w:val="center"/>
            <w:hideMark/>
          </w:tcPr>
          <w:p w14:paraId="5CAA88C8" w14:textId="5CBB86E2"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3.33%</w:t>
            </w:r>
          </w:p>
        </w:tc>
        <w:tc>
          <w:tcPr>
            <w:tcW w:w="969" w:type="dxa"/>
            <w:tcBorders>
              <w:top w:val="nil"/>
              <w:left w:val="nil"/>
              <w:bottom w:val="single" w:sz="8" w:space="0" w:color="auto"/>
              <w:right w:val="single" w:sz="8" w:space="0" w:color="auto"/>
            </w:tcBorders>
            <w:shd w:val="clear" w:color="000000" w:fill="FFFFFF"/>
            <w:vAlign w:val="center"/>
            <w:hideMark/>
          </w:tcPr>
          <w:p w14:paraId="154E358E" w14:textId="24B74926"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0.71%</w:t>
            </w:r>
          </w:p>
        </w:tc>
        <w:tc>
          <w:tcPr>
            <w:tcW w:w="878" w:type="dxa"/>
            <w:tcBorders>
              <w:top w:val="nil"/>
              <w:left w:val="nil"/>
              <w:bottom w:val="single" w:sz="8" w:space="0" w:color="auto"/>
              <w:right w:val="single" w:sz="8" w:space="0" w:color="auto"/>
            </w:tcBorders>
            <w:shd w:val="clear" w:color="000000" w:fill="FFFFFF"/>
            <w:vAlign w:val="center"/>
            <w:hideMark/>
          </w:tcPr>
          <w:p w14:paraId="74693457" w14:textId="49DEE351"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34.73%</w:t>
            </w:r>
          </w:p>
        </w:tc>
        <w:tc>
          <w:tcPr>
            <w:tcW w:w="1116" w:type="dxa"/>
            <w:tcBorders>
              <w:top w:val="nil"/>
              <w:left w:val="nil"/>
              <w:bottom w:val="single" w:sz="8" w:space="0" w:color="auto"/>
              <w:right w:val="single" w:sz="8" w:space="0" w:color="auto"/>
            </w:tcBorders>
            <w:shd w:val="clear" w:color="000000" w:fill="FFFFFF"/>
            <w:vAlign w:val="center"/>
            <w:hideMark/>
          </w:tcPr>
          <w:p w14:paraId="0309F0CF" w14:textId="131F4894" w:rsidR="008537F3" w:rsidRPr="00401A85" w:rsidRDefault="008537F3" w:rsidP="008537F3">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0.12%</w:t>
            </w:r>
          </w:p>
        </w:tc>
      </w:tr>
    </w:tbl>
    <w:p w14:paraId="40A682E7" w14:textId="77777777" w:rsidR="00401A85" w:rsidRPr="00E67600" w:rsidRDefault="00401A85" w:rsidP="00401A85">
      <w:pPr>
        <w:spacing w:after="0" w:line="240" w:lineRule="auto"/>
        <w:ind w:left="284"/>
        <w:rPr>
          <w:rFonts w:ascii="Arial" w:hAnsi="Arial" w:cs="Arial"/>
          <w:b/>
          <w:sz w:val="16"/>
          <w:szCs w:val="16"/>
        </w:rPr>
      </w:pPr>
    </w:p>
    <w:p w14:paraId="4EF8A1A6" w14:textId="071F1B98" w:rsidR="00401A85" w:rsidRPr="00E6548C" w:rsidRDefault="00401A85" w:rsidP="00401A85">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sidR="00E6548C">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335E2CF4" w14:textId="17B73EBD" w:rsidR="00401A85" w:rsidRPr="00E6548C" w:rsidRDefault="00401A85" w:rsidP="00401A85">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sidR="00E6548C">
        <w:rPr>
          <w:rFonts w:ascii="Arial" w:hAnsi="Arial" w:cs="Arial"/>
          <w:b/>
          <w:sz w:val="12"/>
          <w:szCs w:val="12"/>
        </w:rPr>
        <w:t xml:space="preserve">  </w:t>
      </w:r>
      <w:r w:rsidRPr="00E6548C">
        <w:rPr>
          <w:rFonts w:ascii="Arial" w:hAnsi="Arial" w:cs="Arial"/>
          <w:sz w:val="12"/>
          <w:szCs w:val="12"/>
        </w:rPr>
        <w:t xml:space="preserve">La suma de los porcentajes </w:t>
      </w:r>
      <w:r w:rsidR="00E6548C">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030648E" w14:textId="77777777" w:rsidR="002859EF" w:rsidRDefault="002859EF" w:rsidP="00401A85">
      <w:pPr>
        <w:spacing w:after="0" w:line="240" w:lineRule="auto"/>
        <w:ind w:left="567"/>
        <w:rPr>
          <w:rFonts w:ascii="Arial" w:hAnsi="Arial" w:cs="Arial"/>
          <w:b/>
          <w:sz w:val="20"/>
          <w:szCs w:val="20"/>
        </w:rPr>
      </w:pPr>
    </w:p>
    <w:p w14:paraId="01B6E8CC" w14:textId="5D94CAAE"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6CF238AE" w:rsidR="00401A85" w:rsidRDefault="00401A85" w:rsidP="00401A85">
      <w:pPr>
        <w:spacing w:after="0" w:line="240" w:lineRule="auto"/>
        <w:ind w:left="567"/>
        <w:rPr>
          <w:rFonts w:ascii="Arial" w:hAnsi="Arial" w:cs="Arial"/>
        </w:rPr>
      </w:pPr>
    </w:p>
    <w:p w14:paraId="6A5343C3" w14:textId="77777777" w:rsidR="00001B58" w:rsidRPr="00704069" w:rsidRDefault="00001B58" w:rsidP="00001B58">
      <w:pPr>
        <w:spacing w:after="0" w:line="240" w:lineRule="auto"/>
        <w:ind w:left="567"/>
        <w:rPr>
          <w:rFonts w:ascii="Arial" w:hAnsi="Arial" w:cs="Arial"/>
          <w:sz w:val="24"/>
        </w:rPr>
      </w:pPr>
      <w:r w:rsidRPr="00704069">
        <w:rPr>
          <w:rFonts w:ascii="Arial" w:hAnsi="Arial" w:cs="Arial"/>
          <w:sz w:val="24"/>
        </w:rPr>
        <w:t>La situación conyugal de la población, permite apreciar tanto la fotografía del estado formal de las uniones (casados o unidos) y separaciones de las parejas, así como los patrones de nupcialidad y sus diferencias según el sexo.</w:t>
      </w:r>
    </w:p>
    <w:p w14:paraId="175B893A" w14:textId="77777777" w:rsidR="00001B58" w:rsidRPr="00704069" w:rsidRDefault="00001B58" w:rsidP="00001B58">
      <w:pPr>
        <w:spacing w:after="0" w:line="240" w:lineRule="auto"/>
        <w:ind w:left="567"/>
        <w:rPr>
          <w:rFonts w:ascii="Arial" w:hAnsi="Arial" w:cs="Arial"/>
          <w:sz w:val="24"/>
        </w:rPr>
      </w:pPr>
    </w:p>
    <w:p w14:paraId="2DAC3370" w14:textId="68F6C358" w:rsidR="00001B58" w:rsidRPr="00704069" w:rsidRDefault="00001B58" w:rsidP="00001B58">
      <w:pPr>
        <w:spacing w:after="0" w:line="240" w:lineRule="auto"/>
        <w:ind w:left="567"/>
        <w:rPr>
          <w:rFonts w:ascii="Arial" w:hAnsi="Arial" w:cs="Arial"/>
          <w:b/>
          <w:sz w:val="24"/>
        </w:rPr>
      </w:pPr>
      <w:r w:rsidRPr="00704069">
        <w:rPr>
          <w:rFonts w:ascii="Arial" w:hAnsi="Arial" w:cs="Arial"/>
          <w:sz w:val="24"/>
        </w:rPr>
        <w:t xml:space="preserve">En el municipio de </w:t>
      </w:r>
      <w:r w:rsidR="000552B9">
        <w:rPr>
          <w:rFonts w:ascii="Arial" w:hAnsi="Arial" w:cs="Arial"/>
          <w:sz w:val="24"/>
        </w:rPr>
        <w:t>Zamora</w:t>
      </w:r>
      <w:r w:rsidRPr="00704069">
        <w:rPr>
          <w:rFonts w:ascii="Arial" w:hAnsi="Arial" w:cs="Arial"/>
          <w:sz w:val="24"/>
        </w:rPr>
        <w:t xml:space="preserve"> se aprecia que la situación conyugal que predomina es la de casados con </w:t>
      </w:r>
      <w:r>
        <w:rPr>
          <w:rFonts w:ascii="Arial" w:hAnsi="Arial" w:cs="Arial"/>
          <w:sz w:val="24"/>
        </w:rPr>
        <w:t>68,913</w:t>
      </w:r>
      <w:r w:rsidRPr="00704069">
        <w:rPr>
          <w:rFonts w:ascii="Arial" w:hAnsi="Arial" w:cs="Arial"/>
          <w:sz w:val="24"/>
        </w:rPr>
        <w:t xml:space="preserve"> parejas equivalente al 4</w:t>
      </w:r>
      <w:r>
        <w:rPr>
          <w:rFonts w:ascii="Arial" w:hAnsi="Arial" w:cs="Arial"/>
          <w:sz w:val="24"/>
        </w:rPr>
        <w:t>2.85</w:t>
      </w:r>
      <w:r w:rsidRPr="00704069">
        <w:rPr>
          <w:rFonts w:ascii="Arial" w:hAnsi="Arial" w:cs="Arial"/>
          <w:sz w:val="24"/>
        </w:rPr>
        <w:t xml:space="preserve">% de la población de acuerdo a este rubro. Así mismo destaca </w:t>
      </w:r>
      <w:r>
        <w:rPr>
          <w:rFonts w:ascii="Arial" w:hAnsi="Arial" w:cs="Arial"/>
          <w:sz w:val="24"/>
        </w:rPr>
        <w:t>la población soltera con el 31.28</w:t>
      </w:r>
      <w:r w:rsidRPr="00704069">
        <w:rPr>
          <w:rFonts w:ascii="Arial" w:hAnsi="Arial" w:cs="Arial"/>
          <w:sz w:val="24"/>
        </w:rPr>
        <w:t xml:space="preserve">%, equivalente a </w:t>
      </w:r>
      <w:r>
        <w:rPr>
          <w:rFonts w:ascii="Arial" w:hAnsi="Arial" w:cs="Arial"/>
          <w:sz w:val="24"/>
        </w:rPr>
        <w:t>50,314</w:t>
      </w:r>
      <w:r w:rsidRPr="00704069">
        <w:rPr>
          <w:rFonts w:ascii="Arial" w:hAnsi="Arial" w:cs="Arial"/>
          <w:sz w:val="24"/>
        </w:rPr>
        <w:t xml:space="preserve"> personas</w:t>
      </w:r>
    </w:p>
    <w:p w14:paraId="23754A99" w14:textId="77777777" w:rsidR="00001B58" w:rsidRPr="00E67600" w:rsidRDefault="00001B58" w:rsidP="00401A85">
      <w:pPr>
        <w:spacing w:after="0" w:line="240" w:lineRule="auto"/>
        <w:ind w:left="567"/>
        <w:rPr>
          <w:rFonts w:ascii="Arial" w:hAnsi="Arial" w:cs="Arial"/>
        </w:rPr>
      </w:pPr>
    </w:p>
    <w:tbl>
      <w:tblPr>
        <w:tblW w:w="8440" w:type="dxa"/>
        <w:tblInd w:w="470" w:type="dxa"/>
        <w:tblCellMar>
          <w:left w:w="70" w:type="dxa"/>
          <w:right w:w="70" w:type="dxa"/>
        </w:tblCellMar>
        <w:tblLook w:val="04A0" w:firstRow="1" w:lastRow="0" w:firstColumn="1" w:lastColumn="0" w:noHBand="0" w:noVBand="1"/>
      </w:tblPr>
      <w:tblGrid>
        <w:gridCol w:w="1200"/>
        <w:gridCol w:w="880"/>
        <w:gridCol w:w="880"/>
        <w:gridCol w:w="1140"/>
        <w:gridCol w:w="1120"/>
        <w:gridCol w:w="1260"/>
        <w:gridCol w:w="840"/>
        <w:gridCol w:w="1120"/>
      </w:tblGrid>
      <w:tr w:rsidR="00401A85" w:rsidRPr="00EE565F" w14:paraId="05E6B9FD" w14:textId="77777777" w:rsidTr="006C5939">
        <w:trPr>
          <w:trHeight w:val="300"/>
        </w:trPr>
        <w:tc>
          <w:tcPr>
            <w:tcW w:w="8440" w:type="dxa"/>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1CCCB9" w14:textId="0C7F4C32" w:rsidR="00401A85" w:rsidRPr="00EE565F" w:rsidRDefault="00BE4AEF" w:rsidP="00BE4AE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p>
        </w:tc>
      </w:tr>
      <w:tr w:rsidR="00401A85" w:rsidRPr="00EE565F" w14:paraId="550B6C72" w14:textId="77777777" w:rsidTr="006C5939">
        <w:trPr>
          <w:trHeight w:val="82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F79DE25"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lastRenderedPageBreak/>
              <w:t>Población de 12 años y más</w:t>
            </w:r>
          </w:p>
        </w:tc>
        <w:tc>
          <w:tcPr>
            <w:tcW w:w="880" w:type="dxa"/>
            <w:tcBorders>
              <w:top w:val="nil"/>
              <w:left w:val="nil"/>
              <w:bottom w:val="single" w:sz="8" w:space="0" w:color="auto"/>
              <w:right w:val="single" w:sz="8" w:space="0" w:color="auto"/>
            </w:tcBorders>
            <w:shd w:val="clear" w:color="auto" w:fill="auto"/>
            <w:vAlign w:val="center"/>
            <w:hideMark/>
          </w:tcPr>
          <w:p w14:paraId="014C3D56"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Soltera</w:t>
            </w:r>
          </w:p>
        </w:tc>
        <w:tc>
          <w:tcPr>
            <w:tcW w:w="880" w:type="dxa"/>
            <w:tcBorders>
              <w:top w:val="nil"/>
              <w:left w:val="nil"/>
              <w:bottom w:val="single" w:sz="8" w:space="0" w:color="auto"/>
              <w:right w:val="single" w:sz="8" w:space="0" w:color="auto"/>
            </w:tcBorders>
            <w:shd w:val="clear" w:color="auto" w:fill="auto"/>
            <w:vAlign w:val="center"/>
            <w:hideMark/>
          </w:tcPr>
          <w:p w14:paraId="64D9C483"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Casada</w:t>
            </w:r>
          </w:p>
        </w:tc>
        <w:tc>
          <w:tcPr>
            <w:tcW w:w="1140" w:type="dxa"/>
            <w:tcBorders>
              <w:top w:val="nil"/>
              <w:left w:val="nil"/>
              <w:bottom w:val="single" w:sz="8" w:space="0" w:color="auto"/>
              <w:right w:val="single" w:sz="8" w:space="0" w:color="auto"/>
            </w:tcBorders>
            <w:shd w:val="clear" w:color="auto" w:fill="auto"/>
            <w:vAlign w:val="center"/>
            <w:hideMark/>
          </w:tcPr>
          <w:p w14:paraId="1154BF3E"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En unión libre</w:t>
            </w:r>
          </w:p>
        </w:tc>
        <w:tc>
          <w:tcPr>
            <w:tcW w:w="1120" w:type="dxa"/>
            <w:tcBorders>
              <w:top w:val="nil"/>
              <w:left w:val="nil"/>
              <w:bottom w:val="single" w:sz="8" w:space="0" w:color="auto"/>
              <w:right w:val="single" w:sz="8" w:space="0" w:color="auto"/>
            </w:tcBorders>
            <w:shd w:val="clear" w:color="auto" w:fill="auto"/>
            <w:vAlign w:val="center"/>
            <w:hideMark/>
          </w:tcPr>
          <w:p w14:paraId="7B3970CE"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Separada</w:t>
            </w:r>
          </w:p>
        </w:tc>
        <w:tc>
          <w:tcPr>
            <w:tcW w:w="1260" w:type="dxa"/>
            <w:tcBorders>
              <w:top w:val="nil"/>
              <w:left w:val="nil"/>
              <w:bottom w:val="single" w:sz="8" w:space="0" w:color="auto"/>
              <w:right w:val="single" w:sz="8" w:space="0" w:color="auto"/>
            </w:tcBorders>
            <w:shd w:val="clear" w:color="auto" w:fill="auto"/>
            <w:vAlign w:val="center"/>
            <w:hideMark/>
          </w:tcPr>
          <w:p w14:paraId="65A99362"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Divorciada</w:t>
            </w:r>
          </w:p>
        </w:tc>
        <w:tc>
          <w:tcPr>
            <w:tcW w:w="840" w:type="dxa"/>
            <w:tcBorders>
              <w:top w:val="nil"/>
              <w:left w:val="nil"/>
              <w:bottom w:val="single" w:sz="8" w:space="0" w:color="auto"/>
              <w:right w:val="single" w:sz="8" w:space="0" w:color="auto"/>
            </w:tcBorders>
            <w:shd w:val="clear" w:color="auto" w:fill="auto"/>
            <w:vAlign w:val="center"/>
            <w:hideMark/>
          </w:tcPr>
          <w:p w14:paraId="3587FCE1"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Viuda</w:t>
            </w:r>
          </w:p>
        </w:tc>
        <w:tc>
          <w:tcPr>
            <w:tcW w:w="1120" w:type="dxa"/>
            <w:tcBorders>
              <w:top w:val="nil"/>
              <w:left w:val="nil"/>
              <w:bottom w:val="single" w:sz="8" w:space="0" w:color="auto"/>
              <w:right w:val="single" w:sz="8" w:space="0" w:color="auto"/>
            </w:tcBorders>
            <w:shd w:val="clear" w:color="auto" w:fill="auto"/>
            <w:vAlign w:val="center"/>
            <w:hideMark/>
          </w:tcPr>
          <w:p w14:paraId="3CFD1B41"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No específico</w:t>
            </w:r>
          </w:p>
        </w:tc>
      </w:tr>
      <w:tr w:rsidR="00BE4AEF" w:rsidRPr="00EE565F" w14:paraId="40302159" w14:textId="77777777" w:rsidTr="007E1464">
        <w:trPr>
          <w:trHeight w:val="435"/>
        </w:trPr>
        <w:tc>
          <w:tcPr>
            <w:tcW w:w="1200" w:type="dxa"/>
            <w:vMerge w:val="restart"/>
            <w:tcBorders>
              <w:top w:val="nil"/>
              <w:left w:val="single" w:sz="8" w:space="0" w:color="auto"/>
              <w:bottom w:val="single" w:sz="8" w:space="0" w:color="auto"/>
              <w:right w:val="single" w:sz="8" w:space="0" w:color="auto"/>
            </w:tcBorders>
            <w:shd w:val="clear" w:color="000000" w:fill="FFFFFF"/>
            <w:vAlign w:val="center"/>
            <w:hideMark/>
          </w:tcPr>
          <w:p w14:paraId="324C3778" w14:textId="5B277D4E" w:rsidR="00BE4AEF" w:rsidRPr="00EE565F" w:rsidRDefault="00BE4AEF" w:rsidP="00BE4AEF">
            <w:pPr>
              <w:spacing w:after="0" w:line="240" w:lineRule="auto"/>
              <w:jc w:val="center"/>
              <w:rPr>
                <w:rFonts w:ascii="Arial" w:eastAsia="Times New Roman" w:hAnsi="Arial" w:cs="Arial"/>
                <w:color w:val="000000"/>
                <w:sz w:val="18"/>
                <w:szCs w:val="18"/>
                <w:lang w:eastAsia="es-MX"/>
              </w:rPr>
            </w:pPr>
            <w:r w:rsidRPr="00BE4AEF">
              <w:rPr>
                <w:rFonts w:ascii="Arial" w:eastAsia="Times New Roman" w:hAnsi="Arial" w:cs="Arial"/>
                <w:color w:val="000000"/>
                <w:sz w:val="18"/>
                <w:szCs w:val="18"/>
                <w:lang w:eastAsia="es-MX"/>
              </w:rPr>
              <w:t>160</w:t>
            </w:r>
            <w:r w:rsidR="002810F9">
              <w:rPr>
                <w:rFonts w:ascii="Arial" w:eastAsia="Times New Roman" w:hAnsi="Arial" w:cs="Arial"/>
                <w:color w:val="000000"/>
                <w:sz w:val="18"/>
                <w:szCs w:val="18"/>
                <w:lang w:eastAsia="es-MX"/>
              </w:rPr>
              <w:t>,</w:t>
            </w:r>
            <w:r w:rsidRPr="00BE4AEF">
              <w:rPr>
                <w:rFonts w:ascii="Arial" w:eastAsia="Times New Roman" w:hAnsi="Arial" w:cs="Arial"/>
                <w:color w:val="000000"/>
                <w:sz w:val="18"/>
                <w:szCs w:val="18"/>
                <w:lang w:eastAsia="es-MX"/>
              </w:rPr>
              <w:t>831</w:t>
            </w:r>
          </w:p>
        </w:tc>
        <w:tc>
          <w:tcPr>
            <w:tcW w:w="880" w:type="dxa"/>
            <w:tcBorders>
              <w:top w:val="nil"/>
              <w:left w:val="nil"/>
              <w:bottom w:val="single" w:sz="8" w:space="0" w:color="auto"/>
              <w:right w:val="single" w:sz="8" w:space="0" w:color="auto"/>
            </w:tcBorders>
            <w:shd w:val="clear" w:color="000000" w:fill="FFFFFF"/>
            <w:vAlign w:val="center"/>
            <w:hideMark/>
          </w:tcPr>
          <w:p w14:paraId="30F8B935" w14:textId="40A3D6DD" w:rsidR="00BE4AEF" w:rsidRPr="002859E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50,314</w:t>
            </w:r>
          </w:p>
        </w:tc>
        <w:tc>
          <w:tcPr>
            <w:tcW w:w="880" w:type="dxa"/>
            <w:tcBorders>
              <w:top w:val="nil"/>
              <w:left w:val="nil"/>
              <w:bottom w:val="single" w:sz="8" w:space="0" w:color="auto"/>
              <w:right w:val="single" w:sz="8" w:space="0" w:color="auto"/>
            </w:tcBorders>
            <w:shd w:val="clear" w:color="000000" w:fill="FFFFFF"/>
            <w:vAlign w:val="center"/>
            <w:hideMark/>
          </w:tcPr>
          <w:p w14:paraId="50E5EC16" w14:textId="2A083FE6" w:rsidR="00BE4AEF" w:rsidRPr="002859E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68,913</w:t>
            </w:r>
          </w:p>
        </w:tc>
        <w:tc>
          <w:tcPr>
            <w:tcW w:w="1140" w:type="dxa"/>
            <w:tcBorders>
              <w:top w:val="nil"/>
              <w:left w:val="nil"/>
              <w:bottom w:val="single" w:sz="8" w:space="0" w:color="auto"/>
              <w:right w:val="single" w:sz="8" w:space="0" w:color="auto"/>
            </w:tcBorders>
            <w:shd w:val="clear" w:color="000000" w:fill="FFFFFF"/>
            <w:vAlign w:val="center"/>
            <w:hideMark/>
          </w:tcPr>
          <w:p w14:paraId="1F9EECEC" w14:textId="15CB20D8" w:rsidR="00BE4AEF" w:rsidRPr="002859E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20,795</w:t>
            </w:r>
          </w:p>
        </w:tc>
        <w:tc>
          <w:tcPr>
            <w:tcW w:w="1120" w:type="dxa"/>
            <w:tcBorders>
              <w:top w:val="nil"/>
              <w:left w:val="nil"/>
              <w:bottom w:val="single" w:sz="8" w:space="0" w:color="auto"/>
              <w:right w:val="single" w:sz="8" w:space="0" w:color="auto"/>
            </w:tcBorders>
            <w:shd w:val="clear" w:color="000000" w:fill="FFFFFF"/>
            <w:vAlign w:val="center"/>
            <w:hideMark/>
          </w:tcPr>
          <w:p w14:paraId="2EF3E6E9" w14:textId="21B61A1C" w:rsidR="00BE4AEF" w:rsidRPr="002859E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8,785</w:t>
            </w:r>
          </w:p>
        </w:tc>
        <w:tc>
          <w:tcPr>
            <w:tcW w:w="1260" w:type="dxa"/>
            <w:tcBorders>
              <w:top w:val="nil"/>
              <w:left w:val="nil"/>
              <w:bottom w:val="single" w:sz="8" w:space="0" w:color="auto"/>
              <w:right w:val="single" w:sz="8" w:space="0" w:color="auto"/>
            </w:tcBorders>
            <w:shd w:val="clear" w:color="000000" w:fill="FFFFFF"/>
            <w:vAlign w:val="center"/>
            <w:hideMark/>
          </w:tcPr>
          <w:p w14:paraId="5DEE55EE" w14:textId="438CD4CB" w:rsidR="00BE4AEF" w:rsidRPr="002859E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3,679</w:t>
            </w:r>
          </w:p>
        </w:tc>
        <w:tc>
          <w:tcPr>
            <w:tcW w:w="840" w:type="dxa"/>
            <w:tcBorders>
              <w:top w:val="nil"/>
              <w:left w:val="nil"/>
              <w:bottom w:val="single" w:sz="8" w:space="0" w:color="auto"/>
              <w:right w:val="single" w:sz="8" w:space="0" w:color="auto"/>
            </w:tcBorders>
            <w:shd w:val="clear" w:color="000000" w:fill="FFFFFF"/>
            <w:vAlign w:val="center"/>
            <w:hideMark/>
          </w:tcPr>
          <w:p w14:paraId="1B636AC6" w14:textId="139D37C3" w:rsidR="00BE4AEF" w:rsidRPr="002859E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8,246</w:t>
            </w:r>
          </w:p>
        </w:tc>
        <w:tc>
          <w:tcPr>
            <w:tcW w:w="1120" w:type="dxa"/>
            <w:tcBorders>
              <w:top w:val="nil"/>
              <w:left w:val="nil"/>
              <w:bottom w:val="single" w:sz="8" w:space="0" w:color="auto"/>
              <w:right w:val="single" w:sz="8" w:space="0" w:color="auto"/>
            </w:tcBorders>
            <w:shd w:val="clear" w:color="000000" w:fill="FFFFFF"/>
            <w:vAlign w:val="center"/>
            <w:hideMark/>
          </w:tcPr>
          <w:p w14:paraId="5003E334" w14:textId="3615E131" w:rsidR="00BE4AEF" w:rsidRPr="002859E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w:t>
            </w:r>
          </w:p>
        </w:tc>
      </w:tr>
      <w:tr w:rsidR="00BE4AEF" w:rsidRPr="00EE565F" w14:paraId="37C0E5A5" w14:textId="77777777" w:rsidTr="007E1464">
        <w:trPr>
          <w:trHeight w:val="435"/>
        </w:trPr>
        <w:tc>
          <w:tcPr>
            <w:tcW w:w="1200" w:type="dxa"/>
            <w:vMerge/>
            <w:tcBorders>
              <w:top w:val="nil"/>
              <w:left w:val="single" w:sz="8" w:space="0" w:color="auto"/>
              <w:bottom w:val="single" w:sz="8" w:space="0" w:color="auto"/>
              <w:right w:val="single" w:sz="8" w:space="0" w:color="auto"/>
            </w:tcBorders>
            <w:vAlign w:val="center"/>
            <w:hideMark/>
          </w:tcPr>
          <w:p w14:paraId="117C3CE9" w14:textId="77777777" w:rsidR="00BE4AEF" w:rsidRPr="00EE565F" w:rsidRDefault="00BE4AEF" w:rsidP="00BE4AEF">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8" w:space="0" w:color="auto"/>
              <w:right w:val="single" w:sz="8" w:space="0" w:color="auto"/>
            </w:tcBorders>
            <w:shd w:val="clear" w:color="auto" w:fill="auto"/>
            <w:noWrap/>
            <w:vAlign w:val="center"/>
            <w:hideMark/>
          </w:tcPr>
          <w:p w14:paraId="6639677F" w14:textId="6A1AE8A4" w:rsidR="00BE4AEF" w:rsidRPr="002859E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31.28%</w:t>
            </w:r>
          </w:p>
        </w:tc>
        <w:tc>
          <w:tcPr>
            <w:tcW w:w="880" w:type="dxa"/>
            <w:tcBorders>
              <w:top w:val="nil"/>
              <w:left w:val="nil"/>
              <w:bottom w:val="single" w:sz="8" w:space="0" w:color="auto"/>
              <w:right w:val="single" w:sz="8" w:space="0" w:color="auto"/>
            </w:tcBorders>
            <w:shd w:val="clear" w:color="auto" w:fill="auto"/>
            <w:noWrap/>
            <w:vAlign w:val="center"/>
            <w:hideMark/>
          </w:tcPr>
          <w:p w14:paraId="43445D76" w14:textId="4E481919" w:rsidR="00BE4AEF" w:rsidRPr="002859E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42.85%</w:t>
            </w:r>
          </w:p>
        </w:tc>
        <w:tc>
          <w:tcPr>
            <w:tcW w:w="1140" w:type="dxa"/>
            <w:tcBorders>
              <w:top w:val="nil"/>
              <w:left w:val="nil"/>
              <w:bottom w:val="single" w:sz="8" w:space="0" w:color="auto"/>
              <w:right w:val="single" w:sz="8" w:space="0" w:color="auto"/>
            </w:tcBorders>
            <w:shd w:val="clear" w:color="auto" w:fill="auto"/>
            <w:noWrap/>
            <w:vAlign w:val="center"/>
            <w:hideMark/>
          </w:tcPr>
          <w:p w14:paraId="30C2480B" w14:textId="3CCCDFF2" w:rsidR="00BE4AEF" w:rsidRPr="002859E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12.93%</w:t>
            </w:r>
          </w:p>
        </w:tc>
        <w:tc>
          <w:tcPr>
            <w:tcW w:w="1120" w:type="dxa"/>
            <w:tcBorders>
              <w:top w:val="nil"/>
              <w:left w:val="nil"/>
              <w:bottom w:val="single" w:sz="8" w:space="0" w:color="auto"/>
              <w:right w:val="single" w:sz="8" w:space="0" w:color="auto"/>
            </w:tcBorders>
            <w:shd w:val="clear" w:color="auto" w:fill="auto"/>
            <w:noWrap/>
            <w:vAlign w:val="center"/>
            <w:hideMark/>
          </w:tcPr>
          <w:p w14:paraId="28528F1C" w14:textId="2226FC4F" w:rsidR="00BE4AEF" w:rsidRPr="002859E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5.46%</w:t>
            </w:r>
          </w:p>
        </w:tc>
        <w:tc>
          <w:tcPr>
            <w:tcW w:w="1260" w:type="dxa"/>
            <w:tcBorders>
              <w:top w:val="nil"/>
              <w:left w:val="nil"/>
              <w:bottom w:val="single" w:sz="8" w:space="0" w:color="auto"/>
              <w:right w:val="single" w:sz="8" w:space="0" w:color="auto"/>
            </w:tcBorders>
            <w:shd w:val="clear" w:color="auto" w:fill="auto"/>
            <w:noWrap/>
            <w:vAlign w:val="center"/>
            <w:hideMark/>
          </w:tcPr>
          <w:p w14:paraId="0248F918" w14:textId="3615B785" w:rsidR="00BE4AEF" w:rsidRPr="002859E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w:t>
            </w:r>
          </w:p>
        </w:tc>
        <w:tc>
          <w:tcPr>
            <w:tcW w:w="840" w:type="dxa"/>
            <w:tcBorders>
              <w:top w:val="nil"/>
              <w:left w:val="nil"/>
              <w:bottom w:val="single" w:sz="8" w:space="0" w:color="auto"/>
              <w:right w:val="single" w:sz="8" w:space="0" w:color="auto"/>
            </w:tcBorders>
            <w:shd w:val="clear" w:color="auto" w:fill="auto"/>
            <w:noWrap/>
            <w:vAlign w:val="center"/>
            <w:hideMark/>
          </w:tcPr>
          <w:p w14:paraId="4488D1FA" w14:textId="57C855C2" w:rsidR="00BE4AEF" w:rsidRPr="002859E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w:t>
            </w:r>
          </w:p>
        </w:tc>
        <w:tc>
          <w:tcPr>
            <w:tcW w:w="1120" w:type="dxa"/>
            <w:tcBorders>
              <w:top w:val="nil"/>
              <w:left w:val="nil"/>
              <w:bottom w:val="single" w:sz="8" w:space="0" w:color="auto"/>
              <w:right w:val="single" w:sz="8" w:space="0" w:color="auto"/>
            </w:tcBorders>
            <w:shd w:val="clear" w:color="auto" w:fill="auto"/>
            <w:noWrap/>
            <w:vAlign w:val="center"/>
            <w:hideMark/>
          </w:tcPr>
          <w:p w14:paraId="4FEC4FDE" w14:textId="7438C220" w:rsidR="00BE4AEF" w:rsidRPr="002859E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r>
      <w:tr w:rsidR="00401A85" w:rsidRPr="00EE565F" w14:paraId="1422959C" w14:textId="77777777" w:rsidTr="006C5939">
        <w:trPr>
          <w:trHeight w:val="300"/>
        </w:trPr>
        <w:tc>
          <w:tcPr>
            <w:tcW w:w="844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36B74A"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Población masculina</w:t>
            </w:r>
          </w:p>
        </w:tc>
      </w:tr>
      <w:tr w:rsidR="00BE4AEF" w:rsidRPr="00EE565F" w14:paraId="0D430F5D" w14:textId="77777777" w:rsidTr="006C5939">
        <w:trPr>
          <w:trHeight w:val="315"/>
        </w:trPr>
        <w:tc>
          <w:tcPr>
            <w:tcW w:w="12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DD241BD" w14:textId="549901B0" w:rsidR="00BE4AEF" w:rsidRPr="00EE565F" w:rsidRDefault="002810F9" w:rsidP="00BE4AEF">
            <w:pPr>
              <w:spacing w:after="0" w:line="240" w:lineRule="auto"/>
              <w:jc w:val="center"/>
              <w:rPr>
                <w:rFonts w:ascii="Arial" w:eastAsia="Times New Roman" w:hAnsi="Arial" w:cs="Arial"/>
                <w:color w:val="000000"/>
                <w:sz w:val="18"/>
                <w:szCs w:val="18"/>
                <w:lang w:eastAsia="es-MX"/>
              </w:rPr>
            </w:pPr>
            <w:r w:rsidRPr="002810F9">
              <w:rPr>
                <w:rFonts w:ascii="Arial" w:eastAsia="Times New Roman" w:hAnsi="Arial" w:cs="Arial"/>
                <w:color w:val="000000"/>
                <w:sz w:val="18"/>
                <w:szCs w:val="18"/>
                <w:lang w:eastAsia="es-MX"/>
              </w:rPr>
              <w:t>76</w:t>
            </w:r>
            <w:r>
              <w:rPr>
                <w:rFonts w:ascii="Arial" w:eastAsia="Times New Roman" w:hAnsi="Arial" w:cs="Arial"/>
                <w:color w:val="000000"/>
                <w:sz w:val="18"/>
                <w:szCs w:val="18"/>
                <w:lang w:eastAsia="es-MX"/>
              </w:rPr>
              <w:t>,</w:t>
            </w:r>
            <w:r w:rsidRPr="002810F9">
              <w:rPr>
                <w:rFonts w:ascii="Arial" w:eastAsia="Times New Roman" w:hAnsi="Arial" w:cs="Arial"/>
                <w:color w:val="000000"/>
                <w:sz w:val="18"/>
                <w:szCs w:val="18"/>
                <w:lang w:eastAsia="es-MX"/>
              </w:rPr>
              <w:t>563</w:t>
            </w:r>
          </w:p>
        </w:tc>
        <w:tc>
          <w:tcPr>
            <w:tcW w:w="880" w:type="dxa"/>
            <w:tcBorders>
              <w:top w:val="nil"/>
              <w:left w:val="nil"/>
              <w:bottom w:val="single" w:sz="8" w:space="0" w:color="auto"/>
              <w:right w:val="single" w:sz="8" w:space="0" w:color="auto"/>
            </w:tcBorders>
            <w:shd w:val="clear" w:color="000000" w:fill="FFFFFF"/>
            <w:vAlign w:val="center"/>
            <w:hideMark/>
          </w:tcPr>
          <w:p w14:paraId="5630AEC0" w14:textId="2915800D"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25,829</w:t>
            </w:r>
          </w:p>
        </w:tc>
        <w:tc>
          <w:tcPr>
            <w:tcW w:w="880" w:type="dxa"/>
            <w:tcBorders>
              <w:top w:val="nil"/>
              <w:left w:val="nil"/>
              <w:bottom w:val="single" w:sz="8" w:space="0" w:color="auto"/>
              <w:right w:val="single" w:sz="8" w:space="0" w:color="auto"/>
            </w:tcBorders>
            <w:shd w:val="clear" w:color="000000" w:fill="FFFFFF"/>
            <w:vAlign w:val="center"/>
            <w:hideMark/>
          </w:tcPr>
          <w:p w14:paraId="24ACD358" w14:textId="40DEBC7F"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34,199</w:t>
            </w:r>
          </w:p>
        </w:tc>
        <w:tc>
          <w:tcPr>
            <w:tcW w:w="1140" w:type="dxa"/>
            <w:tcBorders>
              <w:top w:val="nil"/>
              <w:left w:val="nil"/>
              <w:bottom w:val="single" w:sz="8" w:space="0" w:color="auto"/>
              <w:right w:val="single" w:sz="8" w:space="0" w:color="auto"/>
            </w:tcBorders>
            <w:shd w:val="clear" w:color="000000" w:fill="FFFFFF"/>
            <w:vAlign w:val="center"/>
            <w:hideMark/>
          </w:tcPr>
          <w:p w14:paraId="15349769" w14:textId="54E900D8"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10,282</w:t>
            </w:r>
          </w:p>
        </w:tc>
        <w:tc>
          <w:tcPr>
            <w:tcW w:w="1120" w:type="dxa"/>
            <w:tcBorders>
              <w:top w:val="nil"/>
              <w:left w:val="nil"/>
              <w:bottom w:val="single" w:sz="8" w:space="0" w:color="auto"/>
              <w:right w:val="single" w:sz="8" w:space="0" w:color="auto"/>
            </w:tcBorders>
            <w:shd w:val="clear" w:color="000000" w:fill="FFFFFF"/>
            <w:vAlign w:val="center"/>
            <w:hideMark/>
          </w:tcPr>
          <w:p w14:paraId="1DA152B7" w14:textId="635F027F"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3,041</w:t>
            </w:r>
          </w:p>
        </w:tc>
        <w:tc>
          <w:tcPr>
            <w:tcW w:w="1260" w:type="dxa"/>
            <w:tcBorders>
              <w:top w:val="nil"/>
              <w:left w:val="nil"/>
              <w:bottom w:val="single" w:sz="8" w:space="0" w:color="auto"/>
              <w:right w:val="single" w:sz="8" w:space="0" w:color="auto"/>
            </w:tcBorders>
            <w:shd w:val="clear" w:color="000000" w:fill="FFFFFF"/>
            <w:vAlign w:val="center"/>
            <w:hideMark/>
          </w:tcPr>
          <w:p w14:paraId="50EEF977" w14:textId="5A3F6BFB"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1,384</w:t>
            </w:r>
          </w:p>
        </w:tc>
        <w:tc>
          <w:tcPr>
            <w:tcW w:w="840" w:type="dxa"/>
            <w:tcBorders>
              <w:top w:val="nil"/>
              <w:left w:val="nil"/>
              <w:bottom w:val="single" w:sz="8" w:space="0" w:color="auto"/>
              <w:right w:val="single" w:sz="8" w:space="0" w:color="auto"/>
            </w:tcBorders>
            <w:shd w:val="clear" w:color="000000" w:fill="FFFFFF"/>
            <w:vAlign w:val="center"/>
            <w:hideMark/>
          </w:tcPr>
          <w:p w14:paraId="7AE532E7" w14:textId="7F4C7987"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1,751</w:t>
            </w:r>
          </w:p>
        </w:tc>
        <w:tc>
          <w:tcPr>
            <w:tcW w:w="1120" w:type="dxa"/>
            <w:tcBorders>
              <w:top w:val="nil"/>
              <w:left w:val="nil"/>
              <w:bottom w:val="single" w:sz="8" w:space="0" w:color="auto"/>
              <w:right w:val="single" w:sz="8" w:space="0" w:color="auto"/>
            </w:tcBorders>
            <w:shd w:val="clear" w:color="000000" w:fill="FFFFFF"/>
            <w:vAlign w:val="center"/>
            <w:hideMark/>
          </w:tcPr>
          <w:p w14:paraId="45DEBE9B" w14:textId="11343620"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w:t>
            </w:r>
          </w:p>
        </w:tc>
      </w:tr>
      <w:tr w:rsidR="00BE4AEF" w:rsidRPr="00EE565F" w14:paraId="78C9EB0D" w14:textId="77777777" w:rsidTr="006C5939">
        <w:trPr>
          <w:trHeight w:val="315"/>
        </w:trPr>
        <w:tc>
          <w:tcPr>
            <w:tcW w:w="1200" w:type="dxa"/>
            <w:vMerge/>
            <w:tcBorders>
              <w:top w:val="nil"/>
              <w:left w:val="single" w:sz="8" w:space="0" w:color="auto"/>
              <w:bottom w:val="single" w:sz="8" w:space="0" w:color="000000"/>
              <w:right w:val="single" w:sz="8" w:space="0" w:color="auto"/>
            </w:tcBorders>
            <w:vAlign w:val="center"/>
            <w:hideMark/>
          </w:tcPr>
          <w:p w14:paraId="60B10819" w14:textId="77777777" w:rsidR="00BE4AEF" w:rsidRPr="00EE565F" w:rsidRDefault="00BE4AEF" w:rsidP="00BE4AEF">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8" w:space="0" w:color="auto"/>
              <w:right w:val="single" w:sz="8" w:space="0" w:color="auto"/>
            </w:tcBorders>
            <w:shd w:val="clear" w:color="auto" w:fill="auto"/>
            <w:noWrap/>
            <w:vAlign w:val="center"/>
            <w:hideMark/>
          </w:tcPr>
          <w:p w14:paraId="02909275" w14:textId="642D3D11"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33.74%</w:t>
            </w:r>
          </w:p>
        </w:tc>
        <w:tc>
          <w:tcPr>
            <w:tcW w:w="880" w:type="dxa"/>
            <w:tcBorders>
              <w:top w:val="nil"/>
              <w:left w:val="nil"/>
              <w:bottom w:val="single" w:sz="8" w:space="0" w:color="auto"/>
              <w:right w:val="single" w:sz="8" w:space="0" w:color="auto"/>
            </w:tcBorders>
            <w:shd w:val="clear" w:color="auto" w:fill="auto"/>
            <w:noWrap/>
            <w:vAlign w:val="center"/>
            <w:hideMark/>
          </w:tcPr>
          <w:p w14:paraId="7F4F5124" w14:textId="4E62040F"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44.67%</w:t>
            </w:r>
          </w:p>
        </w:tc>
        <w:tc>
          <w:tcPr>
            <w:tcW w:w="1140" w:type="dxa"/>
            <w:tcBorders>
              <w:top w:val="nil"/>
              <w:left w:val="nil"/>
              <w:bottom w:val="single" w:sz="8" w:space="0" w:color="auto"/>
              <w:right w:val="single" w:sz="8" w:space="0" w:color="auto"/>
            </w:tcBorders>
            <w:shd w:val="clear" w:color="auto" w:fill="auto"/>
            <w:noWrap/>
            <w:vAlign w:val="center"/>
            <w:hideMark/>
          </w:tcPr>
          <w:p w14:paraId="20E8CC97" w14:textId="0FCBD1B9"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13.43%</w:t>
            </w:r>
          </w:p>
        </w:tc>
        <w:tc>
          <w:tcPr>
            <w:tcW w:w="1120" w:type="dxa"/>
            <w:tcBorders>
              <w:top w:val="nil"/>
              <w:left w:val="nil"/>
              <w:bottom w:val="single" w:sz="8" w:space="0" w:color="auto"/>
              <w:right w:val="single" w:sz="8" w:space="0" w:color="auto"/>
            </w:tcBorders>
            <w:shd w:val="clear" w:color="auto" w:fill="auto"/>
            <w:noWrap/>
            <w:vAlign w:val="center"/>
            <w:hideMark/>
          </w:tcPr>
          <w:p w14:paraId="1DFD86AA" w14:textId="4A96A4B3"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w:t>
            </w:r>
          </w:p>
        </w:tc>
        <w:tc>
          <w:tcPr>
            <w:tcW w:w="1260" w:type="dxa"/>
            <w:tcBorders>
              <w:top w:val="nil"/>
              <w:left w:val="nil"/>
              <w:bottom w:val="single" w:sz="8" w:space="0" w:color="auto"/>
              <w:right w:val="single" w:sz="8" w:space="0" w:color="auto"/>
            </w:tcBorders>
            <w:shd w:val="clear" w:color="auto" w:fill="auto"/>
            <w:noWrap/>
            <w:vAlign w:val="center"/>
            <w:hideMark/>
          </w:tcPr>
          <w:p w14:paraId="2223D804" w14:textId="00186F36"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w:t>
            </w:r>
          </w:p>
        </w:tc>
        <w:tc>
          <w:tcPr>
            <w:tcW w:w="840" w:type="dxa"/>
            <w:tcBorders>
              <w:top w:val="nil"/>
              <w:left w:val="nil"/>
              <w:bottom w:val="single" w:sz="8" w:space="0" w:color="auto"/>
              <w:right w:val="single" w:sz="8" w:space="0" w:color="auto"/>
            </w:tcBorders>
            <w:shd w:val="clear" w:color="auto" w:fill="auto"/>
            <w:noWrap/>
            <w:vAlign w:val="center"/>
            <w:hideMark/>
          </w:tcPr>
          <w:p w14:paraId="5422C407" w14:textId="76582B16"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w:t>
            </w:r>
          </w:p>
        </w:tc>
        <w:tc>
          <w:tcPr>
            <w:tcW w:w="1120" w:type="dxa"/>
            <w:tcBorders>
              <w:top w:val="nil"/>
              <w:left w:val="nil"/>
              <w:bottom w:val="single" w:sz="8" w:space="0" w:color="auto"/>
              <w:right w:val="single" w:sz="8" w:space="0" w:color="auto"/>
            </w:tcBorders>
            <w:shd w:val="clear" w:color="auto" w:fill="auto"/>
            <w:noWrap/>
            <w:vAlign w:val="center"/>
            <w:hideMark/>
          </w:tcPr>
          <w:p w14:paraId="54C731AF" w14:textId="72E792D8"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r>
      <w:tr w:rsidR="00401A85" w:rsidRPr="00EE565F" w14:paraId="6328BE93" w14:textId="77777777" w:rsidTr="006C5939">
        <w:trPr>
          <w:trHeight w:val="300"/>
        </w:trPr>
        <w:tc>
          <w:tcPr>
            <w:tcW w:w="844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4B41D0"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Población femenina</w:t>
            </w:r>
          </w:p>
        </w:tc>
      </w:tr>
      <w:tr w:rsidR="00BE4AEF" w:rsidRPr="00EE565F" w14:paraId="33410186" w14:textId="77777777" w:rsidTr="006C5939">
        <w:trPr>
          <w:trHeight w:val="330"/>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2D23EA8A" w14:textId="7783E6D2" w:rsidR="00BE4AEF" w:rsidRPr="00EE565F" w:rsidRDefault="002810F9" w:rsidP="00BE4AEF">
            <w:pPr>
              <w:spacing w:after="0" w:line="240" w:lineRule="auto"/>
              <w:jc w:val="center"/>
              <w:rPr>
                <w:rFonts w:ascii="Arial" w:eastAsia="Times New Roman" w:hAnsi="Arial" w:cs="Arial"/>
                <w:color w:val="000000"/>
                <w:sz w:val="18"/>
                <w:szCs w:val="18"/>
                <w:lang w:eastAsia="es-MX"/>
              </w:rPr>
            </w:pPr>
            <w:r w:rsidRPr="002810F9">
              <w:rPr>
                <w:rFonts w:ascii="Arial" w:eastAsia="Times New Roman" w:hAnsi="Arial" w:cs="Arial"/>
                <w:color w:val="000000"/>
                <w:sz w:val="18"/>
                <w:szCs w:val="18"/>
                <w:lang w:eastAsia="es-MX"/>
              </w:rPr>
              <w:t>84</w:t>
            </w:r>
            <w:r>
              <w:rPr>
                <w:rFonts w:ascii="Arial" w:eastAsia="Times New Roman" w:hAnsi="Arial" w:cs="Arial"/>
                <w:color w:val="000000"/>
                <w:sz w:val="18"/>
                <w:szCs w:val="18"/>
                <w:lang w:eastAsia="es-MX"/>
              </w:rPr>
              <w:t>,</w:t>
            </w:r>
            <w:r w:rsidRPr="002810F9">
              <w:rPr>
                <w:rFonts w:ascii="Arial" w:eastAsia="Times New Roman" w:hAnsi="Arial" w:cs="Arial"/>
                <w:color w:val="000000"/>
                <w:sz w:val="18"/>
                <w:szCs w:val="18"/>
                <w:lang w:eastAsia="es-MX"/>
              </w:rPr>
              <w:t>268</w:t>
            </w:r>
          </w:p>
        </w:tc>
        <w:tc>
          <w:tcPr>
            <w:tcW w:w="880" w:type="dxa"/>
            <w:tcBorders>
              <w:top w:val="nil"/>
              <w:left w:val="nil"/>
              <w:bottom w:val="single" w:sz="8" w:space="0" w:color="auto"/>
              <w:right w:val="single" w:sz="8" w:space="0" w:color="auto"/>
            </w:tcBorders>
            <w:shd w:val="clear" w:color="auto" w:fill="auto"/>
            <w:vAlign w:val="center"/>
            <w:hideMark/>
          </w:tcPr>
          <w:p w14:paraId="55E98181" w14:textId="2FFFA842"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24,485</w:t>
            </w:r>
          </w:p>
        </w:tc>
        <w:tc>
          <w:tcPr>
            <w:tcW w:w="880" w:type="dxa"/>
            <w:tcBorders>
              <w:top w:val="nil"/>
              <w:left w:val="nil"/>
              <w:bottom w:val="single" w:sz="8" w:space="0" w:color="auto"/>
              <w:right w:val="single" w:sz="8" w:space="0" w:color="auto"/>
            </w:tcBorders>
            <w:shd w:val="clear" w:color="auto" w:fill="auto"/>
            <w:vAlign w:val="center"/>
            <w:hideMark/>
          </w:tcPr>
          <w:p w14:paraId="7A1A15BD" w14:textId="15E43B45"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34,714</w:t>
            </w:r>
          </w:p>
        </w:tc>
        <w:tc>
          <w:tcPr>
            <w:tcW w:w="1140" w:type="dxa"/>
            <w:tcBorders>
              <w:top w:val="nil"/>
              <w:left w:val="nil"/>
              <w:bottom w:val="single" w:sz="8" w:space="0" w:color="auto"/>
              <w:right w:val="single" w:sz="8" w:space="0" w:color="auto"/>
            </w:tcBorders>
            <w:shd w:val="clear" w:color="auto" w:fill="auto"/>
            <w:vAlign w:val="center"/>
            <w:hideMark/>
          </w:tcPr>
          <w:p w14:paraId="55C0F8BB" w14:textId="135E93EE"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10,513</w:t>
            </w:r>
          </w:p>
        </w:tc>
        <w:tc>
          <w:tcPr>
            <w:tcW w:w="1120" w:type="dxa"/>
            <w:tcBorders>
              <w:top w:val="nil"/>
              <w:left w:val="nil"/>
              <w:bottom w:val="single" w:sz="8" w:space="0" w:color="auto"/>
              <w:right w:val="single" w:sz="8" w:space="0" w:color="auto"/>
            </w:tcBorders>
            <w:shd w:val="clear" w:color="auto" w:fill="auto"/>
            <w:vAlign w:val="center"/>
            <w:hideMark/>
          </w:tcPr>
          <w:p w14:paraId="67130E8C" w14:textId="5E367E69"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5,744</w:t>
            </w:r>
          </w:p>
        </w:tc>
        <w:tc>
          <w:tcPr>
            <w:tcW w:w="1260" w:type="dxa"/>
            <w:tcBorders>
              <w:top w:val="nil"/>
              <w:left w:val="nil"/>
              <w:bottom w:val="single" w:sz="8" w:space="0" w:color="auto"/>
              <w:right w:val="single" w:sz="8" w:space="0" w:color="auto"/>
            </w:tcBorders>
            <w:shd w:val="clear" w:color="auto" w:fill="auto"/>
            <w:vAlign w:val="center"/>
            <w:hideMark/>
          </w:tcPr>
          <w:p w14:paraId="61221149" w14:textId="6A19D1DA"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2,295</w:t>
            </w:r>
          </w:p>
        </w:tc>
        <w:tc>
          <w:tcPr>
            <w:tcW w:w="840" w:type="dxa"/>
            <w:tcBorders>
              <w:top w:val="nil"/>
              <w:left w:val="nil"/>
              <w:bottom w:val="single" w:sz="8" w:space="0" w:color="auto"/>
              <w:right w:val="single" w:sz="8" w:space="0" w:color="auto"/>
            </w:tcBorders>
            <w:shd w:val="clear" w:color="auto" w:fill="auto"/>
            <w:vAlign w:val="center"/>
            <w:hideMark/>
          </w:tcPr>
          <w:p w14:paraId="72FE0418" w14:textId="0D206451"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6,495</w:t>
            </w:r>
          </w:p>
        </w:tc>
        <w:tc>
          <w:tcPr>
            <w:tcW w:w="1120" w:type="dxa"/>
            <w:tcBorders>
              <w:top w:val="nil"/>
              <w:left w:val="nil"/>
              <w:bottom w:val="single" w:sz="8" w:space="0" w:color="auto"/>
              <w:right w:val="single" w:sz="8" w:space="0" w:color="auto"/>
            </w:tcBorders>
            <w:shd w:val="clear" w:color="auto" w:fill="auto"/>
            <w:vAlign w:val="center"/>
            <w:hideMark/>
          </w:tcPr>
          <w:p w14:paraId="15F0001C" w14:textId="7AB109C1"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r>
      <w:tr w:rsidR="00BE4AEF" w:rsidRPr="00EE565F" w14:paraId="69302795" w14:textId="77777777" w:rsidTr="006C5939">
        <w:trPr>
          <w:trHeight w:val="315"/>
        </w:trPr>
        <w:tc>
          <w:tcPr>
            <w:tcW w:w="1200" w:type="dxa"/>
            <w:vMerge/>
            <w:tcBorders>
              <w:top w:val="nil"/>
              <w:left w:val="single" w:sz="8" w:space="0" w:color="auto"/>
              <w:bottom w:val="single" w:sz="8" w:space="0" w:color="000000"/>
              <w:right w:val="single" w:sz="8" w:space="0" w:color="auto"/>
            </w:tcBorders>
            <w:vAlign w:val="center"/>
            <w:hideMark/>
          </w:tcPr>
          <w:p w14:paraId="5FE432DE" w14:textId="77777777" w:rsidR="00BE4AEF" w:rsidRPr="00EE565F" w:rsidRDefault="00BE4AEF" w:rsidP="00BE4AEF">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8" w:space="0" w:color="auto"/>
              <w:right w:val="single" w:sz="8" w:space="0" w:color="auto"/>
            </w:tcBorders>
            <w:shd w:val="clear" w:color="auto" w:fill="auto"/>
            <w:noWrap/>
            <w:vAlign w:val="center"/>
            <w:hideMark/>
          </w:tcPr>
          <w:p w14:paraId="50804989" w14:textId="717108A3"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29.06%</w:t>
            </w:r>
          </w:p>
        </w:tc>
        <w:tc>
          <w:tcPr>
            <w:tcW w:w="880" w:type="dxa"/>
            <w:tcBorders>
              <w:top w:val="nil"/>
              <w:left w:val="nil"/>
              <w:bottom w:val="single" w:sz="8" w:space="0" w:color="auto"/>
              <w:right w:val="single" w:sz="8" w:space="0" w:color="auto"/>
            </w:tcBorders>
            <w:shd w:val="clear" w:color="auto" w:fill="auto"/>
            <w:noWrap/>
            <w:vAlign w:val="center"/>
            <w:hideMark/>
          </w:tcPr>
          <w:p w14:paraId="6491F345" w14:textId="7FEA19E0"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41.19%</w:t>
            </w:r>
          </w:p>
        </w:tc>
        <w:tc>
          <w:tcPr>
            <w:tcW w:w="1140" w:type="dxa"/>
            <w:tcBorders>
              <w:top w:val="nil"/>
              <w:left w:val="nil"/>
              <w:bottom w:val="single" w:sz="8" w:space="0" w:color="auto"/>
              <w:right w:val="single" w:sz="8" w:space="0" w:color="auto"/>
            </w:tcBorders>
            <w:shd w:val="clear" w:color="auto" w:fill="auto"/>
            <w:noWrap/>
            <w:vAlign w:val="center"/>
            <w:hideMark/>
          </w:tcPr>
          <w:p w14:paraId="4E2E8A7D" w14:textId="50999922"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12.48%</w:t>
            </w:r>
          </w:p>
        </w:tc>
        <w:tc>
          <w:tcPr>
            <w:tcW w:w="1120" w:type="dxa"/>
            <w:tcBorders>
              <w:top w:val="nil"/>
              <w:left w:val="nil"/>
              <w:bottom w:val="single" w:sz="8" w:space="0" w:color="auto"/>
              <w:right w:val="single" w:sz="8" w:space="0" w:color="auto"/>
            </w:tcBorders>
            <w:shd w:val="clear" w:color="auto" w:fill="auto"/>
            <w:noWrap/>
            <w:vAlign w:val="center"/>
            <w:hideMark/>
          </w:tcPr>
          <w:p w14:paraId="6A83B0E1" w14:textId="70C84C53"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6.82%</w:t>
            </w:r>
          </w:p>
        </w:tc>
        <w:tc>
          <w:tcPr>
            <w:tcW w:w="1260" w:type="dxa"/>
            <w:tcBorders>
              <w:top w:val="nil"/>
              <w:left w:val="nil"/>
              <w:bottom w:val="single" w:sz="8" w:space="0" w:color="auto"/>
              <w:right w:val="single" w:sz="8" w:space="0" w:color="auto"/>
            </w:tcBorders>
            <w:shd w:val="clear" w:color="auto" w:fill="auto"/>
            <w:noWrap/>
            <w:vAlign w:val="center"/>
            <w:hideMark/>
          </w:tcPr>
          <w:p w14:paraId="59258EEA" w14:textId="56DCE455"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w:t>
            </w:r>
          </w:p>
        </w:tc>
        <w:tc>
          <w:tcPr>
            <w:tcW w:w="840" w:type="dxa"/>
            <w:tcBorders>
              <w:top w:val="nil"/>
              <w:left w:val="nil"/>
              <w:bottom w:val="single" w:sz="8" w:space="0" w:color="auto"/>
              <w:right w:val="single" w:sz="8" w:space="0" w:color="auto"/>
            </w:tcBorders>
            <w:shd w:val="clear" w:color="auto" w:fill="auto"/>
            <w:noWrap/>
            <w:vAlign w:val="center"/>
            <w:hideMark/>
          </w:tcPr>
          <w:p w14:paraId="10E8856C" w14:textId="229D907A"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7.71%</w:t>
            </w:r>
          </w:p>
        </w:tc>
        <w:tc>
          <w:tcPr>
            <w:tcW w:w="1120" w:type="dxa"/>
            <w:tcBorders>
              <w:top w:val="nil"/>
              <w:left w:val="nil"/>
              <w:bottom w:val="single" w:sz="8" w:space="0" w:color="auto"/>
              <w:right w:val="single" w:sz="8" w:space="0" w:color="auto"/>
            </w:tcBorders>
            <w:shd w:val="clear" w:color="auto" w:fill="auto"/>
            <w:noWrap/>
            <w:vAlign w:val="center"/>
            <w:hideMark/>
          </w:tcPr>
          <w:p w14:paraId="43532E9D" w14:textId="0135D175" w:rsidR="00BE4AEF" w:rsidRPr="00EE565F" w:rsidRDefault="00BE4AEF" w:rsidP="00BE4A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776B6434" w14:textId="77777777" w:rsidR="00401A85" w:rsidRPr="00E67600" w:rsidRDefault="00401A85" w:rsidP="00401A85">
      <w:pPr>
        <w:spacing w:after="0" w:line="240" w:lineRule="auto"/>
        <w:ind w:left="567"/>
        <w:rPr>
          <w:rFonts w:ascii="Arial" w:hAnsi="Arial" w:cs="Arial"/>
        </w:rPr>
      </w:pPr>
    </w:p>
    <w:p w14:paraId="6DF0205D" w14:textId="77777777" w:rsidR="00401A85" w:rsidRPr="00E67600" w:rsidRDefault="00401A85" w:rsidP="00401A85">
      <w:pPr>
        <w:spacing w:after="0" w:line="240" w:lineRule="auto"/>
        <w:ind w:left="567"/>
        <w:rPr>
          <w:rFonts w:ascii="Arial" w:hAnsi="Arial" w:cs="Arial"/>
        </w:rPr>
      </w:pPr>
    </w:p>
    <w:p w14:paraId="26DBC7C4" w14:textId="77777777" w:rsidR="00001B58" w:rsidRPr="00A93009" w:rsidRDefault="00001B58" w:rsidP="00001B58">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588B6B9D" w14:textId="77777777" w:rsidR="00001B58" w:rsidRDefault="00001B58" w:rsidP="00001B58">
      <w:pPr>
        <w:spacing w:after="0" w:line="240" w:lineRule="auto"/>
        <w:ind w:left="567"/>
        <w:rPr>
          <w:rFonts w:ascii="Arial" w:hAnsi="Arial" w:cs="Arial"/>
          <w:sz w:val="20"/>
          <w:szCs w:val="20"/>
        </w:rPr>
      </w:pPr>
    </w:p>
    <w:p w14:paraId="77AC55D3" w14:textId="77777777" w:rsidR="00001B58" w:rsidRDefault="00001B58" w:rsidP="00001B58">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29658028" w14:textId="77777777" w:rsidR="00001B58" w:rsidRDefault="00001B58" w:rsidP="00001B58">
      <w:pPr>
        <w:spacing w:after="0" w:line="240" w:lineRule="auto"/>
        <w:ind w:left="567"/>
        <w:rPr>
          <w:rFonts w:ascii="Arial" w:hAnsi="Arial" w:cs="Arial"/>
          <w:sz w:val="24"/>
          <w:szCs w:val="24"/>
        </w:rPr>
      </w:pPr>
    </w:p>
    <w:p w14:paraId="35F245CA" w14:textId="77D18516" w:rsidR="00001B58" w:rsidRDefault="00001B58" w:rsidP="00001B58">
      <w:pPr>
        <w:ind w:left="567"/>
        <w:rPr>
          <w:rFonts w:ascii="Arial" w:hAnsi="Arial" w:cs="Arial"/>
          <w:sz w:val="24"/>
          <w:szCs w:val="24"/>
        </w:rPr>
      </w:pPr>
      <w:r>
        <w:rPr>
          <w:rFonts w:ascii="Arial" w:hAnsi="Arial" w:cs="Arial"/>
          <w:sz w:val="24"/>
          <w:szCs w:val="24"/>
        </w:rPr>
        <w:t>El promedio de ocupantes en las viviendas es de 3.51 personas.</w:t>
      </w:r>
    </w:p>
    <w:p w14:paraId="5808923B" w14:textId="77777777" w:rsidR="00401A85" w:rsidRPr="00EE565F" w:rsidRDefault="00401A85" w:rsidP="00401A85">
      <w:pPr>
        <w:ind w:left="567"/>
        <w:rPr>
          <w:rFonts w:ascii="Arial" w:hAnsi="Arial" w:cs="Arial"/>
          <w:b/>
          <w:sz w:val="20"/>
          <w:szCs w:val="20"/>
        </w:rPr>
      </w:pPr>
      <w:r w:rsidRPr="00EE565F">
        <w:rPr>
          <w:rFonts w:ascii="Arial" w:hAnsi="Arial" w:cs="Arial"/>
          <w:b/>
          <w:sz w:val="20"/>
          <w:szCs w:val="20"/>
        </w:rPr>
        <w:t xml:space="preserve">Hogares </w:t>
      </w:r>
    </w:p>
    <w:p w14:paraId="2B728BEA" w14:textId="2BA36F30" w:rsidR="00001B58" w:rsidRDefault="00401A85" w:rsidP="00001B58">
      <w:pPr>
        <w:ind w:left="567"/>
        <w:rPr>
          <w:rFonts w:ascii="Arial" w:hAnsi="Arial" w:cs="Arial"/>
          <w:b/>
          <w:sz w:val="20"/>
          <w:szCs w:val="20"/>
        </w:rPr>
      </w:pPr>
      <w:r w:rsidRPr="00FA25D7">
        <w:rPr>
          <w:rFonts w:ascii="Arial" w:hAnsi="Arial" w:cs="Arial"/>
          <w:b/>
          <w:sz w:val="20"/>
          <w:szCs w:val="20"/>
        </w:rPr>
        <w:t>Número de integrantes promedio, por hogar</w:t>
      </w:r>
    </w:p>
    <w:tbl>
      <w:tblPr>
        <w:tblW w:w="3600" w:type="dxa"/>
        <w:tblInd w:w="680" w:type="dxa"/>
        <w:tblCellMar>
          <w:left w:w="70" w:type="dxa"/>
          <w:right w:w="70" w:type="dxa"/>
        </w:tblCellMar>
        <w:tblLook w:val="04A0" w:firstRow="1" w:lastRow="0" w:firstColumn="1" w:lastColumn="0" w:noHBand="0" w:noVBand="1"/>
      </w:tblPr>
      <w:tblGrid>
        <w:gridCol w:w="2400"/>
        <w:gridCol w:w="1200"/>
      </w:tblGrid>
      <w:tr w:rsidR="00401A85" w:rsidRPr="00FA25D7" w14:paraId="345F072A" w14:textId="77777777" w:rsidTr="006C5939">
        <w:trPr>
          <w:trHeight w:val="495"/>
        </w:trPr>
        <w:tc>
          <w:tcPr>
            <w:tcW w:w="36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BA9E7E" w14:textId="5D98E0E2" w:rsidR="00401A85" w:rsidRPr="00FA25D7" w:rsidRDefault="002810F9" w:rsidP="002810F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p>
        </w:tc>
      </w:tr>
      <w:tr w:rsidR="00401A85" w:rsidRPr="00FA25D7" w14:paraId="3277F417" w14:textId="77777777" w:rsidTr="006C5939">
        <w:trPr>
          <w:trHeight w:val="870"/>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A2A35C" w14:textId="77777777" w:rsidR="00401A85" w:rsidRPr="00FA25D7" w:rsidRDefault="00401A85" w:rsidP="006C5939">
            <w:pPr>
              <w:spacing w:after="0" w:line="240" w:lineRule="auto"/>
              <w:rPr>
                <w:rFonts w:ascii="Arial" w:eastAsia="Times New Roman" w:hAnsi="Arial" w:cs="Arial"/>
                <w:b/>
                <w:bCs/>
                <w:color w:val="000000"/>
                <w:sz w:val="20"/>
                <w:szCs w:val="20"/>
                <w:lang w:eastAsia="es-MX"/>
              </w:rPr>
            </w:pPr>
            <w:r w:rsidRPr="00FA25D7">
              <w:rPr>
                <w:rFonts w:ascii="Arial" w:eastAsia="Times New Roman" w:hAnsi="Arial" w:cs="Arial"/>
                <w:b/>
                <w:bCs/>
                <w:color w:val="000000"/>
                <w:sz w:val="20"/>
                <w:szCs w:val="20"/>
                <w:lang w:eastAsia="es-MX"/>
              </w:rPr>
              <w:t>Promedio de ocupantes en viviendas particulares habitadas</w:t>
            </w:r>
          </w:p>
        </w:tc>
        <w:tc>
          <w:tcPr>
            <w:tcW w:w="1200" w:type="dxa"/>
            <w:tcBorders>
              <w:top w:val="nil"/>
              <w:left w:val="nil"/>
              <w:bottom w:val="single" w:sz="8" w:space="0" w:color="auto"/>
              <w:right w:val="single" w:sz="8" w:space="0" w:color="auto"/>
            </w:tcBorders>
            <w:shd w:val="clear" w:color="auto" w:fill="auto"/>
            <w:noWrap/>
            <w:vAlign w:val="center"/>
            <w:hideMark/>
          </w:tcPr>
          <w:p w14:paraId="4661D6BD" w14:textId="208F245D" w:rsidR="00401A85" w:rsidRPr="00FA25D7" w:rsidRDefault="00401A85" w:rsidP="002810F9">
            <w:pPr>
              <w:spacing w:after="0" w:line="240" w:lineRule="auto"/>
              <w:jc w:val="center"/>
              <w:rPr>
                <w:rFonts w:ascii="Arial" w:eastAsia="Times New Roman" w:hAnsi="Arial" w:cs="Arial"/>
                <w:color w:val="000000"/>
                <w:sz w:val="18"/>
                <w:szCs w:val="18"/>
                <w:lang w:eastAsia="es-MX"/>
              </w:rPr>
            </w:pPr>
            <w:r w:rsidRPr="00FA25D7">
              <w:rPr>
                <w:rFonts w:ascii="Arial" w:eastAsia="Times New Roman" w:hAnsi="Arial" w:cs="Arial"/>
                <w:color w:val="000000"/>
                <w:sz w:val="18"/>
                <w:szCs w:val="18"/>
                <w:lang w:eastAsia="es-MX"/>
              </w:rPr>
              <w:t>3.</w:t>
            </w:r>
            <w:r w:rsidR="002810F9">
              <w:rPr>
                <w:rFonts w:ascii="Arial" w:eastAsia="Times New Roman" w:hAnsi="Arial" w:cs="Arial"/>
                <w:color w:val="000000"/>
                <w:sz w:val="18"/>
                <w:szCs w:val="18"/>
                <w:lang w:eastAsia="es-MX"/>
              </w:rPr>
              <w:t>51</w:t>
            </w:r>
          </w:p>
        </w:tc>
      </w:tr>
    </w:tbl>
    <w:p w14:paraId="3EDBF19E" w14:textId="77777777" w:rsidR="00401A85" w:rsidRDefault="00401A85" w:rsidP="00401A85">
      <w:pPr>
        <w:spacing w:after="0" w:line="240" w:lineRule="auto"/>
        <w:ind w:left="567"/>
        <w:rPr>
          <w:rFonts w:ascii="Arial" w:hAnsi="Arial" w:cs="Arial"/>
          <w:sz w:val="20"/>
          <w:szCs w:val="20"/>
        </w:rPr>
      </w:pPr>
    </w:p>
    <w:p w14:paraId="16D11D62" w14:textId="77777777" w:rsidR="00401A85" w:rsidRDefault="00401A85" w:rsidP="00401A85">
      <w:pPr>
        <w:spacing w:after="0" w:line="240" w:lineRule="auto"/>
        <w:ind w:left="567"/>
        <w:rPr>
          <w:rFonts w:ascii="Arial" w:hAnsi="Arial" w:cs="Arial"/>
          <w:sz w:val="20"/>
          <w:szCs w:val="20"/>
        </w:rPr>
      </w:pPr>
    </w:p>
    <w:p w14:paraId="6F60EA0D" w14:textId="77777777" w:rsidR="00401A85" w:rsidRPr="00401A85" w:rsidRDefault="00401A85" w:rsidP="00401A85">
      <w:pPr>
        <w:spacing w:after="0" w:line="240" w:lineRule="auto"/>
        <w:ind w:left="567"/>
        <w:rPr>
          <w:rFonts w:ascii="Arial" w:hAnsi="Arial" w:cs="Arial"/>
          <w:b/>
          <w:color w:val="FF0000"/>
          <w:sz w:val="20"/>
          <w:szCs w:val="20"/>
        </w:rPr>
      </w:pPr>
      <w:r w:rsidRPr="00401A85">
        <w:rPr>
          <w:rFonts w:ascii="Arial" w:hAnsi="Arial" w:cs="Arial"/>
          <w:b/>
          <w:sz w:val="20"/>
          <w:szCs w:val="20"/>
        </w:rPr>
        <w:t xml:space="preserve">Número de integrantes por hogar </w:t>
      </w:r>
    </w:p>
    <w:p w14:paraId="03D64AD0" w14:textId="454C18B8" w:rsidR="00001B58" w:rsidRDefault="00001B58" w:rsidP="00FC53C5">
      <w:pPr>
        <w:spacing w:after="0" w:line="240" w:lineRule="auto"/>
        <w:rPr>
          <w:rFonts w:ascii="Arial" w:hAnsi="Arial" w:cs="Arial"/>
          <w:b/>
          <w:sz w:val="24"/>
          <w:szCs w:val="24"/>
          <w:highlight w:val="yellow"/>
        </w:rPr>
      </w:pPr>
    </w:p>
    <w:p w14:paraId="17714BCC" w14:textId="37095D26" w:rsidR="00001B58" w:rsidRDefault="00001B58" w:rsidP="00001B58">
      <w:pPr>
        <w:spacing w:after="0" w:line="240" w:lineRule="auto"/>
        <w:ind w:left="567"/>
        <w:rPr>
          <w:rFonts w:ascii="Arial" w:hAnsi="Arial" w:cs="Arial"/>
          <w:bCs/>
          <w:sz w:val="24"/>
          <w:szCs w:val="24"/>
        </w:rPr>
      </w:pPr>
      <w:r>
        <w:rPr>
          <w:rFonts w:ascii="Arial" w:hAnsi="Arial" w:cs="Arial"/>
          <w:bCs/>
          <w:sz w:val="24"/>
          <w:szCs w:val="24"/>
        </w:rPr>
        <w:t>La mayoría de los hogares del municipio están conformados por 3 o 4 integrantes, siendo del 20.97% y 21.87% respectivamente</w:t>
      </w:r>
    </w:p>
    <w:p w14:paraId="357CB8F6" w14:textId="77777777" w:rsidR="00001B58" w:rsidRPr="00E67600" w:rsidRDefault="00001B58" w:rsidP="00001B58">
      <w:pPr>
        <w:spacing w:after="0" w:line="240" w:lineRule="auto"/>
        <w:ind w:left="567"/>
        <w:rPr>
          <w:rFonts w:ascii="Arial" w:hAnsi="Arial" w:cs="Arial"/>
          <w:sz w:val="24"/>
          <w:szCs w:val="24"/>
        </w:rPr>
      </w:pPr>
    </w:p>
    <w:tbl>
      <w:tblPr>
        <w:tblpPr w:leftFromText="141" w:rightFromText="141" w:vertAnchor="text" w:horzAnchor="page" w:tblpX="1366" w:tblpY="101"/>
        <w:tblW w:w="6580" w:type="dxa"/>
        <w:tblCellMar>
          <w:left w:w="70" w:type="dxa"/>
          <w:right w:w="70" w:type="dxa"/>
        </w:tblCellMar>
        <w:tblLook w:val="04A0" w:firstRow="1" w:lastRow="0" w:firstColumn="1" w:lastColumn="0" w:noHBand="0" w:noVBand="1"/>
      </w:tblPr>
      <w:tblGrid>
        <w:gridCol w:w="1120"/>
        <w:gridCol w:w="920"/>
        <w:gridCol w:w="900"/>
        <w:gridCol w:w="760"/>
        <w:gridCol w:w="960"/>
        <w:gridCol w:w="880"/>
        <w:gridCol w:w="1040"/>
      </w:tblGrid>
      <w:tr w:rsidR="00401A85" w:rsidRPr="00E67600" w14:paraId="66F3E276" w14:textId="77777777" w:rsidTr="006C5939">
        <w:trPr>
          <w:trHeight w:val="315"/>
        </w:trPr>
        <w:tc>
          <w:tcPr>
            <w:tcW w:w="6580"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CB7819B" w14:textId="69E89275" w:rsidR="00401A85" w:rsidRPr="00401A85" w:rsidRDefault="002810F9" w:rsidP="002810F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p>
        </w:tc>
      </w:tr>
      <w:tr w:rsidR="00401A85" w:rsidRPr="00E67600" w14:paraId="713B3999" w14:textId="77777777" w:rsidTr="006C5939">
        <w:trPr>
          <w:trHeight w:val="450"/>
        </w:trPr>
        <w:tc>
          <w:tcPr>
            <w:tcW w:w="112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3543A9D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Número de hogares</w:t>
            </w:r>
          </w:p>
        </w:tc>
        <w:tc>
          <w:tcPr>
            <w:tcW w:w="5460" w:type="dxa"/>
            <w:gridSpan w:val="6"/>
            <w:tcBorders>
              <w:top w:val="single" w:sz="4" w:space="0" w:color="auto"/>
              <w:left w:val="nil"/>
              <w:bottom w:val="single" w:sz="8" w:space="0" w:color="auto"/>
              <w:right w:val="single" w:sz="8" w:space="0" w:color="000000"/>
            </w:tcBorders>
            <w:shd w:val="clear" w:color="auto" w:fill="auto"/>
            <w:noWrap/>
            <w:vAlign w:val="center"/>
            <w:hideMark/>
          </w:tcPr>
          <w:p w14:paraId="7FD6DF2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Número de integrantes</w:t>
            </w:r>
          </w:p>
        </w:tc>
      </w:tr>
      <w:tr w:rsidR="00401A85" w:rsidRPr="00E67600" w14:paraId="7BAF4C8C" w14:textId="77777777" w:rsidTr="006C5939">
        <w:trPr>
          <w:trHeight w:val="315"/>
        </w:trPr>
        <w:tc>
          <w:tcPr>
            <w:tcW w:w="1120" w:type="dxa"/>
            <w:vMerge/>
            <w:tcBorders>
              <w:top w:val="single" w:sz="4" w:space="0" w:color="auto"/>
              <w:left w:val="single" w:sz="8" w:space="0" w:color="auto"/>
              <w:bottom w:val="single" w:sz="8" w:space="0" w:color="000000"/>
              <w:right w:val="single" w:sz="4" w:space="0" w:color="auto"/>
            </w:tcBorders>
            <w:vAlign w:val="center"/>
            <w:hideMark/>
          </w:tcPr>
          <w:p w14:paraId="081D9467" w14:textId="77777777" w:rsidR="00401A85" w:rsidRPr="00401A85" w:rsidRDefault="00401A85" w:rsidP="006C5939">
            <w:pPr>
              <w:spacing w:after="0" w:line="240" w:lineRule="auto"/>
              <w:rPr>
                <w:rFonts w:ascii="Arial" w:eastAsia="Times New Roman" w:hAnsi="Arial" w:cs="Arial"/>
                <w:b/>
                <w:bCs/>
                <w:color w:val="000000"/>
                <w:sz w:val="20"/>
                <w:szCs w:val="20"/>
                <w:lang w:eastAsia="es-MX"/>
              </w:rPr>
            </w:pPr>
          </w:p>
        </w:tc>
        <w:tc>
          <w:tcPr>
            <w:tcW w:w="920" w:type="dxa"/>
            <w:tcBorders>
              <w:top w:val="nil"/>
              <w:left w:val="nil"/>
              <w:bottom w:val="single" w:sz="4" w:space="0" w:color="auto"/>
              <w:right w:val="single" w:sz="4" w:space="0" w:color="auto"/>
            </w:tcBorders>
            <w:shd w:val="clear" w:color="auto" w:fill="auto"/>
            <w:vAlign w:val="center"/>
            <w:hideMark/>
          </w:tcPr>
          <w:p w14:paraId="71D2E398"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1</w:t>
            </w:r>
          </w:p>
        </w:tc>
        <w:tc>
          <w:tcPr>
            <w:tcW w:w="900" w:type="dxa"/>
            <w:tcBorders>
              <w:top w:val="nil"/>
              <w:left w:val="nil"/>
              <w:bottom w:val="single" w:sz="4" w:space="0" w:color="auto"/>
              <w:right w:val="single" w:sz="4" w:space="0" w:color="auto"/>
            </w:tcBorders>
            <w:shd w:val="clear" w:color="auto" w:fill="auto"/>
            <w:vAlign w:val="center"/>
            <w:hideMark/>
          </w:tcPr>
          <w:p w14:paraId="4272368E"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2</w:t>
            </w:r>
          </w:p>
        </w:tc>
        <w:tc>
          <w:tcPr>
            <w:tcW w:w="760" w:type="dxa"/>
            <w:tcBorders>
              <w:top w:val="nil"/>
              <w:left w:val="nil"/>
              <w:bottom w:val="single" w:sz="4" w:space="0" w:color="auto"/>
              <w:right w:val="single" w:sz="4" w:space="0" w:color="auto"/>
            </w:tcBorders>
            <w:shd w:val="clear" w:color="auto" w:fill="auto"/>
            <w:vAlign w:val="center"/>
            <w:hideMark/>
          </w:tcPr>
          <w:p w14:paraId="32A3B4A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3</w:t>
            </w:r>
          </w:p>
        </w:tc>
        <w:tc>
          <w:tcPr>
            <w:tcW w:w="960" w:type="dxa"/>
            <w:tcBorders>
              <w:top w:val="nil"/>
              <w:left w:val="nil"/>
              <w:bottom w:val="single" w:sz="4" w:space="0" w:color="auto"/>
              <w:right w:val="single" w:sz="4" w:space="0" w:color="auto"/>
            </w:tcBorders>
            <w:shd w:val="clear" w:color="auto" w:fill="auto"/>
            <w:vAlign w:val="center"/>
            <w:hideMark/>
          </w:tcPr>
          <w:p w14:paraId="4D559CE4"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4</w:t>
            </w:r>
          </w:p>
        </w:tc>
        <w:tc>
          <w:tcPr>
            <w:tcW w:w="880" w:type="dxa"/>
            <w:tcBorders>
              <w:top w:val="nil"/>
              <w:left w:val="nil"/>
              <w:bottom w:val="single" w:sz="4" w:space="0" w:color="auto"/>
              <w:right w:val="single" w:sz="4" w:space="0" w:color="auto"/>
            </w:tcBorders>
            <w:shd w:val="clear" w:color="auto" w:fill="auto"/>
            <w:vAlign w:val="center"/>
            <w:hideMark/>
          </w:tcPr>
          <w:p w14:paraId="6870C23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5</w:t>
            </w:r>
          </w:p>
        </w:tc>
        <w:tc>
          <w:tcPr>
            <w:tcW w:w="1040" w:type="dxa"/>
            <w:tcBorders>
              <w:top w:val="nil"/>
              <w:left w:val="nil"/>
              <w:bottom w:val="single" w:sz="4" w:space="0" w:color="auto"/>
              <w:right w:val="single" w:sz="4" w:space="0" w:color="auto"/>
            </w:tcBorders>
            <w:shd w:val="clear" w:color="auto" w:fill="auto"/>
            <w:vAlign w:val="center"/>
            <w:hideMark/>
          </w:tcPr>
          <w:p w14:paraId="48D70388"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6 y más</w:t>
            </w:r>
          </w:p>
        </w:tc>
      </w:tr>
      <w:tr w:rsidR="002810F9" w:rsidRPr="00E67600" w14:paraId="1B7B3DED" w14:textId="77777777" w:rsidTr="006C5939">
        <w:trPr>
          <w:trHeight w:val="300"/>
        </w:trPr>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189664" w14:textId="7E686C85" w:rsidR="002810F9" w:rsidRPr="00401A85" w:rsidRDefault="002810F9" w:rsidP="002810F9">
            <w:pPr>
              <w:spacing w:after="0" w:line="240" w:lineRule="auto"/>
              <w:jc w:val="center"/>
              <w:rPr>
                <w:rFonts w:ascii="Arial" w:eastAsia="Times New Roman" w:hAnsi="Arial" w:cs="Arial"/>
                <w:bCs/>
                <w:color w:val="000000"/>
                <w:sz w:val="18"/>
                <w:szCs w:val="18"/>
                <w:lang w:eastAsia="es-MX"/>
              </w:rPr>
            </w:pPr>
            <w:r w:rsidRPr="002810F9">
              <w:rPr>
                <w:rFonts w:ascii="Arial" w:eastAsia="Times New Roman" w:hAnsi="Arial" w:cs="Arial"/>
                <w:bCs/>
                <w:color w:val="000000"/>
                <w:sz w:val="18"/>
                <w:szCs w:val="18"/>
                <w:lang w:eastAsia="es-MX"/>
              </w:rPr>
              <w:t>58</w:t>
            </w:r>
            <w:r>
              <w:rPr>
                <w:rFonts w:ascii="Arial" w:eastAsia="Times New Roman" w:hAnsi="Arial" w:cs="Arial"/>
                <w:bCs/>
                <w:color w:val="000000"/>
                <w:sz w:val="18"/>
                <w:szCs w:val="18"/>
                <w:lang w:eastAsia="es-MX"/>
              </w:rPr>
              <w:t>,</w:t>
            </w:r>
            <w:r w:rsidRPr="002810F9">
              <w:rPr>
                <w:rFonts w:ascii="Arial" w:eastAsia="Times New Roman" w:hAnsi="Arial" w:cs="Arial"/>
                <w:bCs/>
                <w:color w:val="000000"/>
                <w:sz w:val="18"/>
                <w:szCs w:val="18"/>
                <w:lang w:eastAsia="es-MX"/>
              </w:rPr>
              <w:t>263</w:t>
            </w:r>
          </w:p>
        </w:tc>
        <w:tc>
          <w:tcPr>
            <w:tcW w:w="920" w:type="dxa"/>
            <w:tcBorders>
              <w:top w:val="nil"/>
              <w:left w:val="nil"/>
              <w:bottom w:val="single" w:sz="4" w:space="0" w:color="auto"/>
              <w:right w:val="single" w:sz="4" w:space="0" w:color="auto"/>
            </w:tcBorders>
            <w:shd w:val="clear" w:color="000000" w:fill="FFFFFF"/>
            <w:vAlign w:val="center"/>
            <w:hideMark/>
          </w:tcPr>
          <w:p w14:paraId="3D4E33CC" w14:textId="63B0B42C" w:rsidR="002810F9" w:rsidRPr="00401A85" w:rsidRDefault="002810F9" w:rsidP="002810F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6,999</w:t>
            </w:r>
          </w:p>
        </w:tc>
        <w:tc>
          <w:tcPr>
            <w:tcW w:w="900" w:type="dxa"/>
            <w:tcBorders>
              <w:top w:val="nil"/>
              <w:left w:val="nil"/>
              <w:bottom w:val="single" w:sz="4" w:space="0" w:color="auto"/>
              <w:right w:val="single" w:sz="4" w:space="0" w:color="auto"/>
            </w:tcBorders>
            <w:shd w:val="clear" w:color="000000" w:fill="FFFFFF"/>
            <w:vAlign w:val="center"/>
            <w:hideMark/>
          </w:tcPr>
          <w:p w14:paraId="7C25FF29" w14:textId="5BBAA4C7" w:rsidR="002810F9" w:rsidRPr="00401A85" w:rsidRDefault="002810F9" w:rsidP="002810F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11,631</w:t>
            </w:r>
          </w:p>
        </w:tc>
        <w:tc>
          <w:tcPr>
            <w:tcW w:w="760" w:type="dxa"/>
            <w:tcBorders>
              <w:top w:val="nil"/>
              <w:left w:val="nil"/>
              <w:bottom w:val="single" w:sz="4" w:space="0" w:color="auto"/>
              <w:right w:val="single" w:sz="4" w:space="0" w:color="auto"/>
            </w:tcBorders>
            <w:shd w:val="clear" w:color="000000" w:fill="FFFFFF"/>
            <w:vAlign w:val="center"/>
            <w:hideMark/>
          </w:tcPr>
          <w:p w14:paraId="58BAB0DE" w14:textId="7EFDA463" w:rsidR="002810F9" w:rsidRPr="00401A85" w:rsidRDefault="002810F9" w:rsidP="002810F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12,216</w:t>
            </w:r>
          </w:p>
        </w:tc>
        <w:tc>
          <w:tcPr>
            <w:tcW w:w="960" w:type="dxa"/>
            <w:tcBorders>
              <w:top w:val="nil"/>
              <w:left w:val="nil"/>
              <w:bottom w:val="single" w:sz="4" w:space="0" w:color="auto"/>
              <w:right w:val="single" w:sz="4" w:space="0" w:color="auto"/>
            </w:tcBorders>
            <w:shd w:val="clear" w:color="000000" w:fill="FFFFFF"/>
            <w:vAlign w:val="center"/>
            <w:hideMark/>
          </w:tcPr>
          <w:p w14:paraId="0D2020EC" w14:textId="679E3744" w:rsidR="002810F9" w:rsidRPr="00401A85" w:rsidRDefault="002810F9" w:rsidP="002810F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12,744</w:t>
            </w:r>
          </w:p>
        </w:tc>
        <w:tc>
          <w:tcPr>
            <w:tcW w:w="880" w:type="dxa"/>
            <w:tcBorders>
              <w:top w:val="nil"/>
              <w:left w:val="nil"/>
              <w:bottom w:val="single" w:sz="4" w:space="0" w:color="auto"/>
              <w:right w:val="single" w:sz="4" w:space="0" w:color="auto"/>
            </w:tcBorders>
            <w:shd w:val="clear" w:color="000000" w:fill="FFFFFF"/>
            <w:vAlign w:val="center"/>
            <w:hideMark/>
          </w:tcPr>
          <w:p w14:paraId="249BC345" w14:textId="161A5A42" w:rsidR="002810F9" w:rsidRPr="00401A85" w:rsidRDefault="002810F9" w:rsidP="002810F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8,122</w:t>
            </w:r>
          </w:p>
        </w:tc>
        <w:tc>
          <w:tcPr>
            <w:tcW w:w="1040" w:type="dxa"/>
            <w:tcBorders>
              <w:top w:val="nil"/>
              <w:left w:val="nil"/>
              <w:bottom w:val="single" w:sz="4" w:space="0" w:color="auto"/>
              <w:right w:val="single" w:sz="4" w:space="0" w:color="auto"/>
            </w:tcBorders>
            <w:shd w:val="clear" w:color="000000" w:fill="FFFFFF"/>
            <w:vAlign w:val="center"/>
            <w:hideMark/>
          </w:tcPr>
          <w:p w14:paraId="069EF720" w14:textId="44217ED1" w:rsidR="002810F9" w:rsidRPr="00401A85" w:rsidRDefault="002810F9" w:rsidP="002810F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6,551</w:t>
            </w:r>
          </w:p>
        </w:tc>
      </w:tr>
      <w:tr w:rsidR="002810F9" w:rsidRPr="00E67600" w14:paraId="631C0677" w14:textId="77777777" w:rsidTr="006C5939">
        <w:trPr>
          <w:trHeight w:val="300"/>
        </w:trPr>
        <w:tc>
          <w:tcPr>
            <w:tcW w:w="1120" w:type="dxa"/>
            <w:vMerge/>
            <w:tcBorders>
              <w:top w:val="nil"/>
              <w:left w:val="single" w:sz="4" w:space="0" w:color="auto"/>
              <w:bottom w:val="single" w:sz="4" w:space="0" w:color="auto"/>
              <w:right w:val="single" w:sz="4" w:space="0" w:color="auto"/>
            </w:tcBorders>
            <w:vAlign w:val="center"/>
            <w:hideMark/>
          </w:tcPr>
          <w:p w14:paraId="62036285" w14:textId="77777777" w:rsidR="002810F9" w:rsidRPr="00401A85" w:rsidRDefault="002810F9" w:rsidP="002810F9">
            <w:pPr>
              <w:spacing w:after="0" w:line="240" w:lineRule="auto"/>
              <w:rPr>
                <w:rFonts w:ascii="Arial" w:eastAsia="Times New Roman" w:hAnsi="Arial" w:cs="Arial"/>
                <w:bCs/>
                <w:color w:val="000000"/>
                <w:sz w:val="18"/>
                <w:szCs w:val="18"/>
                <w:lang w:eastAsia="es-MX"/>
              </w:rPr>
            </w:pPr>
          </w:p>
        </w:tc>
        <w:tc>
          <w:tcPr>
            <w:tcW w:w="920" w:type="dxa"/>
            <w:tcBorders>
              <w:top w:val="nil"/>
              <w:left w:val="nil"/>
              <w:bottom w:val="single" w:sz="4" w:space="0" w:color="auto"/>
              <w:right w:val="single" w:sz="4" w:space="0" w:color="auto"/>
            </w:tcBorders>
            <w:shd w:val="clear" w:color="auto" w:fill="auto"/>
            <w:vAlign w:val="center"/>
            <w:hideMark/>
          </w:tcPr>
          <w:p w14:paraId="36E775B6" w14:textId="4531439F" w:rsidR="002810F9" w:rsidRPr="00401A85" w:rsidRDefault="002810F9" w:rsidP="002810F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12.01%</w:t>
            </w:r>
          </w:p>
        </w:tc>
        <w:tc>
          <w:tcPr>
            <w:tcW w:w="900" w:type="dxa"/>
            <w:tcBorders>
              <w:top w:val="nil"/>
              <w:left w:val="nil"/>
              <w:bottom w:val="single" w:sz="4" w:space="0" w:color="auto"/>
              <w:right w:val="single" w:sz="4" w:space="0" w:color="auto"/>
            </w:tcBorders>
            <w:shd w:val="clear" w:color="auto" w:fill="auto"/>
            <w:vAlign w:val="center"/>
            <w:hideMark/>
          </w:tcPr>
          <w:p w14:paraId="689BA872" w14:textId="1954AD98" w:rsidR="002810F9" w:rsidRPr="00401A85" w:rsidRDefault="002810F9" w:rsidP="002810F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19.96%</w:t>
            </w:r>
          </w:p>
        </w:tc>
        <w:tc>
          <w:tcPr>
            <w:tcW w:w="760" w:type="dxa"/>
            <w:tcBorders>
              <w:top w:val="nil"/>
              <w:left w:val="nil"/>
              <w:bottom w:val="single" w:sz="4" w:space="0" w:color="auto"/>
              <w:right w:val="single" w:sz="4" w:space="0" w:color="auto"/>
            </w:tcBorders>
            <w:shd w:val="clear" w:color="auto" w:fill="auto"/>
            <w:vAlign w:val="center"/>
            <w:hideMark/>
          </w:tcPr>
          <w:p w14:paraId="369A1BBE" w14:textId="3558C577" w:rsidR="002810F9" w:rsidRPr="00401A85" w:rsidRDefault="002810F9" w:rsidP="002810F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20.97%</w:t>
            </w:r>
          </w:p>
        </w:tc>
        <w:tc>
          <w:tcPr>
            <w:tcW w:w="960" w:type="dxa"/>
            <w:tcBorders>
              <w:top w:val="nil"/>
              <w:left w:val="nil"/>
              <w:bottom w:val="single" w:sz="4" w:space="0" w:color="auto"/>
              <w:right w:val="single" w:sz="4" w:space="0" w:color="auto"/>
            </w:tcBorders>
            <w:shd w:val="clear" w:color="auto" w:fill="auto"/>
            <w:vAlign w:val="center"/>
            <w:hideMark/>
          </w:tcPr>
          <w:p w14:paraId="51272B4D" w14:textId="6ADF9DDF" w:rsidR="002810F9" w:rsidRPr="00401A85" w:rsidRDefault="002810F9" w:rsidP="002810F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21.87%</w:t>
            </w:r>
          </w:p>
        </w:tc>
        <w:tc>
          <w:tcPr>
            <w:tcW w:w="880" w:type="dxa"/>
            <w:tcBorders>
              <w:top w:val="nil"/>
              <w:left w:val="nil"/>
              <w:bottom w:val="single" w:sz="4" w:space="0" w:color="auto"/>
              <w:right w:val="single" w:sz="4" w:space="0" w:color="auto"/>
            </w:tcBorders>
            <w:shd w:val="clear" w:color="auto" w:fill="auto"/>
            <w:vAlign w:val="center"/>
            <w:hideMark/>
          </w:tcPr>
          <w:p w14:paraId="66B51CA9" w14:textId="00B9E60B" w:rsidR="002810F9" w:rsidRPr="00401A85" w:rsidRDefault="002810F9" w:rsidP="002810F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13.94%</w:t>
            </w:r>
          </w:p>
        </w:tc>
        <w:tc>
          <w:tcPr>
            <w:tcW w:w="1040" w:type="dxa"/>
            <w:tcBorders>
              <w:top w:val="nil"/>
              <w:left w:val="nil"/>
              <w:bottom w:val="single" w:sz="4" w:space="0" w:color="auto"/>
              <w:right w:val="single" w:sz="4" w:space="0" w:color="auto"/>
            </w:tcBorders>
            <w:shd w:val="clear" w:color="auto" w:fill="auto"/>
            <w:vAlign w:val="center"/>
            <w:hideMark/>
          </w:tcPr>
          <w:p w14:paraId="4D196A9E" w14:textId="786C1FDD" w:rsidR="002810F9" w:rsidRPr="00401A85" w:rsidRDefault="002810F9" w:rsidP="002810F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11.24%</w:t>
            </w:r>
          </w:p>
        </w:tc>
      </w:tr>
    </w:tbl>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7EFF88CF"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2C307A4A" w14:textId="77777777" w:rsidR="00401A85" w:rsidRPr="00E67600" w:rsidRDefault="00401A85" w:rsidP="00401A85">
      <w:pPr>
        <w:spacing w:after="0" w:line="240" w:lineRule="auto"/>
        <w:ind w:left="567"/>
        <w:rPr>
          <w:rFonts w:ascii="Arial" w:hAnsi="Arial" w:cs="Arial"/>
          <w:b/>
          <w:sz w:val="24"/>
          <w:szCs w:val="24"/>
        </w:rPr>
      </w:pPr>
    </w:p>
    <w:p w14:paraId="5AD043EB" w14:textId="77777777" w:rsidR="00401A85" w:rsidRPr="00E67600" w:rsidRDefault="00401A85" w:rsidP="00401A85">
      <w:pPr>
        <w:spacing w:after="0" w:line="240" w:lineRule="auto"/>
        <w:ind w:left="567"/>
        <w:rPr>
          <w:rFonts w:ascii="Arial" w:hAnsi="Arial" w:cs="Arial"/>
          <w:b/>
          <w:sz w:val="24"/>
          <w:szCs w:val="24"/>
        </w:rPr>
      </w:pPr>
    </w:p>
    <w:p w14:paraId="02CA82D0" w14:textId="77777777" w:rsidR="00401A85" w:rsidRPr="00E67600" w:rsidRDefault="00401A85" w:rsidP="00401A85">
      <w:pPr>
        <w:spacing w:after="0" w:line="240" w:lineRule="auto"/>
        <w:ind w:left="567"/>
        <w:rPr>
          <w:rFonts w:ascii="Arial" w:hAnsi="Arial" w:cs="Arial"/>
          <w:b/>
          <w:sz w:val="24"/>
          <w:szCs w:val="24"/>
        </w:rPr>
      </w:pPr>
    </w:p>
    <w:p w14:paraId="2E092361" w14:textId="77777777" w:rsidR="00401A85" w:rsidRPr="00E67600" w:rsidRDefault="00401A85" w:rsidP="00401A85">
      <w:pPr>
        <w:spacing w:after="0" w:line="240" w:lineRule="auto"/>
        <w:ind w:left="567"/>
        <w:rPr>
          <w:rFonts w:ascii="Arial" w:hAnsi="Arial" w:cs="Arial"/>
          <w:b/>
          <w:sz w:val="24"/>
          <w:szCs w:val="24"/>
        </w:rPr>
      </w:pPr>
    </w:p>
    <w:p w14:paraId="2F9F1476" w14:textId="77777777" w:rsidR="00401A85" w:rsidRPr="00E67600" w:rsidRDefault="00401A85" w:rsidP="00401A85">
      <w:pPr>
        <w:spacing w:after="0" w:line="240" w:lineRule="auto"/>
        <w:ind w:left="567"/>
        <w:rPr>
          <w:rFonts w:ascii="Arial" w:hAnsi="Arial" w:cs="Arial"/>
          <w:b/>
          <w:sz w:val="24"/>
          <w:szCs w:val="24"/>
        </w:rPr>
      </w:pPr>
    </w:p>
    <w:p w14:paraId="04E0C3A5" w14:textId="77777777" w:rsidR="00401A85" w:rsidRPr="00E67600" w:rsidRDefault="00401A85" w:rsidP="00401A85">
      <w:pPr>
        <w:spacing w:after="0" w:line="240" w:lineRule="auto"/>
        <w:ind w:left="567"/>
        <w:rPr>
          <w:rFonts w:ascii="Arial" w:hAnsi="Arial" w:cs="Arial"/>
          <w:b/>
          <w:sz w:val="24"/>
          <w:szCs w:val="24"/>
        </w:rPr>
      </w:pPr>
    </w:p>
    <w:p w14:paraId="349BBA9A" w14:textId="35748745" w:rsidR="00401A85" w:rsidRPr="00EE565F" w:rsidRDefault="00401A85" w:rsidP="00401A85">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0FFB1C35" w14:textId="77777777" w:rsidR="00FC53C5" w:rsidRDefault="00FC53C5" w:rsidP="00FC53C5">
      <w:pPr>
        <w:spacing w:after="0" w:line="240" w:lineRule="auto"/>
        <w:ind w:left="567"/>
        <w:jc w:val="both"/>
        <w:rPr>
          <w:rFonts w:ascii="Arial" w:hAnsi="Arial" w:cs="Arial"/>
          <w:bCs/>
          <w:sz w:val="24"/>
          <w:szCs w:val="24"/>
        </w:rPr>
      </w:pPr>
      <w:bookmarkStart w:id="1" w:name="_Hlk143428279"/>
    </w:p>
    <w:p w14:paraId="174DC021" w14:textId="759303DB" w:rsidR="00FC53C5" w:rsidRDefault="00FC53C5" w:rsidP="00FC53C5">
      <w:pPr>
        <w:spacing w:after="0" w:line="240" w:lineRule="auto"/>
        <w:ind w:left="567"/>
        <w:jc w:val="both"/>
        <w:rPr>
          <w:rFonts w:ascii="Arial" w:hAnsi="Arial" w:cs="Arial"/>
          <w:bCs/>
          <w:sz w:val="24"/>
          <w:szCs w:val="24"/>
        </w:rPr>
      </w:pPr>
      <w:r>
        <w:rPr>
          <w:rFonts w:ascii="Arial" w:hAnsi="Arial" w:cs="Arial"/>
          <w:bCs/>
          <w:sz w:val="24"/>
          <w:szCs w:val="24"/>
        </w:rPr>
        <w:t>Al referirnos al tipo y clase de hogar en el municipio, se observa que el 87.</w:t>
      </w:r>
      <w:r w:rsidR="00552916">
        <w:rPr>
          <w:rFonts w:ascii="Arial" w:hAnsi="Arial" w:cs="Arial"/>
          <w:bCs/>
          <w:sz w:val="24"/>
          <w:szCs w:val="24"/>
        </w:rPr>
        <w:t>35</w:t>
      </w:r>
      <w:r>
        <w:rPr>
          <w:rFonts w:ascii="Arial" w:hAnsi="Arial" w:cs="Arial"/>
          <w:bCs/>
          <w:sz w:val="24"/>
          <w:szCs w:val="24"/>
        </w:rPr>
        <w:t>% corresponde a hogares familiares y el 12.</w:t>
      </w:r>
      <w:r w:rsidR="00552916">
        <w:rPr>
          <w:rFonts w:ascii="Arial" w:hAnsi="Arial" w:cs="Arial"/>
          <w:bCs/>
          <w:sz w:val="24"/>
          <w:szCs w:val="24"/>
        </w:rPr>
        <w:t>61</w:t>
      </w:r>
      <w:r>
        <w:rPr>
          <w:rFonts w:ascii="Arial" w:hAnsi="Arial" w:cs="Arial"/>
          <w:bCs/>
          <w:sz w:val="24"/>
          <w:szCs w:val="24"/>
        </w:rPr>
        <w:t>% son hogares no familiares.</w:t>
      </w:r>
    </w:p>
    <w:p w14:paraId="1CD073DA" w14:textId="77777777" w:rsidR="00FC53C5" w:rsidRDefault="00FC53C5" w:rsidP="00FC53C5">
      <w:pPr>
        <w:spacing w:after="0" w:line="240" w:lineRule="auto"/>
        <w:ind w:left="567"/>
        <w:jc w:val="both"/>
        <w:rPr>
          <w:rFonts w:ascii="Arial" w:hAnsi="Arial" w:cs="Arial"/>
          <w:bCs/>
          <w:sz w:val="24"/>
          <w:szCs w:val="24"/>
        </w:rPr>
      </w:pPr>
    </w:p>
    <w:p w14:paraId="03F93F13" w14:textId="344EE6B5" w:rsidR="00FC53C5" w:rsidRDefault="00FC53C5" w:rsidP="00FC53C5">
      <w:pPr>
        <w:spacing w:after="0" w:line="240" w:lineRule="auto"/>
        <w:ind w:left="567"/>
        <w:jc w:val="both"/>
        <w:rPr>
          <w:rFonts w:ascii="Arial" w:hAnsi="Arial" w:cs="Arial"/>
          <w:bCs/>
          <w:sz w:val="24"/>
          <w:szCs w:val="24"/>
        </w:rPr>
      </w:pPr>
      <w:r>
        <w:rPr>
          <w:rFonts w:ascii="Arial" w:hAnsi="Arial" w:cs="Arial"/>
          <w:bCs/>
          <w:sz w:val="24"/>
          <w:szCs w:val="24"/>
        </w:rPr>
        <w:t>De los hogares familiares, el 7</w:t>
      </w:r>
      <w:r w:rsidR="00552916">
        <w:rPr>
          <w:rFonts w:ascii="Arial" w:hAnsi="Arial" w:cs="Arial"/>
          <w:bCs/>
          <w:sz w:val="24"/>
          <w:szCs w:val="24"/>
        </w:rPr>
        <w:t>3</w:t>
      </w:r>
      <w:r>
        <w:rPr>
          <w:rFonts w:ascii="Arial" w:hAnsi="Arial" w:cs="Arial"/>
          <w:bCs/>
          <w:sz w:val="24"/>
          <w:szCs w:val="24"/>
        </w:rPr>
        <w:t>.</w:t>
      </w:r>
      <w:r w:rsidR="00552916">
        <w:rPr>
          <w:rFonts w:ascii="Arial" w:hAnsi="Arial" w:cs="Arial"/>
          <w:bCs/>
          <w:sz w:val="24"/>
          <w:szCs w:val="24"/>
        </w:rPr>
        <w:t>86</w:t>
      </w:r>
      <w:r>
        <w:rPr>
          <w:rFonts w:ascii="Arial" w:hAnsi="Arial" w:cs="Arial"/>
          <w:bCs/>
          <w:sz w:val="24"/>
          <w:szCs w:val="24"/>
        </w:rPr>
        <w:t>% son hogares de tipo nuclear, donde vive la pareja, sea con hijos o sin ellos; e</w:t>
      </w:r>
      <w:r w:rsidR="00552916">
        <w:rPr>
          <w:rFonts w:ascii="Arial" w:hAnsi="Arial" w:cs="Arial"/>
          <w:bCs/>
          <w:sz w:val="24"/>
          <w:szCs w:val="24"/>
        </w:rPr>
        <w:t>l 25.34</w:t>
      </w:r>
      <w:r>
        <w:rPr>
          <w:rFonts w:ascii="Arial" w:hAnsi="Arial" w:cs="Arial"/>
          <w:bCs/>
          <w:sz w:val="24"/>
          <w:szCs w:val="24"/>
        </w:rPr>
        <w:t>% por ciento corresponde a hogar familiar ampliado.</w:t>
      </w:r>
    </w:p>
    <w:bookmarkEnd w:id="1"/>
    <w:p w14:paraId="555275D1"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577EC4E4" w14:textId="77777777" w:rsidR="00401A8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306" w:tblpY="-75"/>
        <w:tblW w:w="6571" w:type="dxa"/>
        <w:tblCellMar>
          <w:left w:w="70" w:type="dxa"/>
          <w:right w:w="70" w:type="dxa"/>
        </w:tblCellMar>
        <w:tblLook w:val="04A0" w:firstRow="1" w:lastRow="0" w:firstColumn="1" w:lastColumn="0" w:noHBand="0" w:noVBand="1"/>
      </w:tblPr>
      <w:tblGrid>
        <w:gridCol w:w="919"/>
        <w:gridCol w:w="940"/>
        <w:gridCol w:w="1020"/>
        <w:gridCol w:w="1100"/>
        <w:gridCol w:w="1240"/>
        <w:gridCol w:w="1352"/>
      </w:tblGrid>
      <w:tr w:rsidR="00401A85" w:rsidRPr="009C2FDB" w14:paraId="7CA4178E" w14:textId="77777777" w:rsidTr="00CB4435">
        <w:trPr>
          <w:trHeight w:val="330"/>
        </w:trPr>
        <w:tc>
          <w:tcPr>
            <w:tcW w:w="6571"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54433C" w14:textId="5A16793F" w:rsidR="00401A85" w:rsidRPr="00CB4435" w:rsidRDefault="002810F9" w:rsidP="002810F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p>
        </w:tc>
      </w:tr>
      <w:tr w:rsidR="00401A85" w:rsidRPr="009C2FDB" w14:paraId="265FBE13" w14:textId="77777777" w:rsidTr="00CB4435">
        <w:trPr>
          <w:trHeight w:val="315"/>
        </w:trPr>
        <w:tc>
          <w:tcPr>
            <w:tcW w:w="919" w:type="dxa"/>
            <w:vMerge w:val="restart"/>
            <w:tcBorders>
              <w:top w:val="nil"/>
              <w:left w:val="single" w:sz="8" w:space="0" w:color="auto"/>
              <w:bottom w:val="single" w:sz="8" w:space="0" w:color="auto"/>
              <w:right w:val="single" w:sz="8" w:space="0" w:color="auto"/>
            </w:tcBorders>
            <w:shd w:val="clear" w:color="auto" w:fill="auto"/>
            <w:vAlign w:val="center"/>
            <w:hideMark/>
          </w:tcPr>
          <w:p w14:paraId="3E289CB8"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Número de hogares</w:t>
            </w:r>
          </w:p>
        </w:tc>
        <w:tc>
          <w:tcPr>
            <w:tcW w:w="5652" w:type="dxa"/>
            <w:gridSpan w:val="5"/>
            <w:tcBorders>
              <w:top w:val="single" w:sz="8" w:space="0" w:color="auto"/>
              <w:left w:val="nil"/>
              <w:bottom w:val="single" w:sz="8" w:space="0" w:color="auto"/>
              <w:right w:val="single" w:sz="8" w:space="0" w:color="auto"/>
            </w:tcBorders>
            <w:shd w:val="clear" w:color="auto" w:fill="auto"/>
            <w:noWrap/>
            <w:vAlign w:val="center"/>
            <w:hideMark/>
          </w:tcPr>
          <w:p w14:paraId="37111BAE"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Tipo y clase de hogar</w:t>
            </w:r>
          </w:p>
        </w:tc>
      </w:tr>
      <w:tr w:rsidR="00401A85" w:rsidRPr="009C2FDB" w14:paraId="54B98554" w14:textId="77777777" w:rsidTr="00CB4435">
        <w:trPr>
          <w:trHeight w:val="315"/>
        </w:trPr>
        <w:tc>
          <w:tcPr>
            <w:tcW w:w="919" w:type="dxa"/>
            <w:vMerge/>
            <w:tcBorders>
              <w:top w:val="nil"/>
              <w:left w:val="single" w:sz="8" w:space="0" w:color="auto"/>
              <w:bottom w:val="single" w:sz="8" w:space="0" w:color="auto"/>
              <w:right w:val="single" w:sz="8" w:space="0" w:color="auto"/>
            </w:tcBorders>
            <w:shd w:val="clear" w:color="auto" w:fill="auto"/>
            <w:vAlign w:val="center"/>
            <w:hideMark/>
          </w:tcPr>
          <w:p w14:paraId="420BACE7" w14:textId="77777777" w:rsidR="00401A85" w:rsidRPr="00502104" w:rsidRDefault="00401A85" w:rsidP="006C5939">
            <w:pPr>
              <w:spacing w:after="0" w:line="240" w:lineRule="auto"/>
              <w:rPr>
                <w:rFonts w:ascii="Arial" w:eastAsia="Times New Roman" w:hAnsi="Arial" w:cs="Arial"/>
                <w:b/>
                <w:bCs/>
                <w:color w:val="000000"/>
                <w:sz w:val="18"/>
                <w:szCs w:val="18"/>
                <w:lang w:eastAsia="es-MX"/>
              </w:rPr>
            </w:pPr>
          </w:p>
        </w:tc>
        <w:tc>
          <w:tcPr>
            <w:tcW w:w="5652" w:type="dxa"/>
            <w:gridSpan w:val="5"/>
            <w:tcBorders>
              <w:top w:val="single" w:sz="8" w:space="0" w:color="auto"/>
              <w:left w:val="nil"/>
              <w:bottom w:val="single" w:sz="8" w:space="0" w:color="auto"/>
              <w:right w:val="single" w:sz="8" w:space="0" w:color="auto"/>
            </w:tcBorders>
            <w:shd w:val="clear" w:color="auto" w:fill="auto"/>
            <w:noWrap/>
            <w:vAlign w:val="center"/>
            <w:hideMark/>
          </w:tcPr>
          <w:p w14:paraId="54F4F721"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Familiar</w:t>
            </w:r>
          </w:p>
        </w:tc>
      </w:tr>
      <w:tr w:rsidR="00401A85" w:rsidRPr="009C2FDB" w14:paraId="18774DE9" w14:textId="77777777" w:rsidTr="00CB4435">
        <w:trPr>
          <w:trHeight w:val="540"/>
        </w:trPr>
        <w:tc>
          <w:tcPr>
            <w:tcW w:w="919" w:type="dxa"/>
            <w:vMerge/>
            <w:tcBorders>
              <w:top w:val="nil"/>
              <w:left w:val="single" w:sz="8" w:space="0" w:color="auto"/>
              <w:bottom w:val="single" w:sz="8" w:space="0" w:color="auto"/>
              <w:right w:val="single" w:sz="8" w:space="0" w:color="auto"/>
            </w:tcBorders>
            <w:shd w:val="clear" w:color="auto" w:fill="auto"/>
            <w:vAlign w:val="center"/>
            <w:hideMark/>
          </w:tcPr>
          <w:p w14:paraId="6C3CC746" w14:textId="77777777" w:rsidR="00401A85" w:rsidRPr="00502104" w:rsidRDefault="00401A85" w:rsidP="006C5939">
            <w:pPr>
              <w:spacing w:after="0" w:line="240" w:lineRule="auto"/>
              <w:rPr>
                <w:rFonts w:ascii="Arial" w:eastAsia="Times New Roman" w:hAnsi="Arial" w:cs="Arial"/>
                <w:b/>
                <w:bCs/>
                <w:color w:val="000000"/>
                <w:sz w:val="18"/>
                <w:szCs w:val="18"/>
                <w:lang w:eastAsia="es-MX"/>
              </w:rPr>
            </w:pPr>
          </w:p>
        </w:tc>
        <w:tc>
          <w:tcPr>
            <w:tcW w:w="940" w:type="dxa"/>
            <w:tcBorders>
              <w:top w:val="nil"/>
              <w:left w:val="nil"/>
              <w:bottom w:val="single" w:sz="8" w:space="0" w:color="auto"/>
              <w:right w:val="single" w:sz="8" w:space="0" w:color="auto"/>
            </w:tcBorders>
            <w:shd w:val="clear" w:color="auto" w:fill="auto"/>
            <w:vAlign w:val="center"/>
            <w:hideMark/>
          </w:tcPr>
          <w:p w14:paraId="72B5A783"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Total</w:t>
            </w:r>
          </w:p>
        </w:tc>
        <w:tc>
          <w:tcPr>
            <w:tcW w:w="1020" w:type="dxa"/>
            <w:tcBorders>
              <w:top w:val="nil"/>
              <w:left w:val="nil"/>
              <w:bottom w:val="single" w:sz="8" w:space="0" w:color="auto"/>
              <w:right w:val="single" w:sz="8" w:space="0" w:color="auto"/>
            </w:tcBorders>
            <w:shd w:val="clear" w:color="auto" w:fill="auto"/>
            <w:vAlign w:val="center"/>
            <w:hideMark/>
          </w:tcPr>
          <w:p w14:paraId="3DE839C3"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Nuclear</w:t>
            </w:r>
          </w:p>
        </w:tc>
        <w:tc>
          <w:tcPr>
            <w:tcW w:w="1100" w:type="dxa"/>
            <w:tcBorders>
              <w:top w:val="nil"/>
              <w:left w:val="nil"/>
              <w:bottom w:val="single" w:sz="8" w:space="0" w:color="auto"/>
              <w:right w:val="single" w:sz="8" w:space="0" w:color="auto"/>
            </w:tcBorders>
            <w:shd w:val="clear" w:color="auto" w:fill="auto"/>
            <w:vAlign w:val="center"/>
            <w:hideMark/>
          </w:tcPr>
          <w:p w14:paraId="10FCBA58"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Ampliado</w:t>
            </w:r>
          </w:p>
        </w:tc>
        <w:tc>
          <w:tcPr>
            <w:tcW w:w="1240" w:type="dxa"/>
            <w:tcBorders>
              <w:top w:val="nil"/>
              <w:left w:val="nil"/>
              <w:bottom w:val="single" w:sz="8" w:space="0" w:color="auto"/>
              <w:right w:val="single" w:sz="8" w:space="0" w:color="auto"/>
            </w:tcBorders>
            <w:shd w:val="clear" w:color="auto" w:fill="auto"/>
            <w:vAlign w:val="center"/>
            <w:hideMark/>
          </w:tcPr>
          <w:p w14:paraId="4A8586E7"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Compuesto</w:t>
            </w:r>
          </w:p>
        </w:tc>
        <w:tc>
          <w:tcPr>
            <w:tcW w:w="1352" w:type="dxa"/>
            <w:tcBorders>
              <w:top w:val="nil"/>
              <w:left w:val="nil"/>
              <w:bottom w:val="single" w:sz="8" w:space="0" w:color="auto"/>
              <w:right w:val="single" w:sz="8" w:space="0" w:color="auto"/>
            </w:tcBorders>
            <w:shd w:val="clear" w:color="auto" w:fill="auto"/>
            <w:vAlign w:val="center"/>
            <w:hideMark/>
          </w:tcPr>
          <w:p w14:paraId="7F9529F3"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No especificado</w:t>
            </w:r>
          </w:p>
        </w:tc>
      </w:tr>
      <w:tr w:rsidR="00AC63B3" w:rsidRPr="009C2FDB" w14:paraId="6BA0F891" w14:textId="77777777" w:rsidTr="00CB4435">
        <w:trPr>
          <w:trHeight w:val="330"/>
        </w:trPr>
        <w:tc>
          <w:tcPr>
            <w:tcW w:w="919" w:type="dxa"/>
            <w:vMerge w:val="restart"/>
            <w:tcBorders>
              <w:top w:val="nil"/>
              <w:left w:val="single" w:sz="8" w:space="0" w:color="auto"/>
              <w:bottom w:val="single" w:sz="8" w:space="0" w:color="auto"/>
              <w:right w:val="single" w:sz="8" w:space="0" w:color="auto"/>
            </w:tcBorders>
            <w:shd w:val="clear" w:color="000000" w:fill="FFFFFF"/>
            <w:vAlign w:val="center"/>
            <w:hideMark/>
          </w:tcPr>
          <w:p w14:paraId="33F49639" w14:textId="527020E6" w:rsidR="00AC63B3" w:rsidRPr="009C26A0" w:rsidRDefault="00AC63B3" w:rsidP="00AC63B3">
            <w:pPr>
              <w:spacing w:after="0" w:line="240" w:lineRule="auto"/>
              <w:jc w:val="center"/>
              <w:rPr>
                <w:rFonts w:ascii="Arial" w:eastAsia="Times New Roman" w:hAnsi="Arial" w:cs="Arial"/>
                <w:b/>
                <w:bCs/>
                <w:color w:val="000000"/>
                <w:sz w:val="18"/>
                <w:szCs w:val="18"/>
                <w:lang w:eastAsia="es-MX"/>
              </w:rPr>
            </w:pPr>
            <w:r w:rsidRPr="00AC63B3">
              <w:rPr>
                <w:rFonts w:ascii="Arial" w:eastAsia="Times New Roman" w:hAnsi="Arial" w:cs="Arial"/>
                <w:b/>
                <w:bCs/>
                <w:color w:val="000000"/>
                <w:sz w:val="18"/>
                <w:szCs w:val="18"/>
                <w:lang w:eastAsia="es-MX"/>
              </w:rPr>
              <w:t>58</w:t>
            </w:r>
            <w:r>
              <w:rPr>
                <w:rFonts w:ascii="Arial" w:eastAsia="Times New Roman" w:hAnsi="Arial" w:cs="Arial"/>
                <w:b/>
                <w:bCs/>
                <w:color w:val="000000"/>
                <w:sz w:val="18"/>
                <w:szCs w:val="18"/>
                <w:lang w:eastAsia="es-MX"/>
              </w:rPr>
              <w:t>,</w:t>
            </w:r>
            <w:r w:rsidRPr="00AC63B3">
              <w:rPr>
                <w:rFonts w:ascii="Arial" w:eastAsia="Times New Roman" w:hAnsi="Arial" w:cs="Arial"/>
                <w:b/>
                <w:bCs/>
                <w:color w:val="000000"/>
                <w:sz w:val="18"/>
                <w:szCs w:val="18"/>
                <w:lang w:eastAsia="es-MX"/>
              </w:rPr>
              <w:t>263</w:t>
            </w:r>
          </w:p>
        </w:tc>
        <w:tc>
          <w:tcPr>
            <w:tcW w:w="940" w:type="dxa"/>
            <w:tcBorders>
              <w:top w:val="nil"/>
              <w:left w:val="nil"/>
              <w:bottom w:val="single" w:sz="8" w:space="0" w:color="auto"/>
              <w:right w:val="single" w:sz="8" w:space="0" w:color="auto"/>
            </w:tcBorders>
            <w:shd w:val="clear" w:color="000000" w:fill="FFFFFF"/>
            <w:vAlign w:val="center"/>
            <w:hideMark/>
          </w:tcPr>
          <w:p w14:paraId="4933D37C" w14:textId="45FBF6FF" w:rsidR="00AC63B3" w:rsidRPr="00401A85" w:rsidRDefault="00AC63B3" w:rsidP="00AC63B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50,891</w:t>
            </w:r>
          </w:p>
        </w:tc>
        <w:tc>
          <w:tcPr>
            <w:tcW w:w="1020" w:type="dxa"/>
            <w:tcBorders>
              <w:top w:val="nil"/>
              <w:left w:val="nil"/>
              <w:bottom w:val="single" w:sz="8" w:space="0" w:color="auto"/>
              <w:right w:val="single" w:sz="8" w:space="0" w:color="auto"/>
            </w:tcBorders>
            <w:shd w:val="clear" w:color="000000" w:fill="FFFFFF"/>
            <w:vAlign w:val="center"/>
            <w:hideMark/>
          </w:tcPr>
          <w:p w14:paraId="64452086" w14:textId="10C923A7" w:rsidR="00AC63B3" w:rsidRPr="00401A85" w:rsidRDefault="00AC63B3" w:rsidP="00AC63B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37,587</w:t>
            </w:r>
          </w:p>
        </w:tc>
        <w:tc>
          <w:tcPr>
            <w:tcW w:w="1100" w:type="dxa"/>
            <w:tcBorders>
              <w:top w:val="nil"/>
              <w:left w:val="nil"/>
              <w:bottom w:val="single" w:sz="8" w:space="0" w:color="auto"/>
              <w:right w:val="single" w:sz="8" w:space="0" w:color="auto"/>
            </w:tcBorders>
            <w:shd w:val="clear" w:color="000000" w:fill="FFFFFF"/>
            <w:vAlign w:val="center"/>
            <w:hideMark/>
          </w:tcPr>
          <w:p w14:paraId="4AFDA4C6" w14:textId="5CFDD4E7" w:rsidR="00AC63B3" w:rsidRPr="00401A85" w:rsidRDefault="00AC63B3" w:rsidP="00AC63B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12,897</w:t>
            </w:r>
          </w:p>
        </w:tc>
        <w:tc>
          <w:tcPr>
            <w:tcW w:w="1240" w:type="dxa"/>
            <w:tcBorders>
              <w:top w:val="nil"/>
              <w:left w:val="nil"/>
              <w:bottom w:val="single" w:sz="8" w:space="0" w:color="auto"/>
              <w:right w:val="single" w:sz="8" w:space="0" w:color="auto"/>
            </w:tcBorders>
            <w:shd w:val="clear" w:color="000000" w:fill="FFFFFF"/>
            <w:vAlign w:val="center"/>
            <w:hideMark/>
          </w:tcPr>
          <w:p w14:paraId="7FA70F93" w14:textId="1E03BA94" w:rsidR="00AC63B3" w:rsidRPr="00401A85" w:rsidRDefault="00AC63B3" w:rsidP="00AC63B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406</w:t>
            </w:r>
          </w:p>
        </w:tc>
        <w:tc>
          <w:tcPr>
            <w:tcW w:w="1352" w:type="dxa"/>
            <w:tcBorders>
              <w:top w:val="nil"/>
              <w:left w:val="nil"/>
              <w:bottom w:val="single" w:sz="8" w:space="0" w:color="auto"/>
              <w:right w:val="single" w:sz="8" w:space="0" w:color="auto"/>
            </w:tcBorders>
            <w:shd w:val="clear" w:color="000000" w:fill="FFFFFF"/>
            <w:vAlign w:val="center"/>
            <w:hideMark/>
          </w:tcPr>
          <w:p w14:paraId="470D7DD4" w14:textId="3EB9BCEA" w:rsidR="00AC63B3" w:rsidRPr="00401A85" w:rsidRDefault="00AC63B3" w:rsidP="00AC63B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w:t>
            </w:r>
          </w:p>
        </w:tc>
      </w:tr>
      <w:tr w:rsidR="00AC63B3" w:rsidRPr="009C2FDB" w14:paraId="26F9C147" w14:textId="77777777" w:rsidTr="00CB4435">
        <w:trPr>
          <w:trHeight w:val="570"/>
        </w:trPr>
        <w:tc>
          <w:tcPr>
            <w:tcW w:w="919" w:type="dxa"/>
            <w:vMerge/>
            <w:tcBorders>
              <w:top w:val="nil"/>
              <w:left w:val="single" w:sz="8" w:space="0" w:color="auto"/>
              <w:bottom w:val="single" w:sz="8" w:space="0" w:color="auto"/>
              <w:right w:val="single" w:sz="8" w:space="0" w:color="auto"/>
            </w:tcBorders>
            <w:vAlign w:val="center"/>
            <w:hideMark/>
          </w:tcPr>
          <w:p w14:paraId="196CC89E" w14:textId="77777777" w:rsidR="00AC63B3" w:rsidRPr="00401A85" w:rsidRDefault="00AC63B3" w:rsidP="00AC63B3">
            <w:pPr>
              <w:spacing w:after="0" w:line="240" w:lineRule="auto"/>
              <w:rPr>
                <w:rFonts w:ascii="Arial" w:eastAsia="Times New Roman" w:hAnsi="Arial" w:cs="Arial"/>
                <w:bCs/>
                <w:color w:val="000000"/>
                <w:sz w:val="18"/>
                <w:szCs w:val="18"/>
                <w:highlight w:val="yellow"/>
                <w:lang w:eastAsia="es-MX"/>
              </w:rPr>
            </w:pPr>
          </w:p>
        </w:tc>
        <w:tc>
          <w:tcPr>
            <w:tcW w:w="940" w:type="dxa"/>
            <w:tcBorders>
              <w:top w:val="nil"/>
              <w:left w:val="nil"/>
              <w:bottom w:val="single" w:sz="8" w:space="0" w:color="auto"/>
              <w:right w:val="single" w:sz="8" w:space="0" w:color="auto"/>
            </w:tcBorders>
            <w:shd w:val="clear" w:color="auto" w:fill="auto"/>
            <w:noWrap/>
            <w:vAlign w:val="center"/>
            <w:hideMark/>
          </w:tcPr>
          <w:p w14:paraId="7D590546" w14:textId="3D0BA7D5" w:rsidR="00AC63B3" w:rsidRPr="00401A85" w:rsidRDefault="00AC63B3" w:rsidP="00AC63B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87.35%</w:t>
            </w:r>
          </w:p>
        </w:tc>
        <w:tc>
          <w:tcPr>
            <w:tcW w:w="1020" w:type="dxa"/>
            <w:tcBorders>
              <w:top w:val="nil"/>
              <w:left w:val="nil"/>
              <w:bottom w:val="single" w:sz="8" w:space="0" w:color="auto"/>
              <w:right w:val="single" w:sz="8" w:space="0" w:color="auto"/>
            </w:tcBorders>
            <w:shd w:val="clear" w:color="auto" w:fill="auto"/>
            <w:noWrap/>
            <w:vAlign w:val="center"/>
            <w:hideMark/>
          </w:tcPr>
          <w:p w14:paraId="5B2C5141" w14:textId="3DEE89B6" w:rsidR="00AC63B3" w:rsidRPr="00401A85" w:rsidRDefault="00AC63B3" w:rsidP="00AC63B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73.86%</w:t>
            </w:r>
          </w:p>
        </w:tc>
        <w:tc>
          <w:tcPr>
            <w:tcW w:w="1100" w:type="dxa"/>
            <w:tcBorders>
              <w:top w:val="nil"/>
              <w:left w:val="nil"/>
              <w:bottom w:val="single" w:sz="8" w:space="0" w:color="auto"/>
              <w:right w:val="single" w:sz="8" w:space="0" w:color="auto"/>
            </w:tcBorders>
            <w:shd w:val="clear" w:color="auto" w:fill="auto"/>
            <w:noWrap/>
            <w:vAlign w:val="center"/>
            <w:hideMark/>
          </w:tcPr>
          <w:p w14:paraId="4E360A25" w14:textId="5DB6CBBB" w:rsidR="00AC63B3" w:rsidRPr="00401A85" w:rsidRDefault="00AC63B3" w:rsidP="00AC63B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25.34%</w:t>
            </w:r>
          </w:p>
        </w:tc>
        <w:tc>
          <w:tcPr>
            <w:tcW w:w="1240" w:type="dxa"/>
            <w:tcBorders>
              <w:top w:val="nil"/>
              <w:left w:val="nil"/>
              <w:bottom w:val="single" w:sz="8" w:space="0" w:color="auto"/>
              <w:right w:val="single" w:sz="8" w:space="0" w:color="auto"/>
            </w:tcBorders>
            <w:shd w:val="clear" w:color="auto" w:fill="auto"/>
            <w:noWrap/>
            <w:vAlign w:val="center"/>
            <w:hideMark/>
          </w:tcPr>
          <w:p w14:paraId="0A301DFD" w14:textId="0BB7EA1C" w:rsidR="00AC63B3" w:rsidRPr="00401A85" w:rsidRDefault="00AC63B3" w:rsidP="00AC63B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0.80%</w:t>
            </w:r>
          </w:p>
        </w:tc>
        <w:tc>
          <w:tcPr>
            <w:tcW w:w="1352" w:type="dxa"/>
            <w:tcBorders>
              <w:top w:val="nil"/>
              <w:left w:val="nil"/>
              <w:bottom w:val="single" w:sz="8" w:space="0" w:color="auto"/>
              <w:right w:val="single" w:sz="8" w:space="0" w:color="auto"/>
            </w:tcBorders>
            <w:shd w:val="clear" w:color="auto" w:fill="auto"/>
            <w:noWrap/>
            <w:vAlign w:val="center"/>
            <w:hideMark/>
          </w:tcPr>
          <w:p w14:paraId="72FB1FA4" w14:textId="06217DF1" w:rsidR="00AC63B3" w:rsidRPr="00401A85" w:rsidRDefault="00AC63B3" w:rsidP="00AC63B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0.00%</w:t>
            </w:r>
          </w:p>
        </w:tc>
      </w:tr>
    </w:tbl>
    <w:p w14:paraId="56788D72" w14:textId="77777777" w:rsidR="00401A85" w:rsidRPr="009C2FDB" w:rsidRDefault="00401A85"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0665AD15" w14:textId="77777777" w:rsidR="00401A85" w:rsidRPr="009C2FDB" w:rsidRDefault="00401A85" w:rsidP="00401A85">
      <w:pPr>
        <w:spacing w:after="0" w:line="240" w:lineRule="auto"/>
        <w:ind w:left="567"/>
        <w:rPr>
          <w:rFonts w:ascii="Arial" w:hAnsi="Arial" w:cs="Arial"/>
          <w:b/>
          <w:sz w:val="24"/>
          <w:szCs w:val="24"/>
          <w:highlight w:val="yellow"/>
        </w:rPr>
      </w:pPr>
    </w:p>
    <w:p w14:paraId="05ADAA04" w14:textId="77777777" w:rsidR="00401A85" w:rsidRPr="009C2FDB" w:rsidRDefault="00401A85" w:rsidP="00401A85">
      <w:pPr>
        <w:spacing w:after="0" w:line="240" w:lineRule="auto"/>
        <w:ind w:left="567"/>
        <w:rPr>
          <w:rFonts w:ascii="Arial" w:hAnsi="Arial" w:cs="Arial"/>
          <w:b/>
          <w:sz w:val="24"/>
          <w:szCs w:val="24"/>
          <w:highlight w:val="yellow"/>
        </w:rPr>
      </w:pPr>
    </w:p>
    <w:p w14:paraId="72601572"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77777777" w:rsidR="00401A85" w:rsidRPr="009C2FDB" w:rsidRDefault="00401A85"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32D397D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7A74BBDD" w14:textId="77777777" w:rsidR="00401A8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C3E0E6A" w14:textId="77777777" w:rsidR="00401A85" w:rsidRDefault="00401A85" w:rsidP="00401A85">
      <w:pPr>
        <w:spacing w:after="0" w:line="240" w:lineRule="auto"/>
        <w:ind w:left="567"/>
        <w:rPr>
          <w:rFonts w:ascii="Arial" w:hAnsi="Arial" w:cs="Arial"/>
          <w:b/>
          <w:sz w:val="24"/>
          <w:szCs w:val="24"/>
        </w:rPr>
      </w:pPr>
    </w:p>
    <w:tbl>
      <w:tblPr>
        <w:tblpPr w:leftFromText="141" w:rightFromText="141" w:vertAnchor="page" w:horzAnchor="page" w:tblpX="1366" w:tblpY="886"/>
        <w:tblW w:w="6514" w:type="dxa"/>
        <w:tblCellMar>
          <w:left w:w="70" w:type="dxa"/>
          <w:right w:w="70" w:type="dxa"/>
        </w:tblCellMar>
        <w:tblLook w:val="04A0" w:firstRow="1" w:lastRow="0" w:firstColumn="1" w:lastColumn="0" w:noHBand="0" w:noVBand="1"/>
      </w:tblPr>
      <w:tblGrid>
        <w:gridCol w:w="984"/>
        <w:gridCol w:w="1135"/>
        <w:gridCol w:w="1388"/>
        <w:gridCol w:w="1557"/>
        <w:gridCol w:w="1450"/>
      </w:tblGrid>
      <w:tr w:rsidR="00552916" w:rsidRPr="009C2FDB" w14:paraId="680B9E65" w14:textId="77777777" w:rsidTr="00552916">
        <w:trPr>
          <w:trHeight w:val="316"/>
        </w:trPr>
        <w:tc>
          <w:tcPr>
            <w:tcW w:w="6514" w:type="dxa"/>
            <w:gridSpan w:val="5"/>
            <w:tcBorders>
              <w:top w:val="single" w:sz="8" w:space="0" w:color="auto"/>
              <w:left w:val="single" w:sz="8" w:space="0" w:color="auto"/>
              <w:bottom w:val="single" w:sz="8" w:space="0" w:color="auto"/>
              <w:right w:val="single" w:sz="8" w:space="0" w:color="auto"/>
            </w:tcBorders>
          </w:tcPr>
          <w:p w14:paraId="0EBC4765" w14:textId="77777777" w:rsidR="00552916" w:rsidRPr="00502104" w:rsidRDefault="00552916" w:rsidP="00552916">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0"/>
                <w:szCs w:val="20"/>
                <w:lang w:eastAsia="es-MX"/>
              </w:rPr>
              <w:t>Zamora</w:t>
            </w:r>
          </w:p>
        </w:tc>
      </w:tr>
      <w:tr w:rsidR="00552916" w:rsidRPr="009C2FDB" w14:paraId="54BA61F0" w14:textId="77777777" w:rsidTr="00552916">
        <w:trPr>
          <w:trHeight w:val="301"/>
        </w:trPr>
        <w:tc>
          <w:tcPr>
            <w:tcW w:w="984" w:type="dxa"/>
            <w:vMerge w:val="restart"/>
            <w:tcBorders>
              <w:top w:val="single" w:sz="8" w:space="0" w:color="auto"/>
              <w:left w:val="single" w:sz="8" w:space="0" w:color="auto"/>
              <w:right w:val="single" w:sz="8" w:space="0" w:color="auto"/>
            </w:tcBorders>
            <w:vAlign w:val="center"/>
          </w:tcPr>
          <w:p w14:paraId="20C86515" w14:textId="77777777" w:rsidR="00552916" w:rsidRPr="00502104" w:rsidRDefault="00552916" w:rsidP="0055291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Número de hogares</w:t>
            </w:r>
          </w:p>
        </w:tc>
        <w:tc>
          <w:tcPr>
            <w:tcW w:w="553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DA88AE" w14:textId="77777777" w:rsidR="00552916" w:rsidRPr="00502104" w:rsidRDefault="00552916" w:rsidP="00552916">
            <w:pPr>
              <w:spacing w:after="0" w:line="240" w:lineRule="auto"/>
              <w:jc w:val="center"/>
              <w:rPr>
                <w:rFonts w:ascii="Arial" w:eastAsia="Times New Roman" w:hAnsi="Arial" w:cs="Arial"/>
                <w:b/>
                <w:bCs/>
                <w:color w:val="000000"/>
                <w:sz w:val="20"/>
                <w:szCs w:val="20"/>
                <w:lang w:eastAsia="es-MX"/>
              </w:rPr>
            </w:pPr>
            <w:r w:rsidRPr="00502104">
              <w:rPr>
                <w:rFonts w:ascii="Arial" w:eastAsia="Times New Roman" w:hAnsi="Arial" w:cs="Arial"/>
                <w:b/>
                <w:bCs/>
                <w:color w:val="000000"/>
                <w:sz w:val="20"/>
                <w:szCs w:val="20"/>
                <w:lang w:eastAsia="es-MX"/>
              </w:rPr>
              <w:t>Tipo y clase de hogar</w:t>
            </w:r>
          </w:p>
        </w:tc>
      </w:tr>
      <w:tr w:rsidR="00552916" w:rsidRPr="009C2FDB" w14:paraId="18DCACC8" w14:textId="77777777" w:rsidTr="00552916">
        <w:trPr>
          <w:trHeight w:val="301"/>
        </w:trPr>
        <w:tc>
          <w:tcPr>
            <w:tcW w:w="984" w:type="dxa"/>
            <w:vMerge/>
            <w:tcBorders>
              <w:left w:val="single" w:sz="8" w:space="0" w:color="auto"/>
              <w:right w:val="single" w:sz="8" w:space="0" w:color="auto"/>
            </w:tcBorders>
          </w:tcPr>
          <w:p w14:paraId="0D4C0F27" w14:textId="77777777" w:rsidR="00552916" w:rsidRPr="00502104" w:rsidRDefault="00552916" w:rsidP="00552916">
            <w:pPr>
              <w:spacing w:after="0" w:line="240" w:lineRule="auto"/>
              <w:jc w:val="center"/>
              <w:rPr>
                <w:rFonts w:ascii="Arial" w:eastAsia="Times New Roman" w:hAnsi="Arial" w:cs="Arial"/>
                <w:b/>
                <w:bCs/>
                <w:color w:val="000000"/>
                <w:sz w:val="20"/>
                <w:szCs w:val="20"/>
                <w:lang w:eastAsia="es-MX"/>
              </w:rPr>
            </w:pPr>
          </w:p>
        </w:tc>
        <w:tc>
          <w:tcPr>
            <w:tcW w:w="408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EE1247" w14:textId="77777777" w:rsidR="00552916" w:rsidRPr="00401A85" w:rsidRDefault="00552916" w:rsidP="00552916">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No familiar</w:t>
            </w:r>
          </w:p>
        </w:tc>
        <w:tc>
          <w:tcPr>
            <w:tcW w:w="1450" w:type="dxa"/>
            <w:vMerge w:val="restart"/>
            <w:tcBorders>
              <w:top w:val="nil"/>
              <w:left w:val="single" w:sz="8" w:space="0" w:color="auto"/>
              <w:bottom w:val="single" w:sz="8" w:space="0" w:color="auto"/>
              <w:right w:val="single" w:sz="8" w:space="0" w:color="auto"/>
            </w:tcBorders>
            <w:shd w:val="clear" w:color="auto" w:fill="auto"/>
            <w:vAlign w:val="center"/>
            <w:hideMark/>
          </w:tcPr>
          <w:p w14:paraId="7D3FEFBA" w14:textId="77777777" w:rsidR="00552916" w:rsidRPr="00401A85" w:rsidRDefault="00552916" w:rsidP="00552916">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No especificado</w:t>
            </w:r>
          </w:p>
        </w:tc>
      </w:tr>
      <w:tr w:rsidR="00552916" w:rsidRPr="009C2FDB" w14:paraId="65699434" w14:textId="77777777" w:rsidTr="00552916">
        <w:trPr>
          <w:trHeight w:val="517"/>
        </w:trPr>
        <w:tc>
          <w:tcPr>
            <w:tcW w:w="984" w:type="dxa"/>
            <w:vMerge/>
            <w:tcBorders>
              <w:left w:val="single" w:sz="8" w:space="0" w:color="auto"/>
              <w:bottom w:val="single" w:sz="8" w:space="0" w:color="auto"/>
              <w:right w:val="single" w:sz="8" w:space="0" w:color="auto"/>
            </w:tcBorders>
          </w:tcPr>
          <w:p w14:paraId="64DD3205" w14:textId="77777777" w:rsidR="00552916" w:rsidRPr="00502104" w:rsidRDefault="00552916" w:rsidP="00552916">
            <w:pPr>
              <w:spacing w:after="0" w:line="240" w:lineRule="auto"/>
              <w:jc w:val="center"/>
              <w:rPr>
                <w:rFonts w:ascii="Arial" w:eastAsia="Times New Roman" w:hAnsi="Arial" w:cs="Arial"/>
                <w:b/>
                <w:bCs/>
                <w:color w:val="000000"/>
                <w:sz w:val="18"/>
                <w:szCs w:val="18"/>
                <w:lang w:eastAsia="es-MX"/>
              </w:rPr>
            </w:pP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14D4E0F5" w14:textId="77777777" w:rsidR="00552916" w:rsidRPr="00401A85" w:rsidRDefault="00552916" w:rsidP="00552916">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Total</w:t>
            </w:r>
          </w:p>
        </w:tc>
        <w:tc>
          <w:tcPr>
            <w:tcW w:w="1388" w:type="dxa"/>
            <w:tcBorders>
              <w:top w:val="nil"/>
              <w:left w:val="nil"/>
              <w:bottom w:val="single" w:sz="8" w:space="0" w:color="auto"/>
              <w:right w:val="single" w:sz="8" w:space="0" w:color="auto"/>
            </w:tcBorders>
            <w:shd w:val="clear" w:color="auto" w:fill="auto"/>
            <w:vAlign w:val="center"/>
            <w:hideMark/>
          </w:tcPr>
          <w:p w14:paraId="45C6C323" w14:textId="77777777" w:rsidR="00552916" w:rsidRPr="00401A85" w:rsidRDefault="00552916" w:rsidP="00552916">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Unipersonal</w:t>
            </w:r>
          </w:p>
        </w:tc>
        <w:tc>
          <w:tcPr>
            <w:tcW w:w="1557" w:type="dxa"/>
            <w:tcBorders>
              <w:top w:val="nil"/>
              <w:left w:val="nil"/>
              <w:bottom w:val="single" w:sz="8" w:space="0" w:color="auto"/>
              <w:right w:val="single" w:sz="8" w:space="0" w:color="auto"/>
            </w:tcBorders>
            <w:shd w:val="clear" w:color="auto" w:fill="auto"/>
            <w:vAlign w:val="center"/>
            <w:hideMark/>
          </w:tcPr>
          <w:p w14:paraId="7538EF07" w14:textId="77777777" w:rsidR="00552916" w:rsidRPr="00401A85" w:rsidRDefault="00552916" w:rsidP="00552916">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De corresidentes</w:t>
            </w:r>
          </w:p>
        </w:tc>
        <w:tc>
          <w:tcPr>
            <w:tcW w:w="1450" w:type="dxa"/>
            <w:vMerge/>
            <w:tcBorders>
              <w:top w:val="nil"/>
              <w:left w:val="single" w:sz="8" w:space="0" w:color="auto"/>
              <w:bottom w:val="single" w:sz="8" w:space="0" w:color="auto"/>
              <w:right w:val="single" w:sz="8" w:space="0" w:color="auto"/>
            </w:tcBorders>
            <w:vAlign w:val="center"/>
            <w:hideMark/>
          </w:tcPr>
          <w:p w14:paraId="2436CD2A" w14:textId="77777777" w:rsidR="00552916" w:rsidRPr="00401A85" w:rsidRDefault="00552916" w:rsidP="00552916">
            <w:pPr>
              <w:spacing w:after="0" w:line="240" w:lineRule="auto"/>
              <w:rPr>
                <w:rFonts w:ascii="Arial" w:eastAsia="Times New Roman" w:hAnsi="Arial" w:cs="Arial"/>
                <w:b/>
                <w:bCs/>
                <w:color w:val="000000"/>
                <w:sz w:val="20"/>
                <w:szCs w:val="20"/>
                <w:lang w:eastAsia="es-MX"/>
              </w:rPr>
            </w:pPr>
          </w:p>
        </w:tc>
      </w:tr>
      <w:tr w:rsidR="00552916" w:rsidRPr="009C2FDB" w14:paraId="7BE1B44C" w14:textId="77777777" w:rsidTr="00552916">
        <w:trPr>
          <w:trHeight w:val="316"/>
        </w:trPr>
        <w:tc>
          <w:tcPr>
            <w:tcW w:w="984" w:type="dxa"/>
            <w:vMerge w:val="restart"/>
            <w:tcBorders>
              <w:top w:val="nil"/>
              <w:left w:val="single" w:sz="8" w:space="0" w:color="auto"/>
              <w:right w:val="single" w:sz="8" w:space="0" w:color="auto"/>
            </w:tcBorders>
            <w:shd w:val="clear" w:color="000000" w:fill="FFFFFF"/>
            <w:vAlign w:val="center"/>
          </w:tcPr>
          <w:p w14:paraId="1E6787D4" w14:textId="77777777" w:rsidR="00552916" w:rsidRPr="009C26A0" w:rsidRDefault="00552916" w:rsidP="00552916">
            <w:pPr>
              <w:spacing w:after="0" w:line="240" w:lineRule="auto"/>
              <w:jc w:val="center"/>
              <w:rPr>
                <w:rFonts w:ascii="Arial" w:eastAsia="Times New Roman" w:hAnsi="Arial" w:cs="Arial"/>
                <w:b/>
                <w:bCs/>
                <w:color w:val="000000"/>
                <w:sz w:val="18"/>
                <w:szCs w:val="18"/>
                <w:lang w:eastAsia="es-MX"/>
              </w:rPr>
            </w:pPr>
            <w:r w:rsidRPr="00AC63B3">
              <w:rPr>
                <w:rFonts w:ascii="Arial" w:eastAsia="Times New Roman" w:hAnsi="Arial" w:cs="Arial"/>
                <w:b/>
                <w:bCs/>
                <w:color w:val="000000"/>
                <w:sz w:val="18"/>
                <w:szCs w:val="18"/>
                <w:lang w:eastAsia="es-MX"/>
              </w:rPr>
              <w:t>58</w:t>
            </w:r>
            <w:r>
              <w:rPr>
                <w:rFonts w:ascii="Arial" w:eastAsia="Times New Roman" w:hAnsi="Arial" w:cs="Arial"/>
                <w:b/>
                <w:bCs/>
                <w:color w:val="000000"/>
                <w:sz w:val="18"/>
                <w:szCs w:val="18"/>
                <w:lang w:eastAsia="es-MX"/>
              </w:rPr>
              <w:t>,</w:t>
            </w:r>
            <w:r w:rsidRPr="00AC63B3">
              <w:rPr>
                <w:rFonts w:ascii="Arial" w:eastAsia="Times New Roman" w:hAnsi="Arial" w:cs="Arial"/>
                <w:b/>
                <w:bCs/>
                <w:color w:val="000000"/>
                <w:sz w:val="18"/>
                <w:szCs w:val="18"/>
                <w:lang w:eastAsia="es-MX"/>
              </w:rPr>
              <w:t>263</w:t>
            </w:r>
          </w:p>
        </w:tc>
        <w:tc>
          <w:tcPr>
            <w:tcW w:w="1135" w:type="dxa"/>
            <w:tcBorders>
              <w:top w:val="nil"/>
              <w:left w:val="single" w:sz="8" w:space="0" w:color="auto"/>
              <w:bottom w:val="single" w:sz="8" w:space="0" w:color="auto"/>
              <w:right w:val="single" w:sz="8" w:space="0" w:color="auto"/>
            </w:tcBorders>
            <w:shd w:val="clear" w:color="000000" w:fill="FFFFFF"/>
            <w:vAlign w:val="center"/>
            <w:hideMark/>
          </w:tcPr>
          <w:p w14:paraId="04D289F0" w14:textId="77777777" w:rsidR="00552916" w:rsidRPr="00401A85" w:rsidRDefault="00552916" w:rsidP="0055291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7,349</w:t>
            </w:r>
          </w:p>
        </w:tc>
        <w:tc>
          <w:tcPr>
            <w:tcW w:w="1388" w:type="dxa"/>
            <w:tcBorders>
              <w:top w:val="nil"/>
              <w:left w:val="nil"/>
              <w:bottom w:val="single" w:sz="8" w:space="0" w:color="auto"/>
              <w:right w:val="single" w:sz="8" w:space="0" w:color="auto"/>
            </w:tcBorders>
            <w:shd w:val="clear" w:color="000000" w:fill="FFFFFF"/>
            <w:vAlign w:val="center"/>
            <w:hideMark/>
          </w:tcPr>
          <w:p w14:paraId="1C027F53" w14:textId="77777777" w:rsidR="00552916" w:rsidRPr="00401A85" w:rsidRDefault="00552916" w:rsidP="0055291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6,999</w:t>
            </w:r>
          </w:p>
        </w:tc>
        <w:tc>
          <w:tcPr>
            <w:tcW w:w="1557" w:type="dxa"/>
            <w:tcBorders>
              <w:top w:val="nil"/>
              <w:left w:val="nil"/>
              <w:bottom w:val="single" w:sz="8" w:space="0" w:color="auto"/>
              <w:right w:val="single" w:sz="8" w:space="0" w:color="auto"/>
            </w:tcBorders>
            <w:shd w:val="clear" w:color="000000" w:fill="FFFFFF"/>
            <w:vAlign w:val="center"/>
            <w:hideMark/>
          </w:tcPr>
          <w:p w14:paraId="26DB6367" w14:textId="77777777" w:rsidR="00552916" w:rsidRPr="00401A85" w:rsidRDefault="00552916" w:rsidP="0055291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350</w:t>
            </w:r>
          </w:p>
        </w:tc>
        <w:tc>
          <w:tcPr>
            <w:tcW w:w="1450" w:type="dxa"/>
            <w:tcBorders>
              <w:top w:val="nil"/>
              <w:left w:val="nil"/>
              <w:bottom w:val="single" w:sz="8" w:space="0" w:color="auto"/>
              <w:right w:val="single" w:sz="8" w:space="0" w:color="auto"/>
            </w:tcBorders>
            <w:shd w:val="clear" w:color="000000" w:fill="FFFFFF"/>
            <w:vAlign w:val="center"/>
            <w:hideMark/>
          </w:tcPr>
          <w:p w14:paraId="49812E80" w14:textId="77777777" w:rsidR="00552916" w:rsidRPr="00401A85" w:rsidRDefault="00552916" w:rsidP="0055291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23</w:t>
            </w:r>
          </w:p>
        </w:tc>
      </w:tr>
      <w:tr w:rsidR="00552916" w:rsidRPr="009C2FDB" w14:paraId="79DBBA0B" w14:textId="77777777" w:rsidTr="00552916">
        <w:trPr>
          <w:trHeight w:val="546"/>
        </w:trPr>
        <w:tc>
          <w:tcPr>
            <w:tcW w:w="984" w:type="dxa"/>
            <w:vMerge/>
            <w:tcBorders>
              <w:left w:val="single" w:sz="8" w:space="0" w:color="auto"/>
              <w:bottom w:val="single" w:sz="8" w:space="0" w:color="auto"/>
              <w:right w:val="single" w:sz="8" w:space="0" w:color="auto"/>
            </w:tcBorders>
          </w:tcPr>
          <w:p w14:paraId="1CCEB29C" w14:textId="77777777" w:rsidR="00552916" w:rsidRPr="00401A85" w:rsidRDefault="00552916" w:rsidP="00552916">
            <w:pPr>
              <w:spacing w:after="0" w:line="240" w:lineRule="auto"/>
              <w:jc w:val="center"/>
              <w:rPr>
                <w:rFonts w:ascii="Arial" w:eastAsia="Times New Roman" w:hAnsi="Arial" w:cs="Arial"/>
                <w:bCs/>
                <w:color w:val="000000"/>
                <w:sz w:val="18"/>
                <w:szCs w:val="18"/>
                <w:lang w:eastAsia="es-MX"/>
              </w:rPr>
            </w:pPr>
          </w:p>
        </w:tc>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40A6CCD5" w14:textId="77777777" w:rsidR="00552916" w:rsidRPr="00401A85" w:rsidRDefault="00552916" w:rsidP="0055291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12.61%</w:t>
            </w:r>
          </w:p>
        </w:tc>
        <w:tc>
          <w:tcPr>
            <w:tcW w:w="1388" w:type="dxa"/>
            <w:tcBorders>
              <w:top w:val="nil"/>
              <w:left w:val="nil"/>
              <w:bottom w:val="single" w:sz="8" w:space="0" w:color="auto"/>
              <w:right w:val="single" w:sz="8" w:space="0" w:color="auto"/>
            </w:tcBorders>
            <w:shd w:val="clear" w:color="auto" w:fill="auto"/>
            <w:noWrap/>
            <w:vAlign w:val="center"/>
            <w:hideMark/>
          </w:tcPr>
          <w:p w14:paraId="5A0CF021" w14:textId="77777777" w:rsidR="00552916" w:rsidRPr="00401A85" w:rsidRDefault="00552916" w:rsidP="0055291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95.24%</w:t>
            </w:r>
          </w:p>
        </w:tc>
        <w:tc>
          <w:tcPr>
            <w:tcW w:w="1557" w:type="dxa"/>
            <w:tcBorders>
              <w:top w:val="nil"/>
              <w:left w:val="nil"/>
              <w:bottom w:val="single" w:sz="8" w:space="0" w:color="auto"/>
              <w:right w:val="single" w:sz="8" w:space="0" w:color="auto"/>
            </w:tcBorders>
            <w:shd w:val="clear" w:color="auto" w:fill="auto"/>
            <w:noWrap/>
            <w:vAlign w:val="center"/>
            <w:hideMark/>
          </w:tcPr>
          <w:p w14:paraId="3D64F948" w14:textId="77777777" w:rsidR="00552916" w:rsidRPr="00401A85" w:rsidRDefault="00552916" w:rsidP="0055291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4.76%</w:t>
            </w:r>
          </w:p>
        </w:tc>
        <w:tc>
          <w:tcPr>
            <w:tcW w:w="1450" w:type="dxa"/>
            <w:tcBorders>
              <w:top w:val="nil"/>
              <w:left w:val="nil"/>
              <w:bottom w:val="single" w:sz="8" w:space="0" w:color="auto"/>
              <w:right w:val="single" w:sz="8" w:space="0" w:color="auto"/>
            </w:tcBorders>
            <w:shd w:val="clear" w:color="auto" w:fill="auto"/>
            <w:noWrap/>
            <w:vAlign w:val="center"/>
            <w:hideMark/>
          </w:tcPr>
          <w:p w14:paraId="65BC0A15" w14:textId="77777777" w:rsidR="00552916" w:rsidRPr="00401A85" w:rsidRDefault="00552916" w:rsidP="0055291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0.04%</w:t>
            </w:r>
          </w:p>
        </w:tc>
      </w:tr>
    </w:tbl>
    <w:p w14:paraId="2443E519" w14:textId="77777777" w:rsidR="004D1748" w:rsidRDefault="004D1748" w:rsidP="00401A85">
      <w:pPr>
        <w:spacing w:after="0" w:line="240" w:lineRule="auto"/>
        <w:ind w:left="567"/>
        <w:rPr>
          <w:rFonts w:ascii="Arial" w:hAnsi="Arial" w:cs="Arial"/>
          <w:b/>
          <w:sz w:val="20"/>
          <w:szCs w:val="20"/>
        </w:rPr>
      </w:pPr>
    </w:p>
    <w:p w14:paraId="70D72250" w14:textId="4C4844ED" w:rsidR="00401A85" w:rsidRDefault="00401A85" w:rsidP="00401A85">
      <w:pPr>
        <w:spacing w:after="0" w:line="240" w:lineRule="auto"/>
        <w:ind w:left="567"/>
        <w:rPr>
          <w:rFonts w:ascii="Arial" w:hAnsi="Arial" w:cs="Arial"/>
          <w:sz w:val="20"/>
          <w:szCs w:val="20"/>
        </w:rPr>
      </w:pPr>
    </w:p>
    <w:p w14:paraId="0B892592" w14:textId="5624E270" w:rsidR="00552916" w:rsidRDefault="00552916" w:rsidP="00401A85">
      <w:pPr>
        <w:spacing w:after="0" w:line="240" w:lineRule="auto"/>
        <w:ind w:left="567"/>
        <w:rPr>
          <w:rFonts w:ascii="Arial" w:hAnsi="Arial" w:cs="Arial"/>
          <w:sz w:val="20"/>
          <w:szCs w:val="20"/>
        </w:rPr>
      </w:pPr>
    </w:p>
    <w:p w14:paraId="600FBDCC" w14:textId="18EC0D79" w:rsidR="00552916" w:rsidRDefault="00552916" w:rsidP="00401A85">
      <w:pPr>
        <w:spacing w:after="0" w:line="240" w:lineRule="auto"/>
        <w:ind w:left="567"/>
        <w:rPr>
          <w:rFonts w:ascii="Arial" w:hAnsi="Arial" w:cs="Arial"/>
          <w:sz w:val="20"/>
          <w:szCs w:val="20"/>
        </w:rPr>
      </w:pPr>
    </w:p>
    <w:p w14:paraId="32CD9E8B" w14:textId="745EFD91" w:rsidR="00552916" w:rsidRDefault="00552916" w:rsidP="00401A85">
      <w:pPr>
        <w:spacing w:after="0" w:line="240" w:lineRule="auto"/>
        <w:ind w:left="567"/>
        <w:rPr>
          <w:rFonts w:ascii="Arial" w:hAnsi="Arial" w:cs="Arial"/>
          <w:sz w:val="20"/>
          <w:szCs w:val="20"/>
        </w:rPr>
      </w:pPr>
    </w:p>
    <w:p w14:paraId="7B329617" w14:textId="27A7D26D" w:rsidR="00552916" w:rsidRDefault="00552916" w:rsidP="00401A85">
      <w:pPr>
        <w:spacing w:after="0" w:line="240" w:lineRule="auto"/>
        <w:ind w:left="567"/>
        <w:rPr>
          <w:rFonts w:ascii="Arial" w:hAnsi="Arial" w:cs="Arial"/>
          <w:sz w:val="20"/>
          <w:szCs w:val="20"/>
        </w:rPr>
      </w:pPr>
    </w:p>
    <w:p w14:paraId="6C406A73" w14:textId="1127041C" w:rsidR="00552916" w:rsidRDefault="00552916" w:rsidP="00401A85">
      <w:pPr>
        <w:spacing w:after="0" w:line="240" w:lineRule="auto"/>
        <w:ind w:left="567"/>
        <w:rPr>
          <w:rFonts w:ascii="Arial" w:hAnsi="Arial" w:cs="Arial"/>
          <w:sz w:val="20"/>
          <w:szCs w:val="20"/>
        </w:rPr>
      </w:pPr>
    </w:p>
    <w:p w14:paraId="20D5723A" w14:textId="03F5060E" w:rsidR="00552916" w:rsidRDefault="00552916" w:rsidP="00401A85">
      <w:pPr>
        <w:spacing w:after="0" w:line="240" w:lineRule="auto"/>
        <w:ind w:left="567"/>
        <w:rPr>
          <w:rFonts w:ascii="Arial" w:hAnsi="Arial" w:cs="Arial"/>
          <w:sz w:val="20"/>
          <w:szCs w:val="20"/>
        </w:rPr>
      </w:pPr>
    </w:p>
    <w:p w14:paraId="69F5EA60" w14:textId="1C3AB947" w:rsidR="00552916" w:rsidRDefault="00552916" w:rsidP="00401A85">
      <w:pPr>
        <w:spacing w:after="0" w:line="240" w:lineRule="auto"/>
        <w:ind w:left="567"/>
        <w:rPr>
          <w:rFonts w:ascii="Arial" w:hAnsi="Arial" w:cs="Arial"/>
          <w:sz w:val="20"/>
          <w:szCs w:val="20"/>
        </w:rPr>
      </w:pPr>
    </w:p>
    <w:p w14:paraId="13E28F45" w14:textId="2264427E" w:rsidR="00552916" w:rsidRDefault="00552916" w:rsidP="00401A85">
      <w:pPr>
        <w:spacing w:after="0" w:line="240" w:lineRule="auto"/>
        <w:ind w:left="567"/>
        <w:rPr>
          <w:rFonts w:ascii="Arial" w:hAnsi="Arial" w:cs="Arial"/>
          <w:sz w:val="20"/>
          <w:szCs w:val="20"/>
        </w:rPr>
      </w:pPr>
    </w:p>
    <w:p w14:paraId="7B57A367" w14:textId="217B4C5A" w:rsidR="00552916" w:rsidRDefault="00552916" w:rsidP="00401A85">
      <w:pPr>
        <w:spacing w:after="0" w:line="240" w:lineRule="auto"/>
        <w:ind w:left="567"/>
        <w:rPr>
          <w:rFonts w:ascii="Arial" w:hAnsi="Arial" w:cs="Arial"/>
          <w:sz w:val="20"/>
          <w:szCs w:val="20"/>
        </w:rPr>
      </w:pPr>
    </w:p>
    <w:p w14:paraId="122CD876" w14:textId="6DCC2F5D" w:rsidR="00552916" w:rsidRDefault="00552916" w:rsidP="00401A85">
      <w:pPr>
        <w:spacing w:after="0" w:line="240" w:lineRule="auto"/>
        <w:ind w:left="567"/>
        <w:rPr>
          <w:rFonts w:ascii="Arial" w:hAnsi="Arial" w:cs="Arial"/>
          <w:sz w:val="20"/>
          <w:szCs w:val="20"/>
        </w:rPr>
      </w:pPr>
    </w:p>
    <w:p w14:paraId="1C24FB5B" w14:textId="290B249F" w:rsidR="00552916" w:rsidRPr="00401A85" w:rsidRDefault="00552916" w:rsidP="00552916">
      <w:pPr>
        <w:spacing w:after="0" w:line="240" w:lineRule="auto"/>
        <w:ind w:firstLine="567"/>
        <w:rPr>
          <w:rFonts w:ascii="Arial" w:hAnsi="Arial" w:cs="Arial"/>
          <w:b/>
          <w:sz w:val="20"/>
          <w:szCs w:val="20"/>
        </w:rPr>
      </w:pPr>
      <w:r w:rsidRPr="00401A85">
        <w:rPr>
          <w:rFonts w:ascii="Arial" w:hAnsi="Arial" w:cs="Arial"/>
          <w:b/>
          <w:sz w:val="20"/>
          <w:szCs w:val="20"/>
        </w:rPr>
        <w:t xml:space="preserve">Vivienda </w:t>
      </w:r>
    </w:p>
    <w:p w14:paraId="51CB8310" w14:textId="77777777" w:rsidR="00552916" w:rsidRPr="00E67600" w:rsidRDefault="00552916" w:rsidP="00552916">
      <w:pPr>
        <w:spacing w:after="0" w:line="240" w:lineRule="auto"/>
        <w:ind w:left="567"/>
        <w:rPr>
          <w:rFonts w:ascii="Arial" w:hAnsi="Arial" w:cs="Arial"/>
          <w:b/>
          <w:sz w:val="24"/>
          <w:szCs w:val="24"/>
        </w:rPr>
      </w:pPr>
    </w:p>
    <w:p w14:paraId="076FCEB7" w14:textId="05B0577C" w:rsidR="00552916" w:rsidRDefault="00552916" w:rsidP="00552916">
      <w:pPr>
        <w:spacing w:after="0" w:line="240" w:lineRule="auto"/>
        <w:ind w:left="567"/>
        <w:rPr>
          <w:rFonts w:ascii="Arial" w:hAnsi="Arial" w:cs="Arial"/>
          <w:b/>
          <w:sz w:val="20"/>
          <w:szCs w:val="20"/>
        </w:rPr>
      </w:pPr>
      <w:r w:rsidRPr="009C26A0">
        <w:rPr>
          <w:rFonts w:ascii="Arial" w:hAnsi="Arial" w:cs="Arial"/>
          <w:b/>
          <w:sz w:val="20"/>
          <w:szCs w:val="20"/>
        </w:rPr>
        <w:t xml:space="preserve">Tipo de piso </w:t>
      </w:r>
    </w:p>
    <w:p w14:paraId="5918E9F7" w14:textId="77777777" w:rsidR="00552916" w:rsidRDefault="00552916" w:rsidP="00552916">
      <w:pPr>
        <w:spacing w:after="0" w:line="240" w:lineRule="auto"/>
        <w:ind w:left="567"/>
        <w:rPr>
          <w:rFonts w:ascii="Arial" w:hAnsi="Arial" w:cs="Arial"/>
          <w:b/>
          <w:sz w:val="20"/>
          <w:szCs w:val="20"/>
        </w:rPr>
      </w:pPr>
    </w:p>
    <w:p w14:paraId="52860D52" w14:textId="77777777" w:rsidR="00552916" w:rsidRDefault="00552916" w:rsidP="00552916">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7BB9E35E" w14:textId="77777777" w:rsidR="00552916" w:rsidRDefault="00552916" w:rsidP="00552916">
      <w:pPr>
        <w:spacing w:after="0" w:line="240" w:lineRule="auto"/>
        <w:ind w:left="567"/>
        <w:jc w:val="both"/>
        <w:rPr>
          <w:rFonts w:ascii="Arial" w:hAnsi="Arial" w:cs="Arial"/>
          <w:bCs/>
          <w:sz w:val="24"/>
          <w:szCs w:val="24"/>
        </w:rPr>
      </w:pPr>
    </w:p>
    <w:p w14:paraId="25549286" w14:textId="6805FBD7" w:rsidR="00552916" w:rsidRDefault="00552916" w:rsidP="00552916">
      <w:pPr>
        <w:spacing w:after="0" w:line="240" w:lineRule="auto"/>
        <w:ind w:left="567"/>
        <w:rPr>
          <w:rFonts w:ascii="Arial" w:hAnsi="Arial" w:cs="Arial"/>
          <w:bCs/>
          <w:sz w:val="24"/>
          <w:szCs w:val="24"/>
        </w:rPr>
      </w:pPr>
      <w:r>
        <w:rPr>
          <w:rFonts w:ascii="Arial" w:hAnsi="Arial" w:cs="Arial"/>
          <w:bCs/>
          <w:sz w:val="24"/>
          <w:szCs w:val="24"/>
        </w:rPr>
        <w:t xml:space="preserve">En el municipio de </w:t>
      </w:r>
      <w:r w:rsidR="000552B9">
        <w:rPr>
          <w:rFonts w:ascii="Arial" w:hAnsi="Arial" w:cs="Arial"/>
          <w:bCs/>
          <w:sz w:val="24"/>
          <w:szCs w:val="24"/>
        </w:rPr>
        <w:t>Zamora</w:t>
      </w:r>
      <w:r>
        <w:rPr>
          <w:rFonts w:ascii="Arial" w:hAnsi="Arial" w:cs="Arial"/>
          <w:bCs/>
          <w:sz w:val="24"/>
          <w:szCs w:val="24"/>
        </w:rPr>
        <w:t xml:space="preserve"> el 29.93% de las viviendas cuentan con piso de cemento o firme, mientras que el 1.42% aún tienen piso de tierra.</w:t>
      </w:r>
    </w:p>
    <w:p w14:paraId="6EBE92C0" w14:textId="77777777" w:rsidR="00552916" w:rsidRPr="009C26A0" w:rsidRDefault="00552916" w:rsidP="00552916">
      <w:pPr>
        <w:spacing w:after="0" w:line="240" w:lineRule="auto"/>
        <w:ind w:left="567"/>
        <w:rPr>
          <w:rFonts w:ascii="Arial" w:hAnsi="Arial" w:cs="Arial"/>
          <w:b/>
          <w:color w:val="FF0000"/>
          <w:sz w:val="20"/>
          <w:szCs w:val="20"/>
        </w:rPr>
      </w:pPr>
    </w:p>
    <w:tbl>
      <w:tblPr>
        <w:tblpPr w:leftFromText="141" w:rightFromText="141" w:vertAnchor="text" w:horzAnchor="page" w:tblpX="1381" w:tblpY="375"/>
        <w:tblW w:w="6724" w:type="dxa"/>
        <w:tblCellMar>
          <w:left w:w="70" w:type="dxa"/>
          <w:right w:w="70" w:type="dxa"/>
        </w:tblCellMar>
        <w:tblLook w:val="04A0" w:firstRow="1" w:lastRow="0" w:firstColumn="1" w:lastColumn="0" w:noHBand="0" w:noVBand="1"/>
      </w:tblPr>
      <w:tblGrid>
        <w:gridCol w:w="1252"/>
        <w:gridCol w:w="854"/>
        <w:gridCol w:w="749"/>
        <w:gridCol w:w="1072"/>
        <w:gridCol w:w="1588"/>
        <w:gridCol w:w="1209"/>
      </w:tblGrid>
      <w:tr w:rsidR="00552916" w:rsidRPr="00E67600" w14:paraId="7E8E8895" w14:textId="77777777" w:rsidTr="00DF125B">
        <w:trPr>
          <w:trHeight w:val="277"/>
        </w:trPr>
        <w:tc>
          <w:tcPr>
            <w:tcW w:w="6724" w:type="dxa"/>
            <w:gridSpan w:val="6"/>
            <w:tcBorders>
              <w:top w:val="single" w:sz="8" w:space="0" w:color="auto"/>
              <w:left w:val="single" w:sz="8" w:space="0" w:color="auto"/>
              <w:bottom w:val="single" w:sz="8" w:space="0" w:color="auto"/>
              <w:right w:val="single" w:sz="8" w:space="0" w:color="000000"/>
            </w:tcBorders>
            <w:vAlign w:val="center"/>
          </w:tcPr>
          <w:p w14:paraId="6759E40C" w14:textId="77777777" w:rsidR="00552916" w:rsidRPr="000F06A4" w:rsidRDefault="00552916" w:rsidP="00DF125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r w:rsidRPr="000F06A4">
              <w:rPr>
                <w:rFonts w:ascii="Arial" w:eastAsia="Times New Roman" w:hAnsi="Arial" w:cs="Arial"/>
                <w:b/>
                <w:bCs/>
                <w:color w:val="000000"/>
                <w:sz w:val="20"/>
                <w:szCs w:val="20"/>
                <w:lang w:eastAsia="es-MX"/>
              </w:rPr>
              <w:t xml:space="preserve"> </w:t>
            </w:r>
          </w:p>
        </w:tc>
      </w:tr>
      <w:tr w:rsidR="00552916" w:rsidRPr="00E67600" w14:paraId="33B85D45" w14:textId="77777777" w:rsidTr="00DF125B">
        <w:trPr>
          <w:trHeight w:val="696"/>
        </w:trPr>
        <w:tc>
          <w:tcPr>
            <w:tcW w:w="2106" w:type="dxa"/>
            <w:gridSpan w:val="2"/>
            <w:vMerge w:val="restart"/>
            <w:tcBorders>
              <w:top w:val="nil"/>
              <w:left w:val="single" w:sz="8" w:space="0" w:color="auto"/>
              <w:right w:val="single" w:sz="8" w:space="0" w:color="auto"/>
            </w:tcBorders>
            <w:vAlign w:val="center"/>
          </w:tcPr>
          <w:p w14:paraId="3D1AAF5E" w14:textId="77777777" w:rsidR="00552916" w:rsidRPr="000F06A4" w:rsidRDefault="00552916" w:rsidP="00DF125B">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Viviendas habitadas y ocupadas</w:t>
            </w:r>
          </w:p>
        </w:tc>
        <w:tc>
          <w:tcPr>
            <w:tcW w:w="4618"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3C69113" w14:textId="77777777" w:rsidR="00552916" w:rsidRPr="00E67600" w:rsidRDefault="00552916" w:rsidP="00DF125B">
            <w:pPr>
              <w:spacing w:after="0" w:line="240" w:lineRule="auto"/>
              <w:jc w:val="center"/>
              <w:rPr>
                <w:rFonts w:ascii="Arial" w:eastAsia="Times New Roman" w:hAnsi="Arial" w:cs="Arial"/>
                <w:b/>
                <w:bCs/>
                <w:color w:val="000000"/>
                <w:sz w:val="20"/>
                <w:szCs w:val="20"/>
                <w:lang w:eastAsia="es-MX"/>
              </w:rPr>
            </w:pPr>
            <w:r w:rsidRPr="00E67600">
              <w:rPr>
                <w:rFonts w:ascii="Arial" w:eastAsia="Times New Roman" w:hAnsi="Arial" w:cs="Arial"/>
                <w:b/>
                <w:bCs/>
                <w:color w:val="000000"/>
                <w:sz w:val="20"/>
                <w:szCs w:val="20"/>
                <w:lang w:eastAsia="es-MX"/>
              </w:rPr>
              <w:t>Material en pisos</w:t>
            </w:r>
          </w:p>
        </w:tc>
      </w:tr>
      <w:tr w:rsidR="00552916" w:rsidRPr="00E67600" w14:paraId="3CEE6698" w14:textId="77777777" w:rsidTr="00DF125B">
        <w:trPr>
          <w:trHeight w:val="607"/>
        </w:trPr>
        <w:tc>
          <w:tcPr>
            <w:tcW w:w="2106" w:type="dxa"/>
            <w:gridSpan w:val="2"/>
            <w:vMerge/>
            <w:tcBorders>
              <w:left w:val="single" w:sz="8" w:space="0" w:color="auto"/>
              <w:bottom w:val="single" w:sz="8" w:space="0" w:color="000000"/>
              <w:right w:val="single" w:sz="8" w:space="0" w:color="auto"/>
            </w:tcBorders>
          </w:tcPr>
          <w:p w14:paraId="42DEF1F7" w14:textId="77777777" w:rsidR="00552916" w:rsidRPr="00E67600" w:rsidRDefault="00552916" w:rsidP="00DF125B">
            <w:pPr>
              <w:spacing w:after="0" w:line="240" w:lineRule="auto"/>
              <w:rPr>
                <w:rFonts w:ascii="Arial" w:eastAsia="Times New Roman" w:hAnsi="Arial" w:cs="Arial"/>
                <w:b/>
                <w:bCs/>
                <w:color w:val="000000"/>
                <w:sz w:val="18"/>
                <w:szCs w:val="18"/>
                <w:lang w:eastAsia="es-MX"/>
              </w:rPr>
            </w:pPr>
          </w:p>
        </w:tc>
        <w:tc>
          <w:tcPr>
            <w:tcW w:w="749" w:type="dxa"/>
            <w:tcBorders>
              <w:top w:val="nil"/>
              <w:left w:val="nil"/>
              <w:bottom w:val="single" w:sz="8" w:space="0" w:color="auto"/>
              <w:right w:val="single" w:sz="8" w:space="0" w:color="auto"/>
            </w:tcBorders>
            <w:shd w:val="clear" w:color="auto" w:fill="auto"/>
            <w:vAlign w:val="center"/>
            <w:hideMark/>
          </w:tcPr>
          <w:p w14:paraId="7DF558A8" w14:textId="77777777" w:rsidR="00552916" w:rsidRPr="000F06A4" w:rsidRDefault="00552916" w:rsidP="00DF125B">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Tierra</w:t>
            </w:r>
          </w:p>
        </w:tc>
        <w:tc>
          <w:tcPr>
            <w:tcW w:w="1072" w:type="dxa"/>
            <w:tcBorders>
              <w:top w:val="nil"/>
              <w:left w:val="nil"/>
              <w:bottom w:val="single" w:sz="8" w:space="0" w:color="auto"/>
              <w:right w:val="single" w:sz="8" w:space="0" w:color="auto"/>
            </w:tcBorders>
            <w:shd w:val="clear" w:color="auto" w:fill="auto"/>
            <w:vAlign w:val="center"/>
            <w:hideMark/>
          </w:tcPr>
          <w:p w14:paraId="4857339F" w14:textId="77777777" w:rsidR="00552916" w:rsidRPr="000F06A4" w:rsidRDefault="00552916" w:rsidP="00DF125B">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 xml:space="preserve"> Cemento o firme</w:t>
            </w:r>
          </w:p>
        </w:tc>
        <w:tc>
          <w:tcPr>
            <w:tcW w:w="1588" w:type="dxa"/>
            <w:tcBorders>
              <w:top w:val="nil"/>
              <w:left w:val="nil"/>
              <w:bottom w:val="single" w:sz="8" w:space="0" w:color="auto"/>
              <w:right w:val="single" w:sz="8" w:space="0" w:color="auto"/>
            </w:tcBorders>
            <w:shd w:val="clear" w:color="auto" w:fill="auto"/>
            <w:vAlign w:val="center"/>
            <w:hideMark/>
          </w:tcPr>
          <w:p w14:paraId="546427B6" w14:textId="77777777" w:rsidR="00552916" w:rsidRPr="000F06A4" w:rsidRDefault="00552916" w:rsidP="00DF125B">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Madera, mosaico u otro recubrimiento</w:t>
            </w:r>
          </w:p>
        </w:tc>
        <w:tc>
          <w:tcPr>
            <w:tcW w:w="1209" w:type="dxa"/>
            <w:tcBorders>
              <w:top w:val="nil"/>
              <w:left w:val="nil"/>
              <w:bottom w:val="single" w:sz="8" w:space="0" w:color="auto"/>
              <w:right w:val="single" w:sz="8" w:space="0" w:color="auto"/>
            </w:tcBorders>
            <w:shd w:val="clear" w:color="auto" w:fill="auto"/>
            <w:vAlign w:val="center"/>
            <w:hideMark/>
          </w:tcPr>
          <w:p w14:paraId="21545FDD" w14:textId="77777777" w:rsidR="00552916" w:rsidRPr="000F06A4" w:rsidRDefault="00552916" w:rsidP="00DF125B">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No especifico</w:t>
            </w:r>
          </w:p>
        </w:tc>
      </w:tr>
      <w:tr w:rsidR="00552916" w:rsidRPr="00E67600" w14:paraId="4AB8121A" w14:textId="77777777" w:rsidTr="00DF125B">
        <w:trPr>
          <w:trHeight w:val="417"/>
        </w:trPr>
        <w:tc>
          <w:tcPr>
            <w:tcW w:w="1252" w:type="dxa"/>
            <w:tcBorders>
              <w:top w:val="nil"/>
              <w:left w:val="single" w:sz="8" w:space="0" w:color="auto"/>
              <w:bottom w:val="single" w:sz="4" w:space="0" w:color="auto"/>
              <w:right w:val="single" w:sz="8" w:space="0" w:color="auto"/>
            </w:tcBorders>
            <w:shd w:val="clear" w:color="000000" w:fill="FFFFFF"/>
            <w:vAlign w:val="center"/>
          </w:tcPr>
          <w:p w14:paraId="20E2AFBC" w14:textId="77777777" w:rsidR="00552916" w:rsidRPr="000836AF" w:rsidRDefault="00552916" w:rsidP="00DF125B">
            <w:pPr>
              <w:spacing w:after="0" w:line="240" w:lineRule="auto"/>
              <w:jc w:val="center"/>
              <w:rPr>
                <w:rFonts w:ascii="Arial" w:eastAsia="Times New Roman" w:hAnsi="Arial" w:cs="Arial"/>
                <w:b/>
                <w:bCs/>
                <w:color w:val="000000"/>
                <w:sz w:val="20"/>
                <w:szCs w:val="20"/>
                <w:lang w:eastAsia="es-MX"/>
              </w:rPr>
            </w:pPr>
            <w:r w:rsidRPr="000836AF">
              <w:rPr>
                <w:rFonts w:ascii="Arial" w:hAnsi="Arial" w:cs="Arial"/>
                <w:b/>
                <w:color w:val="000000"/>
                <w:sz w:val="20"/>
                <w:szCs w:val="20"/>
              </w:rPr>
              <w:lastRenderedPageBreak/>
              <w:t>Total</w:t>
            </w:r>
          </w:p>
        </w:tc>
        <w:tc>
          <w:tcPr>
            <w:tcW w:w="854" w:type="dxa"/>
            <w:tcBorders>
              <w:top w:val="nil"/>
              <w:left w:val="single" w:sz="8" w:space="0" w:color="auto"/>
              <w:bottom w:val="single" w:sz="4" w:space="0" w:color="auto"/>
              <w:right w:val="single" w:sz="8" w:space="0" w:color="auto"/>
            </w:tcBorders>
            <w:shd w:val="clear" w:color="000000" w:fill="FFFFFF"/>
            <w:vAlign w:val="center"/>
            <w:hideMark/>
          </w:tcPr>
          <w:p w14:paraId="337C82F5" w14:textId="77777777" w:rsidR="00552916" w:rsidRPr="000F06A4" w:rsidRDefault="00552916" w:rsidP="00DF125B">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58,218</w:t>
            </w:r>
          </w:p>
        </w:tc>
        <w:tc>
          <w:tcPr>
            <w:tcW w:w="749" w:type="dxa"/>
            <w:tcBorders>
              <w:top w:val="nil"/>
              <w:left w:val="nil"/>
              <w:bottom w:val="single" w:sz="4" w:space="0" w:color="auto"/>
              <w:right w:val="single" w:sz="8" w:space="0" w:color="auto"/>
            </w:tcBorders>
            <w:shd w:val="clear" w:color="000000" w:fill="FFFFFF"/>
            <w:vAlign w:val="center"/>
            <w:hideMark/>
          </w:tcPr>
          <w:p w14:paraId="4AB8CBAB" w14:textId="77777777" w:rsidR="00552916" w:rsidRPr="000F06A4" w:rsidRDefault="00552916" w:rsidP="00DF125B">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825</w:t>
            </w:r>
          </w:p>
        </w:tc>
        <w:tc>
          <w:tcPr>
            <w:tcW w:w="1072" w:type="dxa"/>
            <w:tcBorders>
              <w:top w:val="nil"/>
              <w:left w:val="nil"/>
              <w:bottom w:val="single" w:sz="4" w:space="0" w:color="auto"/>
              <w:right w:val="single" w:sz="8" w:space="0" w:color="auto"/>
            </w:tcBorders>
            <w:shd w:val="clear" w:color="000000" w:fill="FFFFFF"/>
            <w:vAlign w:val="center"/>
            <w:hideMark/>
          </w:tcPr>
          <w:p w14:paraId="2E6A30B8" w14:textId="77777777" w:rsidR="00552916" w:rsidRPr="000F06A4" w:rsidRDefault="00552916" w:rsidP="00DF125B">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17,425</w:t>
            </w:r>
          </w:p>
        </w:tc>
        <w:tc>
          <w:tcPr>
            <w:tcW w:w="1588" w:type="dxa"/>
            <w:tcBorders>
              <w:top w:val="nil"/>
              <w:left w:val="nil"/>
              <w:bottom w:val="single" w:sz="4" w:space="0" w:color="auto"/>
              <w:right w:val="single" w:sz="8" w:space="0" w:color="auto"/>
            </w:tcBorders>
            <w:shd w:val="clear" w:color="000000" w:fill="FFFFFF"/>
            <w:vAlign w:val="center"/>
            <w:hideMark/>
          </w:tcPr>
          <w:p w14:paraId="3ADBD544" w14:textId="77777777" w:rsidR="00552916" w:rsidRPr="000F06A4" w:rsidRDefault="00552916" w:rsidP="00DF125B">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39,913</w:t>
            </w:r>
          </w:p>
        </w:tc>
        <w:tc>
          <w:tcPr>
            <w:tcW w:w="1209" w:type="dxa"/>
            <w:tcBorders>
              <w:top w:val="nil"/>
              <w:left w:val="nil"/>
              <w:bottom w:val="single" w:sz="4" w:space="0" w:color="auto"/>
              <w:right w:val="single" w:sz="8" w:space="0" w:color="auto"/>
            </w:tcBorders>
            <w:shd w:val="clear" w:color="000000" w:fill="FFFFFF"/>
            <w:vAlign w:val="center"/>
            <w:hideMark/>
          </w:tcPr>
          <w:p w14:paraId="1E91640D" w14:textId="77777777" w:rsidR="00552916" w:rsidRPr="000F06A4" w:rsidRDefault="00552916" w:rsidP="00DF125B">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55</w:t>
            </w:r>
          </w:p>
        </w:tc>
      </w:tr>
      <w:tr w:rsidR="00552916" w:rsidRPr="00E67600" w14:paraId="0E45EB10" w14:textId="77777777" w:rsidTr="00DF125B">
        <w:trPr>
          <w:trHeight w:val="417"/>
        </w:trPr>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29B3EF3" w14:textId="77777777" w:rsidR="00552916" w:rsidRPr="000836AF" w:rsidRDefault="00552916" w:rsidP="00DF125B">
            <w:pPr>
              <w:spacing w:after="0" w:line="240" w:lineRule="auto"/>
              <w:jc w:val="center"/>
              <w:rPr>
                <w:rFonts w:ascii="Arial" w:eastAsia="Times New Roman" w:hAnsi="Arial" w:cs="Arial"/>
                <w:b/>
                <w:bCs/>
                <w:color w:val="000000"/>
                <w:sz w:val="20"/>
                <w:szCs w:val="20"/>
                <w:lang w:eastAsia="es-MX"/>
              </w:rPr>
            </w:pPr>
            <w:r w:rsidRPr="000836AF">
              <w:rPr>
                <w:rFonts w:ascii="Arial" w:hAnsi="Arial" w:cs="Arial"/>
                <w:b/>
                <w:color w:val="000000"/>
                <w:sz w:val="20"/>
                <w:szCs w:val="20"/>
              </w:rPr>
              <w:t>Porcentaje</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tcPr>
          <w:p w14:paraId="68CA9909" w14:textId="77777777" w:rsidR="00552916" w:rsidRPr="000F06A4" w:rsidRDefault="00552916" w:rsidP="00DF125B">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100.00%</w:t>
            </w:r>
          </w:p>
        </w:tc>
        <w:tc>
          <w:tcPr>
            <w:tcW w:w="749" w:type="dxa"/>
            <w:tcBorders>
              <w:top w:val="nil"/>
              <w:left w:val="nil"/>
              <w:bottom w:val="single" w:sz="4" w:space="0" w:color="auto"/>
              <w:right w:val="single" w:sz="8" w:space="0" w:color="auto"/>
            </w:tcBorders>
            <w:shd w:val="clear" w:color="000000" w:fill="FFFFFF"/>
            <w:vAlign w:val="center"/>
          </w:tcPr>
          <w:p w14:paraId="3F5DE747" w14:textId="77777777" w:rsidR="00552916" w:rsidRPr="000F06A4" w:rsidRDefault="00552916" w:rsidP="00DF125B">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1.42%</w:t>
            </w:r>
          </w:p>
        </w:tc>
        <w:tc>
          <w:tcPr>
            <w:tcW w:w="1072" w:type="dxa"/>
            <w:tcBorders>
              <w:top w:val="nil"/>
              <w:left w:val="nil"/>
              <w:bottom w:val="single" w:sz="4" w:space="0" w:color="auto"/>
              <w:right w:val="single" w:sz="8" w:space="0" w:color="auto"/>
            </w:tcBorders>
            <w:shd w:val="clear" w:color="000000" w:fill="FFFFFF"/>
            <w:vAlign w:val="center"/>
          </w:tcPr>
          <w:p w14:paraId="107E760C" w14:textId="77777777" w:rsidR="00552916" w:rsidRPr="000F06A4" w:rsidRDefault="00552916" w:rsidP="00DF125B">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29.93%</w:t>
            </w:r>
          </w:p>
        </w:tc>
        <w:tc>
          <w:tcPr>
            <w:tcW w:w="1588" w:type="dxa"/>
            <w:tcBorders>
              <w:top w:val="nil"/>
              <w:left w:val="nil"/>
              <w:bottom w:val="single" w:sz="4" w:space="0" w:color="auto"/>
              <w:right w:val="single" w:sz="8" w:space="0" w:color="auto"/>
            </w:tcBorders>
            <w:shd w:val="clear" w:color="000000" w:fill="FFFFFF"/>
            <w:vAlign w:val="center"/>
          </w:tcPr>
          <w:p w14:paraId="5E83695F" w14:textId="77777777" w:rsidR="00552916" w:rsidRPr="000F06A4" w:rsidRDefault="00552916" w:rsidP="00DF125B">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68.56%</w:t>
            </w:r>
          </w:p>
        </w:tc>
        <w:tc>
          <w:tcPr>
            <w:tcW w:w="1209" w:type="dxa"/>
            <w:tcBorders>
              <w:top w:val="nil"/>
              <w:left w:val="nil"/>
              <w:bottom w:val="single" w:sz="4" w:space="0" w:color="auto"/>
              <w:right w:val="single" w:sz="8" w:space="0" w:color="auto"/>
            </w:tcBorders>
            <w:shd w:val="clear" w:color="000000" w:fill="FFFFFF"/>
            <w:vAlign w:val="center"/>
          </w:tcPr>
          <w:p w14:paraId="726E587F" w14:textId="77777777" w:rsidR="00552916" w:rsidRPr="000F06A4" w:rsidRDefault="00552916" w:rsidP="00DF125B">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0.09%</w:t>
            </w:r>
          </w:p>
        </w:tc>
      </w:tr>
    </w:tbl>
    <w:p w14:paraId="2B578015" w14:textId="77777777" w:rsidR="00552916" w:rsidRPr="00E67600" w:rsidRDefault="00552916" w:rsidP="00552916">
      <w:pPr>
        <w:spacing w:after="0" w:line="240" w:lineRule="auto"/>
        <w:ind w:left="567"/>
        <w:rPr>
          <w:rFonts w:ascii="Arial" w:hAnsi="Arial" w:cs="Arial"/>
          <w:sz w:val="20"/>
          <w:szCs w:val="20"/>
        </w:rPr>
      </w:pPr>
    </w:p>
    <w:p w14:paraId="56D9731B" w14:textId="77777777" w:rsidR="00552916" w:rsidRPr="00E67600" w:rsidRDefault="00552916" w:rsidP="00552916">
      <w:pPr>
        <w:spacing w:after="0" w:line="240" w:lineRule="auto"/>
        <w:ind w:left="567"/>
        <w:rPr>
          <w:rFonts w:ascii="Arial" w:hAnsi="Arial" w:cs="Arial"/>
          <w:sz w:val="20"/>
          <w:szCs w:val="20"/>
        </w:rPr>
      </w:pPr>
    </w:p>
    <w:p w14:paraId="6F21A59A" w14:textId="77777777" w:rsidR="00552916" w:rsidRPr="00E67600" w:rsidRDefault="00552916" w:rsidP="00552916">
      <w:pPr>
        <w:spacing w:after="0" w:line="240" w:lineRule="auto"/>
        <w:ind w:left="567"/>
        <w:rPr>
          <w:rFonts w:ascii="Arial" w:hAnsi="Arial" w:cs="Arial"/>
          <w:sz w:val="20"/>
          <w:szCs w:val="20"/>
        </w:rPr>
      </w:pPr>
    </w:p>
    <w:p w14:paraId="78DAFA21" w14:textId="77777777" w:rsidR="00552916" w:rsidRPr="00E67600" w:rsidRDefault="00552916" w:rsidP="00552916">
      <w:pPr>
        <w:spacing w:after="0" w:line="240" w:lineRule="auto"/>
        <w:ind w:left="567"/>
        <w:rPr>
          <w:rFonts w:ascii="Arial" w:hAnsi="Arial" w:cs="Arial"/>
          <w:sz w:val="20"/>
          <w:szCs w:val="20"/>
        </w:rPr>
      </w:pPr>
    </w:p>
    <w:p w14:paraId="03BAC77E" w14:textId="77777777" w:rsidR="00552916" w:rsidRDefault="00552916" w:rsidP="00552916">
      <w:pPr>
        <w:spacing w:after="0" w:line="240" w:lineRule="auto"/>
        <w:ind w:left="567"/>
        <w:rPr>
          <w:rFonts w:ascii="Arial" w:hAnsi="Arial" w:cs="Arial"/>
          <w:sz w:val="20"/>
          <w:szCs w:val="20"/>
        </w:rPr>
      </w:pPr>
    </w:p>
    <w:p w14:paraId="2F83D7DC" w14:textId="77777777" w:rsidR="00552916" w:rsidRDefault="00552916" w:rsidP="00552916">
      <w:pPr>
        <w:spacing w:after="0" w:line="240" w:lineRule="auto"/>
        <w:ind w:left="567"/>
        <w:rPr>
          <w:rFonts w:ascii="Arial" w:hAnsi="Arial" w:cs="Arial"/>
          <w:sz w:val="20"/>
          <w:szCs w:val="20"/>
        </w:rPr>
      </w:pPr>
    </w:p>
    <w:p w14:paraId="6FFCD767" w14:textId="77777777" w:rsidR="00552916" w:rsidRDefault="00552916" w:rsidP="00552916">
      <w:pPr>
        <w:spacing w:after="0" w:line="240" w:lineRule="auto"/>
        <w:ind w:left="567"/>
        <w:rPr>
          <w:rFonts w:ascii="Arial" w:hAnsi="Arial" w:cs="Arial"/>
          <w:sz w:val="20"/>
          <w:szCs w:val="20"/>
        </w:rPr>
      </w:pPr>
    </w:p>
    <w:p w14:paraId="51E08B5E" w14:textId="77777777" w:rsidR="00552916" w:rsidRDefault="00552916" w:rsidP="00552916">
      <w:pPr>
        <w:spacing w:after="0" w:line="240" w:lineRule="auto"/>
        <w:ind w:left="567"/>
        <w:rPr>
          <w:rFonts w:ascii="Arial" w:hAnsi="Arial" w:cs="Arial"/>
          <w:sz w:val="20"/>
          <w:szCs w:val="20"/>
        </w:rPr>
      </w:pPr>
    </w:p>
    <w:p w14:paraId="2E4F8637" w14:textId="77777777" w:rsidR="00552916" w:rsidRDefault="00552916" w:rsidP="00552916">
      <w:pPr>
        <w:spacing w:after="0" w:line="240" w:lineRule="auto"/>
        <w:ind w:left="567"/>
        <w:rPr>
          <w:rFonts w:ascii="Arial" w:hAnsi="Arial" w:cs="Arial"/>
          <w:sz w:val="20"/>
          <w:szCs w:val="20"/>
        </w:rPr>
      </w:pPr>
    </w:p>
    <w:p w14:paraId="3BDCC97E" w14:textId="77777777" w:rsidR="00552916" w:rsidRDefault="00552916" w:rsidP="00552916">
      <w:pPr>
        <w:spacing w:after="0" w:line="240" w:lineRule="auto"/>
        <w:ind w:left="567"/>
        <w:rPr>
          <w:rFonts w:ascii="Arial" w:hAnsi="Arial" w:cs="Arial"/>
          <w:sz w:val="20"/>
          <w:szCs w:val="20"/>
        </w:rPr>
      </w:pPr>
    </w:p>
    <w:p w14:paraId="202AB4A0" w14:textId="77777777" w:rsidR="00552916" w:rsidRDefault="00552916" w:rsidP="00552916">
      <w:pPr>
        <w:spacing w:after="0" w:line="240" w:lineRule="auto"/>
        <w:ind w:left="567"/>
        <w:rPr>
          <w:rFonts w:ascii="Arial" w:hAnsi="Arial" w:cs="Arial"/>
          <w:sz w:val="20"/>
          <w:szCs w:val="20"/>
        </w:rPr>
      </w:pPr>
    </w:p>
    <w:p w14:paraId="21602D67" w14:textId="77777777" w:rsidR="00552916" w:rsidRDefault="00552916" w:rsidP="00552916">
      <w:pPr>
        <w:spacing w:after="0" w:line="240" w:lineRule="auto"/>
        <w:ind w:left="567"/>
        <w:rPr>
          <w:rFonts w:ascii="Arial" w:hAnsi="Arial" w:cs="Arial"/>
          <w:sz w:val="20"/>
          <w:szCs w:val="20"/>
        </w:rPr>
      </w:pPr>
    </w:p>
    <w:p w14:paraId="600488E0" w14:textId="77777777" w:rsidR="00552916" w:rsidRDefault="00552916" w:rsidP="00401A85">
      <w:pPr>
        <w:spacing w:after="0" w:line="240" w:lineRule="auto"/>
        <w:ind w:left="567"/>
        <w:rPr>
          <w:rFonts w:ascii="Arial" w:hAnsi="Arial" w:cs="Arial"/>
          <w:sz w:val="20"/>
          <w:szCs w:val="20"/>
        </w:rPr>
      </w:pPr>
    </w:p>
    <w:p w14:paraId="2185DF1A" w14:textId="77777777" w:rsidR="00401A85" w:rsidRDefault="00401A85" w:rsidP="00401A85">
      <w:pPr>
        <w:spacing w:after="0" w:line="240" w:lineRule="auto"/>
        <w:ind w:left="567"/>
        <w:rPr>
          <w:rFonts w:ascii="Arial" w:hAnsi="Arial" w:cs="Arial"/>
          <w:sz w:val="20"/>
          <w:szCs w:val="20"/>
        </w:rPr>
      </w:pPr>
    </w:p>
    <w:p w14:paraId="0460615F" w14:textId="1F5DB9F3"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0CAFD747" w14:textId="77777777" w:rsidR="00552916" w:rsidRDefault="00552916" w:rsidP="00552916">
      <w:pPr>
        <w:spacing w:after="0" w:line="240" w:lineRule="auto"/>
        <w:ind w:left="567"/>
        <w:jc w:val="both"/>
        <w:rPr>
          <w:rFonts w:ascii="Arial" w:hAnsi="Arial" w:cs="Arial"/>
          <w:bCs/>
          <w:sz w:val="24"/>
          <w:szCs w:val="24"/>
        </w:rPr>
      </w:pPr>
      <w:bookmarkStart w:id="2" w:name="_Hlk143428877"/>
    </w:p>
    <w:p w14:paraId="50E27AA9" w14:textId="7016D612" w:rsidR="00552916" w:rsidRDefault="00552916" w:rsidP="00552916">
      <w:pPr>
        <w:spacing w:after="0" w:line="240" w:lineRule="auto"/>
        <w:ind w:left="567"/>
        <w:jc w:val="both"/>
        <w:rPr>
          <w:rFonts w:ascii="Arial" w:hAnsi="Arial" w:cs="Arial"/>
          <w:bCs/>
          <w:sz w:val="24"/>
          <w:szCs w:val="24"/>
        </w:rPr>
      </w:pPr>
      <w:r>
        <w:rPr>
          <w:rFonts w:ascii="Arial" w:hAnsi="Arial" w:cs="Arial"/>
          <w:bCs/>
          <w:sz w:val="24"/>
          <w:szCs w:val="24"/>
        </w:rPr>
        <w:t>Como se puede observar en el siguiente cuadro, las viviendas cuentan con el servicio de agua hasta sus hogares (98.17%) y solo el 1.75% de las viviendas no disponen de agua entubada.</w:t>
      </w:r>
    </w:p>
    <w:bookmarkEnd w:id="2"/>
    <w:p w14:paraId="236E7695" w14:textId="77777777" w:rsidR="00552916" w:rsidRPr="004D1748" w:rsidRDefault="00552916" w:rsidP="00401A85">
      <w:pPr>
        <w:spacing w:after="0" w:line="240" w:lineRule="auto"/>
        <w:ind w:left="567"/>
        <w:rPr>
          <w:rFonts w:ascii="Arial" w:hAnsi="Arial" w:cs="Arial"/>
          <w:b/>
          <w:sz w:val="20"/>
          <w:szCs w:val="20"/>
        </w:rPr>
      </w:pPr>
    </w:p>
    <w:tbl>
      <w:tblPr>
        <w:tblpPr w:leftFromText="141" w:rightFromText="141" w:vertAnchor="text" w:horzAnchor="page" w:tblpX="1261" w:tblpY="195"/>
        <w:tblW w:w="6205" w:type="dxa"/>
        <w:tblCellMar>
          <w:left w:w="70" w:type="dxa"/>
          <w:right w:w="70" w:type="dxa"/>
        </w:tblCellMar>
        <w:tblLook w:val="04A0" w:firstRow="1" w:lastRow="0" w:firstColumn="1" w:lastColumn="0" w:noHBand="0" w:noVBand="1"/>
      </w:tblPr>
      <w:tblGrid>
        <w:gridCol w:w="1324"/>
        <w:gridCol w:w="1365"/>
        <w:gridCol w:w="1131"/>
        <w:gridCol w:w="1033"/>
        <w:gridCol w:w="1352"/>
      </w:tblGrid>
      <w:tr w:rsidR="00401A85" w:rsidRPr="00E67600" w14:paraId="69B33819" w14:textId="77777777" w:rsidTr="006C5939">
        <w:trPr>
          <w:trHeight w:val="330"/>
        </w:trPr>
        <w:tc>
          <w:tcPr>
            <w:tcW w:w="6205" w:type="dxa"/>
            <w:gridSpan w:val="5"/>
            <w:tcBorders>
              <w:top w:val="single" w:sz="8" w:space="0" w:color="auto"/>
              <w:left w:val="single" w:sz="8" w:space="0" w:color="auto"/>
              <w:bottom w:val="single" w:sz="8" w:space="0" w:color="auto"/>
              <w:right w:val="single" w:sz="4" w:space="0" w:color="auto"/>
            </w:tcBorders>
            <w:vAlign w:val="center"/>
          </w:tcPr>
          <w:p w14:paraId="00842CB1" w14:textId="7E6A7BF6" w:rsidR="00401A85" w:rsidRPr="000F06A4" w:rsidRDefault="00813173" w:rsidP="0081317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p>
        </w:tc>
      </w:tr>
      <w:tr w:rsidR="00401A85" w:rsidRPr="00E67600" w14:paraId="2502EB6F" w14:textId="77777777" w:rsidTr="006C5939">
        <w:trPr>
          <w:trHeight w:val="975"/>
        </w:trPr>
        <w:tc>
          <w:tcPr>
            <w:tcW w:w="2689" w:type="dxa"/>
            <w:gridSpan w:val="2"/>
            <w:tcBorders>
              <w:top w:val="nil"/>
              <w:left w:val="single" w:sz="8" w:space="0" w:color="auto"/>
              <w:bottom w:val="single" w:sz="4" w:space="0" w:color="auto"/>
              <w:right w:val="single" w:sz="8" w:space="0" w:color="auto"/>
            </w:tcBorders>
            <w:vAlign w:val="center"/>
          </w:tcPr>
          <w:p w14:paraId="1B7C00F6"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Viviendas particulares habitadas</w:t>
            </w:r>
          </w:p>
        </w:tc>
        <w:tc>
          <w:tcPr>
            <w:tcW w:w="1131" w:type="dxa"/>
            <w:tcBorders>
              <w:top w:val="nil"/>
              <w:left w:val="nil"/>
              <w:bottom w:val="single" w:sz="8" w:space="0" w:color="auto"/>
              <w:right w:val="single" w:sz="8" w:space="0" w:color="auto"/>
            </w:tcBorders>
            <w:shd w:val="clear" w:color="auto" w:fill="auto"/>
            <w:vAlign w:val="center"/>
            <w:hideMark/>
          </w:tcPr>
          <w:p w14:paraId="7F3D8F31"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Dispone de agua entubada</w:t>
            </w:r>
          </w:p>
        </w:tc>
        <w:tc>
          <w:tcPr>
            <w:tcW w:w="1033" w:type="dxa"/>
            <w:tcBorders>
              <w:top w:val="nil"/>
              <w:left w:val="nil"/>
              <w:bottom w:val="single" w:sz="8" w:space="0" w:color="auto"/>
              <w:right w:val="single" w:sz="8" w:space="0" w:color="auto"/>
            </w:tcBorders>
            <w:shd w:val="clear" w:color="auto" w:fill="auto"/>
            <w:vAlign w:val="center"/>
            <w:hideMark/>
          </w:tcPr>
          <w:p w14:paraId="77AB42FC"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No dispone de agua entubada</w:t>
            </w:r>
          </w:p>
        </w:tc>
        <w:tc>
          <w:tcPr>
            <w:tcW w:w="1352" w:type="dxa"/>
            <w:tcBorders>
              <w:top w:val="nil"/>
              <w:left w:val="nil"/>
              <w:bottom w:val="single" w:sz="8" w:space="0" w:color="auto"/>
              <w:right w:val="single" w:sz="8" w:space="0" w:color="auto"/>
            </w:tcBorders>
            <w:shd w:val="clear" w:color="auto" w:fill="auto"/>
            <w:vAlign w:val="center"/>
            <w:hideMark/>
          </w:tcPr>
          <w:p w14:paraId="0035A4E1"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No especificado</w:t>
            </w:r>
          </w:p>
        </w:tc>
      </w:tr>
      <w:tr w:rsidR="00813173" w:rsidRPr="00E67600" w14:paraId="329552E4" w14:textId="77777777" w:rsidTr="006C5939">
        <w:trPr>
          <w:trHeight w:val="495"/>
        </w:trPr>
        <w:tc>
          <w:tcPr>
            <w:tcW w:w="1324" w:type="dxa"/>
            <w:tcBorders>
              <w:top w:val="single" w:sz="4" w:space="0" w:color="auto"/>
              <w:left w:val="single" w:sz="8" w:space="0" w:color="auto"/>
              <w:bottom w:val="single" w:sz="8" w:space="0" w:color="000000"/>
              <w:right w:val="single" w:sz="8" w:space="0" w:color="auto"/>
            </w:tcBorders>
            <w:shd w:val="clear" w:color="000000" w:fill="FFFFFF"/>
            <w:vAlign w:val="center"/>
          </w:tcPr>
          <w:p w14:paraId="7C0ED4CB" w14:textId="77777777" w:rsidR="00813173" w:rsidRPr="00B23B4A" w:rsidRDefault="00813173" w:rsidP="00813173">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Total</w:t>
            </w:r>
          </w:p>
        </w:tc>
        <w:tc>
          <w:tcPr>
            <w:tcW w:w="1365"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6006654F" w14:textId="19C707CE" w:rsidR="00813173" w:rsidRPr="00B23B4A" w:rsidRDefault="00813173" w:rsidP="0081317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58,218</w:t>
            </w:r>
          </w:p>
        </w:tc>
        <w:tc>
          <w:tcPr>
            <w:tcW w:w="1131" w:type="dxa"/>
            <w:tcBorders>
              <w:top w:val="nil"/>
              <w:left w:val="nil"/>
              <w:bottom w:val="single" w:sz="8" w:space="0" w:color="auto"/>
              <w:right w:val="single" w:sz="8" w:space="0" w:color="auto"/>
            </w:tcBorders>
            <w:shd w:val="clear" w:color="000000" w:fill="FFFFFF"/>
            <w:vAlign w:val="center"/>
            <w:hideMark/>
          </w:tcPr>
          <w:p w14:paraId="70696163" w14:textId="572DE190" w:rsidR="00813173" w:rsidRPr="00B23B4A" w:rsidRDefault="00813173" w:rsidP="0081317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57,151</w:t>
            </w:r>
          </w:p>
        </w:tc>
        <w:tc>
          <w:tcPr>
            <w:tcW w:w="1033" w:type="dxa"/>
            <w:tcBorders>
              <w:top w:val="nil"/>
              <w:left w:val="nil"/>
              <w:bottom w:val="single" w:sz="8" w:space="0" w:color="auto"/>
              <w:right w:val="single" w:sz="8" w:space="0" w:color="auto"/>
            </w:tcBorders>
            <w:shd w:val="clear" w:color="000000" w:fill="FFFFFF"/>
            <w:vAlign w:val="center"/>
            <w:hideMark/>
          </w:tcPr>
          <w:p w14:paraId="15C9FD11" w14:textId="44EB7EC1" w:rsidR="00813173" w:rsidRPr="00B23B4A" w:rsidRDefault="00813173" w:rsidP="0081317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1,017</w:t>
            </w:r>
          </w:p>
        </w:tc>
        <w:tc>
          <w:tcPr>
            <w:tcW w:w="1352" w:type="dxa"/>
            <w:tcBorders>
              <w:top w:val="nil"/>
              <w:left w:val="nil"/>
              <w:bottom w:val="single" w:sz="8" w:space="0" w:color="auto"/>
              <w:right w:val="single" w:sz="8" w:space="0" w:color="auto"/>
            </w:tcBorders>
            <w:shd w:val="clear" w:color="000000" w:fill="FFFFFF"/>
            <w:vAlign w:val="center"/>
            <w:hideMark/>
          </w:tcPr>
          <w:p w14:paraId="00FE3073" w14:textId="2548FB2E" w:rsidR="00813173" w:rsidRPr="00B23B4A" w:rsidRDefault="00813173" w:rsidP="0081317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50</w:t>
            </w:r>
          </w:p>
        </w:tc>
      </w:tr>
      <w:tr w:rsidR="00813173" w:rsidRPr="00E67600" w14:paraId="67A5DF42" w14:textId="77777777" w:rsidTr="006C5939">
        <w:trPr>
          <w:trHeight w:val="509"/>
        </w:trPr>
        <w:tc>
          <w:tcPr>
            <w:tcW w:w="1324" w:type="dxa"/>
            <w:tcBorders>
              <w:top w:val="nil"/>
              <w:left w:val="single" w:sz="4" w:space="0" w:color="auto"/>
              <w:bottom w:val="single" w:sz="4" w:space="0" w:color="auto"/>
              <w:right w:val="single" w:sz="8" w:space="0" w:color="auto"/>
            </w:tcBorders>
            <w:vAlign w:val="center"/>
          </w:tcPr>
          <w:p w14:paraId="2599C7A1" w14:textId="77777777" w:rsidR="00813173" w:rsidRPr="00B23B4A" w:rsidRDefault="00813173" w:rsidP="00813173">
            <w:pPr>
              <w:spacing w:after="0" w:line="240" w:lineRule="auto"/>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Porcentaje</w:t>
            </w:r>
          </w:p>
        </w:tc>
        <w:tc>
          <w:tcPr>
            <w:tcW w:w="1365" w:type="dxa"/>
            <w:tcBorders>
              <w:top w:val="single" w:sz="4" w:space="0" w:color="auto"/>
              <w:left w:val="single" w:sz="8" w:space="0" w:color="auto"/>
              <w:bottom w:val="single" w:sz="4" w:space="0" w:color="auto"/>
              <w:right w:val="single" w:sz="4" w:space="0" w:color="auto"/>
            </w:tcBorders>
            <w:vAlign w:val="center"/>
            <w:hideMark/>
          </w:tcPr>
          <w:p w14:paraId="178C1F74" w14:textId="4915EED0" w:rsidR="00813173" w:rsidRPr="00B23B4A" w:rsidRDefault="00813173" w:rsidP="0081317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14:paraId="759F6A8F" w14:textId="27BA709C" w:rsidR="00813173" w:rsidRPr="00B23B4A" w:rsidRDefault="00813173" w:rsidP="0081317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98.17%</w:t>
            </w:r>
          </w:p>
        </w:tc>
        <w:tc>
          <w:tcPr>
            <w:tcW w:w="1033" w:type="dxa"/>
            <w:tcBorders>
              <w:top w:val="nil"/>
              <w:left w:val="nil"/>
              <w:bottom w:val="single" w:sz="4" w:space="0" w:color="auto"/>
              <w:right w:val="single" w:sz="4" w:space="0" w:color="auto"/>
            </w:tcBorders>
            <w:shd w:val="clear" w:color="auto" w:fill="auto"/>
            <w:noWrap/>
            <w:vAlign w:val="center"/>
            <w:hideMark/>
          </w:tcPr>
          <w:p w14:paraId="7FC7E818" w14:textId="3A9EDBCD" w:rsidR="00813173" w:rsidRPr="00B23B4A" w:rsidRDefault="00813173" w:rsidP="0081317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1.75%</w:t>
            </w:r>
          </w:p>
        </w:tc>
        <w:tc>
          <w:tcPr>
            <w:tcW w:w="1352" w:type="dxa"/>
            <w:tcBorders>
              <w:top w:val="nil"/>
              <w:left w:val="single" w:sz="4" w:space="0" w:color="auto"/>
              <w:bottom w:val="single" w:sz="4" w:space="0" w:color="auto"/>
              <w:right w:val="single" w:sz="4" w:space="0" w:color="auto"/>
            </w:tcBorders>
            <w:shd w:val="clear" w:color="auto" w:fill="auto"/>
            <w:noWrap/>
            <w:vAlign w:val="center"/>
            <w:hideMark/>
          </w:tcPr>
          <w:p w14:paraId="331FD7C8" w14:textId="2501CBBC" w:rsidR="00813173" w:rsidRPr="00B23B4A" w:rsidRDefault="00813173" w:rsidP="00813173">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0.09%</w:t>
            </w:r>
          </w:p>
        </w:tc>
      </w:tr>
    </w:tbl>
    <w:p w14:paraId="6172CB61" w14:textId="77777777" w:rsidR="00401A85" w:rsidRPr="00E67600" w:rsidRDefault="00401A85" w:rsidP="00401A85">
      <w:pPr>
        <w:spacing w:after="0" w:line="240" w:lineRule="auto"/>
        <w:ind w:left="567"/>
        <w:rPr>
          <w:rFonts w:ascii="Arial" w:hAnsi="Arial" w:cs="Arial"/>
          <w:b/>
          <w:sz w:val="24"/>
          <w:szCs w:val="24"/>
        </w:rPr>
      </w:pPr>
    </w:p>
    <w:p w14:paraId="0BF1315E" w14:textId="77777777" w:rsidR="00401A85" w:rsidRPr="00E67600" w:rsidRDefault="00401A85" w:rsidP="00401A85">
      <w:pPr>
        <w:spacing w:after="0" w:line="240" w:lineRule="auto"/>
        <w:ind w:left="567"/>
        <w:rPr>
          <w:rFonts w:ascii="Arial" w:hAnsi="Arial" w:cs="Arial"/>
          <w:b/>
          <w:sz w:val="24"/>
          <w:szCs w:val="24"/>
        </w:rPr>
      </w:pPr>
    </w:p>
    <w:p w14:paraId="3EFF908E"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begin"/>
      </w:r>
      <w:r w:rsidRPr="00E67600">
        <w:rPr>
          <w:rFonts w:ascii="Arial" w:hAnsi="Arial" w:cs="Arial"/>
          <w:b/>
          <w:sz w:val="24"/>
          <w:szCs w:val="24"/>
        </w:rPr>
        <w:instrText xml:space="preserve"> LINK Excel.Sheet.12 "C:\\Users\\dell\\Desktop\\Plantillas fichs municipales.xlsx" "desde salud!F35C2:F37C5" \a \f 4 \h </w:instrText>
      </w:r>
      <w:r>
        <w:rPr>
          <w:rFonts w:ascii="Arial" w:hAnsi="Arial" w:cs="Arial"/>
          <w:b/>
          <w:sz w:val="24"/>
          <w:szCs w:val="24"/>
        </w:rPr>
        <w:instrText xml:space="preserve"> \* MERGEFORMAT </w:instrText>
      </w:r>
      <w:r w:rsidRPr="00E67600">
        <w:rPr>
          <w:rFonts w:ascii="Arial" w:hAnsi="Arial" w:cs="Arial"/>
          <w:b/>
          <w:sz w:val="24"/>
          <w:szCs w:val="24"/>
        </w:rPr>
        <w:fldChar w:fldCharType="separate"/>
      </w:r>
    </w:p>
    <w:p w14:paraId="6D597445"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1BCE6F5C" w14:textId="77777777" w:rsidR="00401A85" w:rsidRPr="00E67600" w:rsidRDefault="00401A85" w:rsidP="00401A85">
      <w:pPr>
        <w:spacing w:after="0" w:line="240" w:lineRule="auto"/>
        <w:ind w:left="567"/>
        <w:rPr>
          <w:rFonts w:ascii="Arial" w:hAnsi="Arial" w:cs="Arial"/>
          <w:b/>
          <w:sz w:val="24"/>
          <w:szCs w:val="24"/>
        </w:rPr>
      </w:pPr>
    </w:p>
    <w:p w14:paraId="5992CC4D" w14:textId="77777777" w:rsidR="00401A85" w:rsidRPr="00E67600" w:rsidRDefault="00401A85" w:rsidP="00401A85">
      <w:pPr>
        <w:spacing w:after="0" w:line="240" w:lineRule="auto"/>
        <w:ind w:left="567"/>
        <w:rPr>
          <w:rFonts w:ascii="Arial" w:hAnsi="Arial" w:cs="Arial"/>
          <w:b/>
          <w:sz w:val="24"/>
          <w:szCs w:val="24"/>
        </w:rPr>
      </w:pPr>
    </w:p>
    <w:p w14:paraId="6FB4826E" w14:textId="77777777" w:rsidR="00401A85" w:rsidRPr="00E67600" w:rsidRDefault="00401A85" w:rsidP="00401A85">
      <w:pPr>
        <w:spacing w:after="0" w:line="240" w:lineRule="auto"/>
        <w:ind w:left="567"/>
        <w:rPr>
          <w:rFonts w:ascii="Arial" w:hAnsi="Arial" w:cs="Arial"/>
          <w:b/>
          <w:sz w:val="24"/>
          <w:szCs w:val="24"/>
        </w:rPr>
      </w:pPr>
    </w:p>
    <w:p w14:paraId="7AFCBBB4" w14:textId="77777777" w:rsidR="00401A85" w:rsidRPr="00E67600" w:rsidRDefault="00401A85" w:rsidP="00401A85">
      <w:pPr>
        <w:spacing w:after="0" w:line="240" w:lineRule="auto"/>
        <w:ind w:left="567"/>
        <w:rPr>
          <w:rFonts w:ascii="Arial" w:hAnsi="Arial" w:cs="Arial"/>
          <w:b/>
          <w:sz w:val="24"/>
          <w:szCs w:val="24"/>
        </w:rPr>
      </w:pPr>
    </w:p>
    <w:p w14:paraId="4CB9F16F" w14:textId="77777777" w:rsidR="00401A85" w:rsidRPr="00E67600" w:rsidRDefault="00401A85" w:rsidP="00401A85">
      <w:pPr>
        <w:rPr>
          <w:rFonts w:ascii="Arial" w:hAnsi="Arial" w:cs="Arial"/>
          <w:sz w:val="20"/>
          <w:szCs w:val="20"/>
        </w:rPr>
      </w:pPr>
    </w:p>
    <w:p w14:paraId="147011B5" w14:textId="77777777" w:rsidR="00401A85" w:rsidRDefault="00401A85" w:rsidP="00401A85">
      <w:pPr>
        <w:spacing w:after="0" w:line="240" w:lineRule="auto"/>
        <w:ind w:left="567"/>
        <w:rPr>
          <w:rFonts w:ascii="Arial" w:hAnsi="Arial" w:cs="Arial"/>
          <w:sz w:val="20"/>
          <w:szCs w:val="20"/>
        </w:rPr>
      </w:pPr>
    </w:p>
    <w:p w14:paraId="34D8FA31" w14:textId="77777777" w:rsidR="00B7411F" w:rsidRDefault="00B7411F" w:rsidP="00401A85">
      <w:pPr>
        <w:ind w:left="567"/>
        <w:rPr>
          <w:rFonts w:ascii="Arial" w:hAnsi="Arial" w:cs="Arial"/>
          <w:b/>
          <w:sz w:val="20"/>
          <w:szCs w:val="20"/>
        </w:rPr>
      </w:pPr>
    </w:p>
    <w:p w14:paraId="55EFF096" w14:textId="140FF32E" w:rsidR="00401A85" w:rsidRDefault="00401A85" w:rsidP="00401A85">
      <w:pPr>
        <w:ind w:left="567"/>
        <w:rPr>
          <w:rFonts w:ascii="Arial" w:hAnsi="Arial" w:cs="Arial"/>
          <w:b/>
          <w:sz w:val="20"/>
          <w:szCs w:val="20"/>
        </w:rPr>
      </w:pPr>
      <w:r w:rsidRPr="004D1748">
        <w:rPr>
          <w:rFonts w:ascii="Arial" w:hAnsi="Arial" w:cs="Arial"/>
          <w:b/>
          <w:sz w:val="20"/>
          <w:szCs w:val="20"/>
        </w:rPr>
        <w:t>Disponibilidad de drenaje</w:t>
      </w:r>
    </w:p>
    <w:p w14:paraId="6BBBAAED" w14:textId="77777777" w:rsidR="00B7411F" w:rsidRDefault="00B7411F" w:rsidP="00B7411F">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19992A0E" w14:textId="77777777" w:rsidR="00B7411F" w:rsidRDefault="00B7411F" w:rsidP="00B7411F">
      <w:pPr>
        <w:spacing w:after="0" w:line="240" w:lineRule="auto"/>
        <w:jc w:val="both"/>
        <w:rPr>
          <w:rFonts w:ascii="Arial" w:hAnsi="Arial" w:cs="Arial"/>
          <w:bCs/>
          <w:sz w:val="24"/>
          <w:szCs w:val="24"/>
        </w:rPr>
      </w:pPr>
    </w:p>
    <w:p w14:paraId="23EF1A8D" w14:textId="366B8E2F" w:rsidR="00B7411F" w:rsidRDefault="00B7411F" w:rsidP="00B7411F">
      <w:pPr>
        <w:spacing w:after="0" w:line="240" w:lineRule="auto"/>
        <w:ind w:left="567"/>
        <w:jc w:val="both"/>
        <w:rPr>
          <w:rFonts w:ascii="Arial" w:hAnsi="Arial" w:cs="Arial"/>
          <w:bCs/>
          <w:sz w:val="24"/>
          <w:szCs w:val="24"/>
        </w:rPr>
      </w:pPr>
      <w:r>
        <w:rPr>
          <w:rFonts w:ascii="Arial" w:hAnsi="Arial" w:cs="Arial"/>
          <w:bCs/>
          <w:sz w:val="24"/>
          <w:szCs w:val="24"/>
        </w:rPr>
        <w:t xml:space="preserve"> El 99.24% de las viviendas del municipio cuenta con el servicio de drenaje, pero aún el 0.68% no dispone de este servicio.</w:t>
      </w:r>
    </w:p>
    <w:p w14:paraId="3FF94F75" w14:textId="77777777" w:rsidR="00B7411F" w:rsidRDefault="00B7411F" w:rsidP="00B7411F">
      <w:pPr>
        <w:spacing w:after="0" w:line="240" w:lineRule="auto"/>
        <w:ind w:left="567"/>
        <w:jc w:val="both"/>
        <w:rPr>
          <w:rFonts w:ascii="Arial" w:hAnsi="Arial" w:cs="Arial"/>
          <w:bCs/>
          <w:sz w:val="24"/>
          <w:szCs w:val="24"/>
        </w:rPr>
      </w:pPr>
    </w:p>
    <w:tbl>
      <w:tblPr>
        <w:tblW w:w="6239" w:type="dxa"/>
        <w:tblInd w:w="545" w:type="dxa"/>
        <w:tblCellMar>
          <w:left w:w="70" w:type="dxa"/>
          <w:right w:w="70" w:type="dxa"/>
        </w:tblCellMar>
        <w:tblLook w:val="04A0" w:firstRow="1" w:lastRow="0" w:firstColumn="1" w:lastColumn="0" w:noHBand="0" w:noVBand="1"/>
      </w:tblPr>
      <w:tblGrid>
        <w:gridCol w:w="1257"/>
        <w:gridCol w:w="1122"/>
        <w:gridCol w:w="1278"/>
        <w:gridCol w:w="1264"/>
        <w:gridCol w:w="1318"/>
      </w:tblGrid>
      <w:tr w:rsidR="00401A85" w:rsidRPr="00D16955" w14:paraId="06367005" w14:textId="77777777" w:rsidTr="004D1748">
        <w:trPr>
          <w:trHeight w:val="322"/>
        </w:trPr>
        <w:tc>
          <w:tcPr>
            <w:tcW w:w="6239"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A9DAA9" w14:textId="3F6725BD" w:rsidR="00401A85" w:rsidRPr="00D16955" w:rsidRDefault="00813173" w:rsidP="0081317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r w:rsidR="00401A85" w:rsidRPr="00D16955">
              <w:rPr>
                <w:rFonts w:ascii="Arial" w:eastAsia="Times New Roman" w:hAnsi="Arial" w:cs="Arial"/>
                <w:b/>
                <w:bCs/>
                <w:color w:val="000000"/>
                <w:sz w:val="20"/>
                <w:szCs w:val="20"/>
                <w:lang w:eastAsia="es-MX"/>
              </w:rPr>
              <w:t xml:space="preserve"> </w:t>
            </w:r>
          </w:p>
        </w:tc>
      </w:tr>
      <w:tr w:rsidR="00401A85" w:rsidRPr="00D16955" w14:paraId="20DE2545" w14:textId="77777777" w:rsidTr="004D1748">
        <w:trPr>
          <w:trHeight w:val="498"/>
        </w:trPr>
        <w:tc>
          <w:tcPr>
            <w:tcW w:w="2379"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174357F"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Viviendas particulares habitadas</w:t>
            </w:r>
          </w:p>
        </w:tc>
        <w:tc>
          <w:tcPr>
            <w:tcW w:w="3860" w:type="dxa"/>
            <w:gridSpan w:val="3"/>
            <w:tcBorders>
              <w:top w:val="single" w:sz="8" w:space="0" w:color="auto"/>
              <w:left w:val="nil"/>
              <w:bottom w:val="single" w:sz="8" w:space="0" w:color="auto"/>
              <w:right w:val="single" w:sz="8" w:space="0" w:color="auto"/>
            </w:tcBorders>
            <w:shd w:val="clear" w:color="auto" w:fill="auto"/>
            <w:noWrap/>
            <w:vAlign w:val="center"/>
            <w:hideMark/>
          </w:tcPr>
          <w:p w14:paraId="1235467F"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Disponibilidad de drenaje</w:t>
            </w:r>
          </w:p>
        </w:tc>
      </w:tr>
      <w:tr w:rsidR="00401A85" w:rsidRPr="00D16955" w14:paraId="30229EDB" w14:textId="77777777" w:rsidTr="00A96D3B">
        <w:trPr>
          <w:trHeight w:val="850"/>
        </w:trPr>
        <w:tc>
          <w:tcPr>
            <w:tcW w:w="2379" w:type="dxa"/>
            <w:gridSpan w:val="2"/>
            <w:vMerge/>
            <w:tcBorders>
              <w:top w:val="single" w:sz="8" w:space="0" w:color="auto"/>
              <w:left w:val="single" w:sz="8" w:space="0" w:color="auto"/>
              <w:bottom w:val="single" w:sz="8" w:space="0" w:color="auto"/>
              <w:right w:val="single" w:sz="8" w:space="0" w:color="auto"/>
            </w:tcBorders>
            <w:vAlign w:val="center"/>
            <w:hideMark/>
          </w:tcPr>
          <w:p w14:paraId="05488536" w14:textId="77777777" w:rsidR="00401A85" w:rsidRPr="00D16955" w:rsidRDefault="00401A85" w:rsidP="006C5939">
            <w:pPr>
              <w:spacing w:after="0" w:line="240" w:lineRule="auto"/>
              <w:rPr>
                <w:rFonts w:ascii="Arial" w:eastAsia="Times New Roman" w:hAnsi="Arial" w:cs="Arial"/>
                <w:b/>
                <w:bCs/>
                <w:color w:val="000000"/>
                <w:sz w:val="20"/>
                <w:szCs w:val="20"/>
                <w:lang w:eastAsia="es-MX"/>
              </w:rPr>
            </w:pPr>
          </w:p>
        </w:tc>
        <w:tc>
          <w:tcPr>
            <w:tcW w:w="1278" w:type="dxa"/>
            <w:tcBorders>
              <w:top w:val="nil"/>
              <w:left w:val="nil"/>
              <w:bottom w:val="single" w:sz="8" w:space="0" w:color="auto"/>
              <w:right w:val="single" w:sz="8" w:space="0" w:color="auto"/>
            </w:tcBorders>
            <w:shd w:val="clear" w:color="auto" w:fill="auto"/>
            <w:vAlign w:val="center"/>
            <w:hideMark/>
          </w:tcPr>
          <w:p w14:paraId="4A2B247C"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Disponen de drenaje</w:t>
            </w:r>
          </w:p>
        </w:tc>
        <w:tc>
          <w:tcPr>
            <w:tcW w:w="1264" w:type="dxa"/>
            <w:tcBorders>
              <w:top w:val="nil"/>
              <w:left w:val="nil"/>
              <w:bottom w:val="single" w:sz="8" w:space="0" w:color="auto"/>
              <w:right w:val="single" w:sz="8" w:space="0" w:color="auto"/>
            </w:tcBorders>
            <w:shd w:val="clear" w:color="auto" w:fill="auto"/>
            <w:vAlign w:val="center"/>
            <w:hideMark/>
          </w:tcPr>
          <w:p w14:paraId="742387E7"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No disponen de drenaje</w:t>
            </w:r>
          </w:p>
        </w:tc>
        <w:tc>
          <w:tcPr>
            <w:tcW w:w="1318" w:type="dxa"/>
            <w:tcBorders>
              <w:top w:val="nil"/>
              <w:left w:val="nil"/>
              <w:bottom w:val="single" w:sz="8" w:space="0" w:color="auto"/>
              <w:right w:val="single" w:sz="8" w:space="0" w:color="auto"/>
            </w:tcBorders>
            <w:shd w:val="clear" w:color="auto" w:fill="auto"/>
            <w:vAlign w:val="center"/>
            <w:hideMark/>
          </w:tcPr>
          <w:p w14:paraId="1221A77A"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No especifico</w:t>
            </w:r>
          </w:p>
        </w:tc>
      </w:tr>
      <w:tr w:rsidR="00EC7B54" w:rsidRPr="00D16955" w14:paraId="24AC55BA" w14:textId="77777777" w:rsidTr="005A3530">
        <w:trPr>
          <w:trHeight w:val="410"/>
        </w:trPr>
        <w:tc>
          <w:tcPr>
            <w:tcW w:w="1257" w:type="dxa"/>
            <w:tcBorders>
              <w:top w:val="nil"/>
              <w:left w:val="single" w:sz="8" w:space="0" w:color="auto"/>
              <w:bottom w:val="single" w:sz="8" w:space="0" w:color="auto"/>
              <w:right w:val="single" w:sz="8" w:space="0" w:color="auto"/>
            </w:tcBorders>
            <w:shd w:val="clear" w:color="auto" w:fill="auto"/>
            <w:noWrap/>
            <w:vAlign w:val="center"/>
            <w:hideMark/>
          </w:tcPr>
          <w:p w14:paraId="3B34FF7E" w14:textId="45B22D2C" w:rsidR="00EC7B54" w:rsidRPr="00D16955" w:rsidRDefault="00EC7B54" w:rsidP="00EC7B54">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w:t>
            </w:r>
            <w:r w:rsidRPr="00B23B4A">
              <w:rPr>
                <w:rFonts w:ascii="Arial" w:eastAsia="Times New Roman" w:hAnsi="Arial" w:cs="Arial"/>
                <w:b/>
                <w:bCs/>
                <w:color w:val="000000"/>
                <w:sz w:val="20"/>
                <w:szCs w:val="20"/>
                <w:lang w:eastAsia="es-MX"/>
              </w:rPr>
              <w:t>Total</w:t>
            </w:r>
          </w:p>
        </w:tc>
        <w:tc>
          <w:tcPr>
            <w:tcW w:w="1122" w:type="dxa"/>
            <w:tcBorders>
              <w:top w:val="nil"/>
              <w:left w:val="nil"/>
              <w:bottom w:val="single" w:sz="8" w:space="0" w:color="auto"/>
              <w:right w:val="single" w:sz="8" w:space="0" w:color="auto"/>
            </w:tcBorders>
            <w:shd w:val="clear" w:color="000000" w:fill="FFFFFF"/>
            <w:vAlign w:val="center"/>
            <w:hideMark/>
          </w:tcPr>
          <w:p w14:paraId="7B3A46A2" w14:textId="4D6CF8CA" w:rsidR="00EC7B54" w:rsidRPr="00A96D3B" w:rsidRDefault="00EC7B54" w:rsidP="00EC7B54">
            <w:pPr>
              <w:spacing w:after="0" w:line="240" w:lineRule="auto"/>
              <w:jc w:val="center"/>
              <w:rPr>
                <w:rFonts w:ascii="Arial" w:hAnsi="Arial" w:cs="Arial"/>
                <w:color w:val="000000"/>
                <w:sz w:val="18"/>
                <w:szCs w:val="18"/>
              </w:rPr>
            </w:pPr>
            <w:r>
              <w:rPr>
                <w:rFonts w:ascii="Arial" w:hAnsi="Arial" w:cs="Arial"/>
                <w:color w:val="000000"/>
                <w:sz w:val="18"/>
                <w:szCs w:val="18"/>
              </w:rPr>
              <w:t>58,218</w:t>
            </w:r>
          </w:p>
        </w:tc>
        <w:tc>
          <w:tcPr>
            <w:tcW w:w="1278" w:type="dxa"/>
            <w:tcBorders>
              <w:top w:val="nil"/>
              <w:left w:val="nil"/>
              <w:bottom w:val="single" w:sz="8" w:space="0" w:color="auto"/>
              <w:right w:val="single" w:sz="8" w:space="0" w:color="auto"/>
            </w:tcBorders>
            <w:shd w:val="clear" w:color="000000" w:fill="FFFFFF"/>
            <w:vAlign w:val="center"/>
            <w:hideMark/>
          </w:tcPr>
          <w:p w14:paraId="05B4A818" w14:textId="27E061C9" w:rsidR="00EC7B54" w:rsidRPr="00A96D3B" w:rsidRDefault="00EC7B54" w:rsidP="00EC7B54">
            <w:pPr>
              <w:spacing w:after="0" w:line="240" w:lineRule="auto"/>
              <w:jc w:val="center"/>
              <w:rPr>
                <w:rFonts w:ascii="Arial" w:hAnsi="Arial" w:cs="Arial"/>
                <w:color w:val="000000"/>
                <w:sz w:val="18"/>
                <w:szCs w:val="18"/>
              </w:rPr>
            </w:pPr>
            <w:r>
              <w:rPr>
                <w:rFonts w:ascii="Arial" w:hAnsi="Arial" w:cs="Arial"/>
                <w:color w:val="000000"/>
                <w:sz w:val="18"/>
                <w:szCs w:val="18"/>
              </w:rPr>
              <w:t>57,774</w:t>
            </w:r>
          </w:p>
        </w:tc>
        <w:tc>
          <w:tcPr>
            <w:tcW w:w="1264" w:type="dxa"/>
            <w:tcBorders>
              <w:top w:val="nil"/>
              <w:left w:val="nil"/>
              <w:bottom w:val="single" w:sz="8" w:space="0" w:color="auto"/>
              <w:right w:val="single" w:sz="8" w:space="0" w:color="auto"/>
            </w:tcBorders>
            <w:shd w:val="clear" w:color="000000" w:fill="FFFFFF"/>
            <w:vAlign w:val="center"/>
            <w:hideMark/>
          </w:tcPr>
          <w:p w14:paraId="7EA16247" w14:textId="2AEB2994" w:rsidR="00EC7B54" w:rsidRPr="00A96D3B" w:rsidRDefault="00EC7B54" w:rsidP="00EC7B54">
            <w:pPr>
              <w:spacing w:after="0" w:line="240" w:lineRule="auto"/>
              <w:jc w:val="center"/>
              <w:rPr>
                <w:rFonts w:ascii="Arial" w:hAnsi="Arial" w:cs="Arial"/>
                <w:color w:val="000000"/>
                <w:sz w:val="18"/>
                <w:szCs w:val="18"/>
              </w:rPr>
            </w:pPr>
            <w:r>
              <w:rPr>
                <w:rFonts w:ascii="Arial" w:hAnsi="Arial" w:cs="Arial"/>
                <w:color w:val="000000"/>
                <w:sz w:val="18"/>
                <w:szCs w:val="18"/>
              </w:rPr>
              <w:t>393</w:t>
            </w:r>
          </w:p>
        </w:tc>
        <w:tc>
          <w:tcPr>
            <w:tcW w:w="1318" w:type="dxa"/>
            <w:tcBorders>
              <w:top w:val="nil"/>
              <w:left w:val="nil"/>
              <w:bottom w:val="single" w:sz="8" w:space="0" w:color="auto"/>
              <w:right w:val="single" w:sz="8" w:space="0" w:color="auto"/>
            </w:tcBorders>
            <w:shd w:val="clear" w:color="000000" w:fill="FFFFFF"/>
            <w:vAlign w:val="center"/>
            <w:hideMark/>
          </w:tcPr>
          <w:p w14:paraId="10443B87" w14:textId="0CCD9627" w:rsidR="00EC7B54" w:rsidRPr="00A96D3B" w:rsidRDefault="00EC7B54" w:rsidP="00EC7B54">
            <w:pPr>
              <w:spacing w:after="0" w:line="240" w:lineRule="auto"/>
              <w:jc w:val="center"/>
              <w:rPr>
                <w:rFonts w:ascii="Arial" w:hAnsi="Arial" w:cs="Arial"/>
                <w:color w:val="000000"/>
                <w:sz w:val="18"/>
                <w:szCs w:val="18"/>
              </w:rPr>
            </w:pPr>
            <w:r>
              <w:rPr>
                <w:rFonts w:ascii="Arial" w:hAnsi="Arial" w:cs="Arial"/>
                <w:color w:val="000000"/>
                <w:sz w:val="18"/>
                <w:szCs w:val="18"/>
              </w:rPr>
              <w:t>51</w:t>
            </w:r>
          </w:p>
        </w:tc>
      </w:tr>
      <w:tr w:rsidR="00EC7B54" w:rsidRPr="00D16955" w14:paraId="0B069080" w14:textId="77777777" w:rsidTr="005A5CB7">
        <w:trPr>
          <w:trHeight w:val="484"/>
        </w:trPr>
        <w:tc>
          <w:tcPr>
            <w:tcW w:w="1257" w:type="dxa"/>
            <w:tcBorders>
              <w:top w:val="nil"/>
              <w:left w:val="single" w:sz="8" w:space="0" w:color="auto"/>
              <w:bottom w:val="single" w:sz="8" w:space="0" w:color="auto"/>
              <w:right w:val="single" w:sz="8" w:space="0" w:color="auto"/>
            </w:tcBorders>
            <w:shd w:val="clear" w:color="auto" w:fill="auto"/>
            <w:noWrap/>
            <w:vAlign w:val="center"/>
            <w:hideMark/>
          </w:tcPr>
          <w:p w14:paraId="02619671" w14:textId="204FCDDD" w:rsidR="00EC7B54" w:rsidRPr="00D16955" w:rsidRDefault="00EC7B54" w:rsidP="00EC7B54">
            <w:pPr>
              <w:spacing w:after="0" w:line="240" w:lineRule="auto"/>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Porcentaje</w:t>
            </w:r>
          </w:p>
        </w:tc>
        <w:tc>
          <w:tcPr>
            <w:tcW w:w="1122" w:type="dxa"/>
            <w:tcBorders>
              <w:top w:val="nil"/>
              <w:left w:val="nil"/>
              <w:bottom w:val="single" w:sz="8" w:space="0" w:color="auto"/>
              <w:right w:val="single" w:sz="8" w:space="0" w:color="auto"/>
            </w:tcBorders>
            <w:shd w:val="clear" w:color="auto" w:fill="auto"/>
            <w:noWrap/>
            <w:vAlign w:val="center"/>
            <w:hideMark/>
          </w:tcPr>
          <w:p w14:paraId="74D526AB" w14:textId="729E1A3D" w:rsidR="00EC7B54" w:rsidRPr="00A96D3B" w:rsidRDefault="00EC7B54" w:rsidP="00EC7B54">
            <w:pPr>
              <w:spacing w:after="0" w:line="240" w:lineRule="auto"/>
              <w:jc w:val="center"/>
              <w:rPr>
                <w:rFonts w:ascii="Arial" w:hAnsi="Arial" w:cs="Arial"/>
                <w:color w:val="000000"/>
                <w:sz w:val="18"/>
                <w:szCs w:val="18"/>
              </w:rPr>
            </w:pPr>
            <w:r>
              <w:rPr>
                <w:rFonts w:ascii="Arial" w:hAnsi="Arial" w:cs="Arial"/>
                <w:color w:val="000000"/>
                <w:sz w:val="18"/>
                <w:szCs w:val="18"/>
              </w:rPr>
              <w:t>100.00%</w:t>
            </w:r>
          </w:p>
        </w:tc>
        <w:tc>
          <w:tcPr>
            <w:tcW w:w="1278" w:type="dxa"/>
            <w:tcBorders>
              <w:top w:val="nil"/>
              <w:left w:val="nil"/>
              <w:bottom w:val="single" w:sz="8" w:space="0" w:color="auto"/>
              <w:right w:val="single" w:sz="8" w:space="0" w:color="auto"/>
            </w:tcBorders>
            <w:shd w:val="clear" w:color="auto" w:fill="auto"/>
            <w:noWrap/>
            <w:vAlign w:val="center"/>
            <w:hideMark/>
          </w:tcPr>
          <w:p w14:paraId="3039621D" w14:textId="5565870D" w:rsidR="00EC7B54" w:rsidRPr="00A96D3B" w:rsidRDefault="00EC7B54" w:rsidP="00EC7B54">
            <w:pPr>
              <w:spacing w:after="0" w:line="240" w:lineRule="auto"/>
              <w:jc w:val="center"/>
              <w:rPr>
                <w:rFonts w:ascii="Arial" w:hAnsi="Arial" w:cs="Arial"/>
                <w:color w:val="000000"/>
                <w:sz w:val="18"/>
                <w:szCs w:val="18"/>
              </w:rPr>
            </w:pPr>
            <w:r>
              <w:rPr>
                <w:rFonts w:ascii="Arial" w:hAnsi="Arial" w:cs="Arial"/>
                <w:color w:val="000000"/>
                <w:sz w:val="18"/>
                <w:szCs w:val="18"/>
              </w:rPr>
              <w:t>99.24%</w:t>
            </w:r>
          </w:p>
        </w:tc>
        <w:tc>
          <w:tcPr>
            <w:tcW w:w="1264" w:type="dxa"/>
            <w:tcBorders>
              <w:top w:val="nil"/>
              <w:left w:val="nil"/>
              <w:bottom w:val="single" w:sz="8" w:space="0" w:color="auto"/>
              <w:right w:val="single" w:sz="8" w:space="0" w:color="auto"/>
            </w:tcBorders>
            <w:shd w:val="clear" w:color="auto" w:fill="auto"/>
            <w:noWrap/>
            <w:vAlign w:val="center"/>
            <w:hideMark/>
          </w:tcPr>
          <w:p w14:paraId="2475C3FC" w14:textId="5CD6195A" w:rsidR="00EC7B54" w:rsidRPr="00A96D3B" w:rsidRDefault="00EC7B54" w:rsidP="00EC7B54">
            <w:pPr>
              <w:spacing w:after="0" w:line="240" w:lineRule="auto"/>
              <w:jc w:val="center"/>
              <w:rPr>
                <w:rFonts w:ascii="Arial" w:hAnsi="Arial" w:cs="Arial"/>
                <w:color w:val="000000"/>
                <w:sz w:val="18"/>
                <w:szCs w:val="18"/>
              </w:rPr>
            </w:pPr>
            <w:r>
              <w:rPr>
                <w:rFonts w:ascii="Arial" w:hAnsi="Arial" w:cs="Arial"/>
                <w:color w:val="000000"/>
                <w:sz w:val="18"/>
                <w:szCs w:val="18"/>
              </w:rPr>
              <w:t>0.68%</w:t>
            </w:r>
          </w:p>
        </w:tc>
        <w:tc>
          <w:tcPr>
            <w:tcW w:w="1318" w:type="dxa"/>
            <w:tcBorders>
              <w:top w:val="nil"/>
              <w:left w:val="nil"/>
              <w:bottom w:val="single" w:sz="8" w:space="0" w:color="auto"/>
              <w:right w:val="single" w:sz="8" w:space="0" w:color="auto"/>
            </w:tcBorders>
            <w:shd w:val="clear" w:color="auto" w:fill="auto"/>
            <w:noWrap/>
            <w:vAlign w:val="center"/>
            <w:hideMark/>
          </w:tcPr>
          <w:p w14:paraId="54EC5F08" w14:textId="7BC26D5F" w:rsidR="00EC7B54" w:rsidRPr="00A96D3B" w:rsidRDefault="00EC7B54" w:rsidP="00EC7B54">
            <w:pPr>
              <w:spacing w:after="0" w:line="240" w:lineRule="auto"/>
              <w:jc w:val="center"/>
              <w:rPr>
                <w:rFonts w:ascii="Arial" w:hAnsi="Arial" w:cs="Arial"/>
                <w:color w:val="000000"/>
                <w:sz w:val="18"/>
                <w:szCs w:val="18"/>
              </w:rPr>
            </w:pPr>
            <w:r>
              <w:rPr>
                <w:rFonts w:ascii="Arial" w:hAnsi="Arial" w:cs="Arial"/>
                <w:color w:val="000000"/>
                <w:sz w:val="18"/>
                <w:szCs w:val="18"/>
              </w:rPr>
              <w:t>0.09%</w:t>
            </w:r>
          </w:p>
        </w:tc>
      </w:tr>
    </w:tbl>
    <w:p w14:paraId="15E222C5" w14:textId="77777777" w:rsidR="00401A85" w:rsidRPr="00E67600" w:rsidRDefault="00401A85" w:rsidP="00401A85">
      <w:pPr>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"Hoja2!F2C13:F6C16" \a \f 4 \h </w:instrText>
      </w:r>
      <w:r>
        <w:rPr>
          <w:rFonts w:ascii="Arial" w:hAnsi="Arial" w:cs="Arial"/>
        </w:rPr>
        <w:instrText xml:space="preserve"> \* MERGEFORMAT </w:instrText>
      </w:r>
      <w:r w:rsidRPr="00E67600">
        <w:rPr>
          <w:rFonts w:ascii="Arial" w:hAnsi="Arial" w:cs="Arial"/>
        </w:rPr>
        <w:fldChar w:fldCharType="separate"/>
      </w:r>
    </w:p>
    <w:p w14:paraId="3D03645C" w14:textId="6226BFA3" w:rsidR="00401A85" w:rsidRPr="004D1748" w:rsidRDefault="00401A85" w:rsidP="00401A85">
      <w:pPr>
        <w:ind w:left="567"/>
        <w:rPr>
          <w:rFonts w:ascii="Arial" w:hAnsi="Arial" w:cs="Arial"/>
          <w:b/>
          <w:sz w:val="20"/>
          <w:szCs w:val="20"/>
        </w:rPr>
      </w:pPr>
      <w:r w:rsidRPr="00E67600">
        <w:rPr>
          <w:rFonts w:ascii="Arial" w:hAnsi="Arial" w:cs="Arial"/>
          <w:sz w:val="20"/>
          <w:szCs w:val="20"/>
        </w:rPr>
        <w:lastRenderedPageBreak/>
        <w:fldChar w:fldCharType="end"/>
      </w:r>
      <w:r w:rsidRPr="004D1748">
        <w:rPr>
          <w:rFonts w:ascii="Arial" w:hAnsi="Arial" w:cs="Arial"/>
          <w:b/>
          <w:sz w:val="20"/>
          <w:szCs w:val="20"/>
        </w:rPr>
        <w:t>Disponibilidad de energía eléctrica</w:t>
      </w:r>
    </w:p>
    <w:p w14:paraId="5E7B099D" w14:textId="77777777" w:rsidR="00B7411F" w:rsidRDefault="00B7411F" w:rsidP="00B7411F">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312CC4F8" w14:textId="77777777" w:rsidR="00B7411F" w:rsidRDefault="00B7411F" w:rsidP="00B7411F">
      <w:pPr>
        <w:spacing w:after="0" w:line="240" w:lineRule="auto"/>
        <w:ind w:left="567"/>
        <w:jc w:val="both"/>
        <w:rPr>
          <w:rFonts w:ascii="Arial" w:hAnsi="Arial" w:cs="Arial"/>
          <w:bCs/>
          <w:sz w:val="24"/>
          <w:szCs w:val="24"/>
        </w:rPr>
      </w:pPr>
    </w:p>
    <w:p w14:paraId="1D8D3E61" w14:textId="7D4DB780" w:rsidR="00B7411F" w:rsidRDefault="00B7411F" w:rsidP="00B7411F">
      <w:pPr>
        <w:spacing w:after="0" w:line="240" w:lineRule="auto"/>
        <w:ind w:left="567"/>
        <w:jc w:val="both"/>
        <w:rPr>
          <w:rFonts w:ascii="Arial" w:hAnsi="Arial" w:cs="Arial"/>
          <w:bCs/>
          <w:sz w:val="24"/>
          <w:szCs w:val="24"/>
        </w:rPr>
      </w:pPr>
      <w:r>
        <w:rPr>
          <w:rFonts w:ascii="Arial" w:hAnsi="Arial" w:cs="Arial"/>
          <w:bCs/>
          <w:sz w:val="24"/>
          <w:szCs w:val="24"/>
        </w:rPr>
        <w:t>El 99.65% por ciento de las viviendas disponen del servicio de electrificación; únicamente 156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344" w:type="dxa"/>
        <w:tblInd w:w="485" w:type="dxa"/>
        <w:tblCellMar>
          <w:left w:w="70" w:type="dxa"/>
          <w:right w:w="70" w:type="dxa"/>
        </w:tblCellMar>
        <w:tblLook w:val="04A0" w:firstRow="1" w:lastRow="0" w:firstColumn="1" w:lastColumn="0" w:noHBand="0" w:noVBand="1"/>
      </w:tblPr>
      <w:tblGrid>
        <w:gridCol w:w="1299"/>
        <w:gridCol w:w="1161"/>
        <w:gridCol w:w="1260"/>
        <w:gridCol w:w="1260"/>
        <w:gridCol w:w="1364"/>
      </w:tblGrid>
      <w:tr w:rsidR="00401A85" w:rsidRPr="00955321" w14:paraId="454CC371" w14:textId="77777777" w:rsidTr="004D1748">
        <w:trPr>
          <w:trHeight w:val="300"/>
        </w:trPr>
        <w:tc>
          <w:tcPr>
            <w:tcW w:w="6344"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CFE9E4" w14:textId="104D4378" w:rsidR="00DD039E" w:rsidRPr="00955321" w:rsidRDefault="00813173" w:rsidP="0081317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p>
        </w:tc>
      </w:tr>
      <w:tr w:rsidR="00401A85" w:rsidRPr="00955321" w14:paraId="5F363B5E" w14:textId="77777777" w:rsidTr="001D68DE">
        <w:trPr>
          <w:trHeight w:val="815"/>
        </w:trPr>
        <w:tc>
          <w:tcPr>
            <w:tcW w:w="24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CF2AA62"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Viviendas particulares habitadas</w:t>
            </w:r>
          </w:p>
        </w:tc>
        <w:tc>
          <w:tcPr>
            <w:tcW w:w="1260" w:type="dxa"/>
            <w:tcBorders>
              <w:top w:val="nil"/>
              <w:left w:val="nil"/>
              <w:bottom w:val="single" w:sz="8" w:space="0" w:color="auto"/>
              <w:right w:val="single" w:sz="8" w:space="0" w:color="auto"/>
            </w:tcBorders>
            <w:shd w:val="clear" w:color="auto" w:fill="auto"/>
            <w:vAlign w:val="center"/>
            <w:hideMark/>
          </w:tcPr>
          <w:p w14:paraId="747F2D64"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Dispone de energía eléctrica</w:t>
            </w:r>
          </w:p>
        </w:tc>
        <w:tc>
          <w:tcPr>
            <w:tcW w:w="1260" w:type="dxa"/>
            <w:tcBorders>
              <w:top w:val="nil"/>
              <w:left w:val="nil"/>
              <w:bottom w:val="single" w:sz="8" w:space="0" w:color="auto"/>
              <w:right w:val="single" w:sz="8" w:space="0" w:color="auto"/>
            </w:tcBorders>
            <w:shd w:val="clear" w:color="auto" w:fill="auto"/>
            <w:vAlign w:val="center"/>
            <w:hideMark/>
          </w:tcPr>
          <w:p w14:paraId="4DFD5395"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No dispone de energía eléctrica</w:t>
            </w:r>
          </w:p>
        </w:tc>
        <w:tc>
          <w:tcPr>
            <w:tcW w:w="1364" w:type="dxa"/>
            <w:tcBorders>
              <w:top w:val="nil"/>
              <w:left w:val="nil"/>
              <w:bottom w:val="single" w:sz="8" w:space="0" w:color="auto"/>
              <w:right w:val="single" w:sz="8" w:space="0" w:color="auto"/>
            </w:tcBorders>
            <w:shd w:val="clear" w:color="auto" w:fill="auto"/>
            <w:vAlign w:val="center"/>
            <w:hideMark/>
          </w:tcPr>
          <w:p w14:paraId="0A7C5785"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No especifico</w:t>
            </w:r>
          </w:p>
        </w:tc>
      </w:tr>
      <w:tr w:rsidR="00813173" w:rsidRPr="00955321" w14:paraId="4070A523" w14:textId="77777777" w:rsidTr="001D68DE">
        <w:trPr>
          <w:trHeight w:val="300"/>
        </w:trPr>
        <w:tc>
          <w:tcPr>
            <w:tcW w:w="1299" w:type="dxa"/>
            <w:tcBorders>
              <w:top w:val="nil"/>
              <w:left w:val="single" w:sz="8" w:space="0" w:color="auto"/>
              <w:bottom w:val="single" w:sz="8" w:space="0" w:color="auto"/>
              <w:right w:val="single" w:sz="8" w:space="0" w:color="auto"/>
            </w:tcBorders>
            <w:shd w:val="clear" w:color="auto" w:fill="auto"/>
            <w:noWrap/>
            <w:vAlign w:val="bottom"/>
            <w:hideMark/>
          </w:tcPr>
          <w:p w14:paraId="3E906BE0" w14:textId="77777777" w:rsidR="00813173" w:rsidRPr="00955321" w:rsidRDefault="00813173" w:rsidP="00813173">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Total</w:t>
            </w:r>
          </w:p>
        </w:tc>
        <w:tc>
          <w:tcPr>
            <w:tcW w:w="1161" w:type="dxa"/>
            <w:tcBorders>
              <w:top w:val="nil"/>
              <w:left w:val="nil"/>
              <w:bottom w:val="single" w:sz="8" w:space="0" w:color="auto"/>
              <w:right w:val="single" w:sz="8" w:space="0" w:color="auto"/>
            </w:tcBorders>
            <w:shd w:val="clear" w:color="000000" w:fill="FFFFFF"/>
            <w:vAlign w:val="center"/>
            <w:hideMark/>
          </w:tcPr>
          <w:p w14:paraId="45874B57" w14:textId="35320C22" w:rsidR="00813173" w:rsidRPr="00955321" w:rsidRDefault="00813173" w:rsidP="008131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58,218</w:t>
            </w:r>
          </w:p>
        </w:tc>
        <w:tc>
          <w:tcPr>
            <w:tcW w:w="1260" w:type="dxa"/>
            <w:tcBorders>
              <w:top w:val="nil"/>
              <w:left w:val="nil"/>
              <w:bottom w:val="single" w:sz="8" w:space="0" w:color="auto"/>
              <w:right w:val="single" w:sz="8" w:space="0" w:color="auto"/>
            </w:tcBorders>
            <w:shd w:val="clear" w:color="000000" w:fill="FFFFFF"/>
            <w:vAlign w:val="center"/>
            <w:hideMark/>
          </w:tcPr>
          <w:p w14:paraId="72620FB6" w14:textId="4214A8DB" w:rsidR="00813173" w:rsidRPr="00955321" w:rsidRDefault="00813173" w:rsidP="008131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58,013</w:t>
            </w:r>
          </w:p>
        </w:tc>
        <w:tc>
          <w:tcPr>
            <w:tcW w:w="1260" w:type="dxa"/>
            <w:tcBorders>
              <w:top w:val="nil"/>
              <w:left w:val="nil"/>
              <w:bottom w:val="single" w:sz="8" w:space="0" w:color="auto"/>
              <w:right w:val="single" w:sz="8" w:space="0" w:color="auto"/>
            </w:tcBorders>
            <w:shd w:val="clear" w:color="000000" w:fill="FFFFFF"/>
            <w:vAlign w:val="center"/>
            <w:hideMark/>
          </w:tcPr>
          <w:p w14:paraId="3701A16B" w14:textId="3E6BC9AC" w:rsidR="00813173" w:rsidRPr="00955321" w:rsidRDefault="00813173" w:rsidP="008131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w:t>
            </w:r>
          </w:p>
        </w:tc>
        <w:tc>
          <w:tcPr>
            <w:tcW w:w="1364" w:type="dxa"/>
            <w:tcBorders>
              <w:top w:val="nil"/>
              <w:left w:val="nil"/>
              <w:bottom w:val="single" w:sz="8" w:space="0" w:color="auto"/>
              <w:right w:val="single" w:sz="8" w:space="0" w:color="auto"/>
            </w:tcBorders>
            <w:shd w:val="clear" w:color="000000" w:fill="FFFFFF"/>
            <w:vAlign w:val="center"/>
            <w:hideMark/>
          </w:tcPr>
          <w:p w14:paraId="549A59B7" w14:textId="40F2B24F" w:rsidR="00813173" w:rsidRPr="00A60433" w:rsidRDefault="00813173" w:rsidP="00813173">
            <w:pPr>
              <w:spacing w:after="0" w:line="240" w:lineRule="auto"/>
              <w:jc w:val="center"/>
              <w:rPr>
                <w:rFonts w:ascii="Arial" w:eastAsia="Times New Roman" w:hAnsi="Arial" w:cs="Arial"/>
                <w:color w:val="000000"/>
                <w:sz w:val="18"/>
                <w:szCs w:val="18"/>
                <w:highlight w:val="yellow"/>
                <w:lang w:eastAsia="es-MX"/>
              </w:rPr>
            </w:pPr>
            <w:r>
              <w:rPr>
                <w:rFonts w:ascii="Arial" w:hAnsi="Arial" w:cs="Arial"/>
                <w:color w:val="000000"/>
                <w:sz w:val="18"/>
                <w:szCs w:val="18"/>
              </w:rPr>
              <w:t>49</w:t>
            </w:r>
          </w:p>
        </w:tc>
      </w:tr>
      <w:tr w:rsidR="00813173" w:rsidRPr="00955321" w14:paraId="68839160" w14:textId="77777777" w:rsidTr="001D68DE">
        <w:trPr>
          <w:trHeight w:val="300"/>
        </w:trPr>
        <w:tc>
          <w:tcPr>
            <w:tcW w:w="1299" w:type="dxa"/>
            <w:tcBorders>
              <w:top w:val="nil"/>
              <w:left w:val="single" w:sz="8" w:space="0" w:color="auto"/>
              <w:bottom w:val="single" w:sz="8" w:space="0" w:color="auto"/>
              <w:right w:val="single" w:sz="8" w:space="0" w:color="auto"/>
            </w:tcBorders>
            <w:shd w:val="clear" w:color="auto" w:fill="auto"/>
            <w:noWrap/>
            <w:vAlign w:val="bottom"/>
            <w:hideMark/>
          </w:tcPr>
          <w:p w14:paraId="3C7BF985" w14:textId="77777777" w:rsidR="00813173" w:rsidRPr="00955321" w:rsidRDefault="00813173" w:rsidP="00813173">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Porcentaje</w:t>
            </w:r>
          </w:p>
        </w:tc>
        <w:tc>
          <w:tcPr>
            <w:tcW w:w="1161" w:type="dxa"/>
            <w:tcBorders>
              <w:top w:val="nil"/>
              <w:left w:val="nil"/>
              <w:bottom w:val="single" w:sz="8" w:space="0" w:color="auto"/>
              <w:right w:val="single" w:sz="8" w:space="0" w:color="auto"/>
            </w:tcBorders>
            <w:shd w:val="clear" w:color="auto" w:fill="auto"/>
            <w:noWrap/>
            <w:vAlign w:val="center"/>
            <w:hideMark/>
          </w:tcPr>
          <w:p w14:paraId="7B2039EE" w14:textId="14A78F09" w:rsidR="00813173" w:rsidRPr="00955321" w:rsidRDefault="00813173" w:rsidP="008131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60" w:type="dxa"/>
            <w:tcBorders>
              <w:top w:val="nil"/>
              <w:left w:val="nil"/>
              <w:bottom w:val="single" w:sz="8" w:space="0" w:color="auto"/>
              <w:right w:val="single" w:sz="8" w:space="0" w:color="auto"/>
            </w:tcBorders>
            <w:shd w:val="clear" w:color="auto" w:fill="auto"/>
            <w:noWrap/>
            <w:vAlign w:val="center"/>
            <w:hideMark/>
          </w:tcPr>
          <w:p w14:paraId="1E5B5EC4" w14:textId="23B50279" w:rsidR="00813173" w:rsidRPr="00955321" w:rsidRDefault="00813173" w:rsidP="008131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99.65%</w:t>
            </w:r>
          </w:p>
        </w:tc>
        <w:tc>
          <w:tcPr>
            <w:tcW w:w="1260" w:type="dxa"/>
            <w:tcBorders>
              <w:top w:val="nil"/>
              <w:left w:val="nil"/>
              <w:bottom w:val="single" w:sz="8" w:space="0" w:color="auto"/>
              <w:right w:val="single" w:sz="8" w:space="0" w:color="auto"/>
            </w:tcBorders>
            <w:shd w:val="clear" w:color="auto" w:fill="auto"/>
            <w:noWrap/>
            <w:vAlign w:val="center"/>
            <w:hideMark/>
          </w:tcPr>
          <w:p w14:paraId="324F500F" w14:textId="34BACDA6" w:rsidR="00813173" w:rsidRPr="00955321" w:rsidRDefault="00813173" w:rsidP="0081317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0.27%</w:t>
            </w:r>
          </w:p>
        </w:tc>
        <w:tc>
          <w:tcPr>
            <w:tcW w:w="1364" w:type="dxa"/>
            <w:tcBorders>
              <w:top w:val="nil"/>
              <w:left w:val="nil"/>
              <w:bottom w:val="single" w:sz="8" w:space="0" w:color="auto"/>
              <w:right w:val="single" w:sz="8" w:space="0" w:color="auto"/>
            </w:tcBorders>
            <w:shd w:val="clear" w:color="auto" w:fill="auto"/>
            <w:noWrap/>
            <w:vAlign w:val="center"/>
            <w:hideMark/>
          </w:tcPr>
          <w:p w14:paraId="27BF1489" w14:textId="540AE840" w:rsidR="00813173" w:rsidRPr="00A60433" w:rsidRDefault="00813173" w:rsidP="00813173">
            <w:pPr>
              <w:spacing w:after="0" w:line="240" w:lineRule="auto"/>
              <w:jc w:val="center"/>
              <w:rPr>
                <w:rFonts w:ascii="Arial" w:eastAsia="Times New Roman" w:hAnsi="Arial" w:cs="Arial"/>
                <w:color w:val="000000"/>
                <w:sz w:val="18"/>
                <w:szCs w:val="18"/>
                <w:highlight w:val="yellow"/>
                <w:lang w:eastAsia="es-MX"/>
              </w:rPr>
            </w:pPr>
            <w:r>
              <w:rPr>
                <w:rFonts w:ascii="Arial" w:hAnsi="Arial" w:cs="Arial"/>
                <w:color w:val="000000"/>
                <w:sz w:val="18"/>
                <w:szCs w:val="18"/>
              </w:rPr>
              <w:t>0.08%</w:t>
            </w:r>
          </w:p>
        </w:tc>
      </w:tr>
    </w:tbl>
    <w:p w14:paraId="1A6D0644" w14:textId="77777777" w:rsidR="00401A85" w:rsidRPr="00E67600" w:rsidRDefault="00401A85" w:rsidP="00401A85">
      <w:pPr>
        <w:spacing w:after="0" w:line="240" w:lineRule="auto"/>
        <w:ind w:left="567"/>
        <w:rPr>
          <w:rFonts w:ascii="Arial" w:hAnsi="Arial" w:cs="Arial"/>
          <w:sz w:val="20"/>
          <w:szCs w:val="20"/>
        </w:rPr>
      </w:pPr>
    </w:p>
    <w:p w14:paraId="0F4D216F" w14:textId="77777777" w:rsidR="00401A85" w:rsidRPr="00E67600" w:rsidRDefault="00401A85" w:rsidP="00401A85">
      <w:pPr>
        <w:spacing w:after="0" w:line="240" w:lineRule="auto"/>
        <w:ind w:left="567"/>
        <w:rPr>
          <w:rFonts w:ascii="Arial" w:hAnsi="Arial" w:cs="Arial"/>
          <w:sz w:val="20"/>
          <w:szCs w:val="20"/>
        </w:rPr>
      </w:pPr>
    </w:p>
    <w:p w14:paraId="1D0845B1" w14:textId="6CD64BC3"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7425695A" w14:textId="3B09067F" w:rsidR="00442248" w:rsidRDefault="00442248" w:rsidP="00401A85">
      <w:pPr>
        <w:spacing w:after="0" w:line="240" w:lineRule="auto"/>
        <w:ind w:left="567"/>
        <w:rPr>
          <w:rFonts w:ascii="Arial" w:hAnsi="Arial" w:cs="Arial"/>
          <w:b/>
          <w:sz w:val="20"/>
          <w:szCs w:val="20"/>
        </w:rPr>
      </w:pPr>
    </w:p>
    <w:p w14:paraId="248CD28D" w14:textId="77777777" w:rsidR="00442248" w:rsidRDefault="00442248" w:rsidP="00442248">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497629CA" w14:textId="77777777" w:rsidR="00442248" w:rsidRDefault="00442248" w:rsidP="00442248">
      <w:pPr>
        <w:spacing w:after="0" w:line="240" w:lineRule="auto"/>
        <w:jc w:val="both"/>
        <w:rPr>
          <w:rFonts w:ascii="Arial" w:hAnsi="Arial" w:cs="Arial"/>
          <w:sz w:val="24"/>
          <w:szCs w:val="24"/>
        </w:rPr>
      </w:pPr>
    </w:p>
    <w:p w14:paraId="552DF78F" w14:textId="0A2DD206" w:rsidR="00442248" w:rsidRDefault="000552B9" w:rsidP="00442248">
      <w:pPr>
        <w:spacing w:after="0" w:line="240" w:lineRule="auto"/>
        <w:ind w:left="567"/>
        <w:rPr>
          <w:rFonts w:ascii="Arial" w:hAnsi="Arial" w:cs="Arial"/>
          <w:sz w:val="24"/>
          <w:szCs w:val="24"/>
        </w:rPr>
      </w:pPr>
      <w:r>
        <w:rPr>
          <w:rFonts w:ascii="Arial" w:hAnsi="Arial" w:cs="Arial"/>
          <w:sz w:val="24"/>
          <w:szCs w:val="24"/>
        </w:rPr>
        <w:t>Zamora</w:t>
      </w:r>
      <w:r w:rsidR="00442248">
        <w:rPr>
          <w:rFonts w:ascii="Arial" w:hAnsi="Arial" w:cs="Arial"/>
          <w:sz w:val="24"/>
          <w:szCs w:val="24"/>
        </w:rPr>
        <w:t xml:space="preserve"> es un municipio que el 1.07% de sus viviendas no dispone de excusado o sanitario; pero la mayoría de las viviendas si cuentan con este servicio, siendo del 98.93%.</w:t>
      </w:r>
    </w:p>
    <w:p w14:paraId="644B1166" w14:textId="19578C4E" w:rsidR="00442248" w:rsidRPr="004D1748" w:rsidRDefault="00442248" w:rsidP="00401A85">
      <w:pPr>
        <w:spacing w:after="0" w:line="240" w:lineRule="auto"/>
        <w:ind w:left="567"/>
        <w:rPr>
          <w:rFonts w:ascii="Arial" w:hAnsi="Arial" w:cs="Arial"/>
          <w:b/>
          <w:sz w:val="20"/>
          <w:szCs w:val="20"/>
        </w:rPr>
      </w:pPr>
      <w:r>
        <w:rPr>
          <w:rFonts w:ascii="Arial" w:hAnsi="Arial" w:cs="Arial"/>
          <w:b/>
          <w:sz w:val="20"/>
          <w:szCs w:val="20"/>
        </w:rPr>
        <w:t xml:space="preserve"> </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480" w:type="dxa"/>
        <w:tblInd w:w="560" w:type="dxa"/>
        <w:tblCellMar>
          <w:left w:w="70" w:type="dxa"/>
          <w:right w:w="70" w:type="dxa"/>
        </w:tblCellMar>
        <w:tblLook w:val="04A0" w:firstRow="1" w:lastRow="0" w:firstColumn="1" w:lastColumn="0" w:noHBand="0" w:noVBand="1"/>
      </w:tblPr>
      <w:tblGrid>
        <w:gridCol w:w="1448"/>
        <w:gridCol w:w="937"/>
        <w:gridCol w:w="2465"/>
        <w:gridCol w:w="2630"/>
      </w:tblGrid>
      <w:tr w:rsidR="00401A85" w:rsidRPr="00955321" w14:paraId="01D32E20" w14:textId="77777777" w:rsidTr="006C5939">
        <w:trPr>
          <w:trHeight w:val="315"/>
        </w:trPr>
        <w:tc>
          <w:tcPr>
            <w:tcW w:w="74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4F85F7" w14:textId="19037BE8" w:rsidR="00401A85" w:rsidRPr="00955321" w:rsidRDefault="00EC7B54" w:rsidP="00EC7B5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r w:rsidR="00401A85" w:rsidRPr="00955321">
              <w:rPr>
                <w:rFonts w:ascii="Arial" w:eastAsia="Times New Roman" w:hAnsi="Arial" w:cs="Arial"/>
                <w:b/>
                <w:bCs/>
                <w:color w:val="000000"/>
                <w:sz w:val="20"/>
                <w:szCs w:val="20"/>
                <w:lang w:eastAsia="es-MX"/>
              </w:rPr>
              <w:t xml:space="preserve"> </w:t>
            </w:r>
          </w:p>
        </w:tc>
      </w:tr>
      <w:tr w:rsidR="00401A85" w:rsidRPr="00955321" w14:paraId="3C677DFA" w14:textId="77777777" w:rsidTr="006C5939">
        <w:trPr>
          <w:trHeight w:val="855"/>
        </w:trPr>
        <w:tc>
          <w:tcPr>
            <w:tcW w:w="238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D9D297D"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Viviendas particulares habitadas</w:t>
            </w:r>
          </w:p>
        </w:tc>
        <w:tc>
          <w:tcPr>
            <w:tcW w:w="2465" w:type="dxa"/>
            <w:tcBorders>
              <w:top w:val="nil"/>
              <w:left w:val="nil"/>
              <w:bottom w:val="single" w:sz="8" w:space="0" w:color="auto"/>
              <w:right w:val="single" w:sz="8" w:space="0" w:color="auto"/>
            </w:tcBorders>
            <w:shd w:val="clear" w:color="auto" w:fill="auto"/>
            <w:vAlign w:val="center"/>
            <w:hideMark/>
          </w:tcPr>
          <w:p w14:paraId="314D6C2B"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Viviendas particulares habitadas que disponen de excusado o sanitario</w:t>
            </w:r>
          </w:p>
        </w:tc>
        <w:tc>
          <w:tcPr>
            <w:tcW w:w="2630" w:type="dxa"/>
            <w:tcBorders>
              <w:top w:val="nil"/>
              <w:left w:val="nil"/>
              <w:bottom w:val="single" w:sz="8" w:space="0" w:color="auto"/>
              <w:right w:val="single" w:sz="8" w:space="0" w:color="auto"/>
            </w:tcBorders>
            <w:shd w:val="clear" w:color="auto" w:fill="auto"/>
            <w:vAlign w:val="center"/>
            <w:hideMark/>
          </w:tcPr>
          <w:p w14:paraId="023B6A3E"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Viviendas particulares habitadas que no disponen de excusado o sanitario*</w:t>
            </w:r>
          </w:p>
        </w:tc>
      </w:tr>
      <w:tr w:rsidR="00EC7B54" w:rsidRPr="00955321" w14:paraId="1CE894C8" w14:textId="77777777" w:rsidTr="006C5939">
        <w:trPr>
          <w:trHeight w:val="315"/>
        </w:trPr>
        <w:tc>
          <w:tcPr>
            <w:tcW w:w="1448" w:type="dxa"/>
            <w:tcBorders>
              <w:top w:val="nil"/>
              <w:left w:val="single" w:sz="8" w:space="0" w:color="auto"/>
              <w:bottom w:val="single" w:sz="8" w:space="0" w:color="auto"/>
              <w:right w:val="single" w:sz="8" w:space="0" w:color="auto"/>
            </w:tcBorders>
            <w:shd w:val="clear" w:color="auto" w:fill="auto"/>
            <w:noWrap/>
            <w:vAlign w:val="bottom"/>
            <w:hideMark/>
          </w:tcPr>
          <w:p w14:paraId="6958B52A" w14:textId="77777777" w:rsidR="00EC7B54" w:rsidRPr="00955321" w:rsidRDefault="00EC7B54" w:rsidP="00EC7B54">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Total</w:t>
            </w:r>
          </w:p>
        </w:tc>
        <w:tc>
          <w:tcPr>
            <w:tcW w:w="937" w:type="dxa"/>
            <w:tcBorders>
              <w:top w:val="nil"/>
              <w:left w:val="nil"/>
              <w:bottom w:val="single" w:sz="8" w:space="0" w:color="auto"/>
              <w:right w:val="single" w:sz="8" w:space="0" w:color="auto"/>
            </w:tcBorders>
            <w:shd w:val="clear" w:color="auto" w:fill="auto"/>
            <w:noWrap/>
            <w:vAlign w:val="center"/>
            <w:hideMark/>
          </w:tcPr>
          <w:p w14:paraId="0B2AF8D5" w14:textId="3FD89829" w:rsidR="00EC7B54" w:rsidRPr="00955321"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58,218</w:t>
            </w:r>
          </w:p>
        </w:tc>
        <w:tc>
          <w:tcPr>
            <w:tcW w:w="2465" w:type="dxa"/>
            <w:tcBorders>
              <w:top w:val="nil"/>
              <w:left w:val="nil"/>
              <w:bottom w:val="single" w:sz="8" w:space="0" w:color="auto"/>
              <w:right w:val="single" w:sz="8" w:space="0" w:color="auto"/>
            </w:tcBorders>
            <w:shd w:val="clear" w:color="000000" w:fill="FFFFFF"/>
            <w:vAlign w:val="center"/>
            <w:hideMark/>
          </w:tcPr>
          <w:p w14:paraId="0A98BE6D" w14:textId="314A5BA8" w:rsidR="00EC7B54" w:rsidRPr="00955321"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57,596</w:t>
            </w:r>
          </w:p>
        </w:tc>
        <w:tc>
          <w:tcPr>
            <w:tcW w:w="2630" w:type="dxa"/>
            <w:tcBorders>
              <w:top w:val="nil"/>
              <w:left w:val="nil"/>
              <w:bottom w:val="single" w:sz="8" w:space="0" w:color="auto"/>
              <w:right w:val="single" w:sz="8" w:space="0" w:color="auto"/>
            </w:tcBorders>
            <w:shd w:val="clear" w:color="auto" w:fill="auto"/>
            <w:vAlign w:val="center"/>
            <w:hideMark/>
          </w:tcPr>
          <w:p w14:paraId="20CE142C" w14:textId="16794B78" w:rsidR="00EC7B54" w:rsidRPr="00955321" w:rsidRDefault="00EC7B54" w:rsidP="00EC7B54">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622</w:t>
            </w:r>
          </w:p>
        </w:tc>
      </w:tr>
      <w:tr w:rsidR="00EC7B54" w:rsidRPr="00955321" w14:paraId="7693FB9A" w14:textId="77777777" w:rsidTr="006C5939">
        <w:trPr>
          <w:trHeight w:val="315"/>
        </w:trPr>
        <w:tc>
          <w:tcPr>
            <w:tcW w:w="1448" w:type="dxa"/>
            <w:tcBorders>
              <w:top w:val="nil"/>
              <w:left w:val="single" w:sz="8" w:space="0" w:color="auto"/>
              <w:bottom w:val="single" w:sz="8" w:space="0" w:color="auto"/>
              <w:right w:val="single" w:sz="8" w:space="0" w:color="auto"/>
            </w:tcBorders>
            <w:shd w:val="clear" w:color="auto" w:fill="auto"/>
            <w:noWrap/>
            <w:vAlign w:val="bottom"/>
            <w:hideMark/>
          </w:tcPr>
          <w:p w14:paraId="21A08A5C" w14:textId="77777777" w:rsidR="00EC7B54" w:rsidRPr="00955321" w:rsidRDefault="00EC7B54" w:rsidP="00EC7B54">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Porcentaje</w:t>
            </w:r>
          </w:p>
        </w:tc>
        <w:tc>
          <w:tcPr>
            <w:tcW w:w="937" w:type="dxa"/>
            <w:tcBorders>
              <w:top w:val="nil"/>
              <w:left w:val="nil"/>
              <w:bottom w:val="single" w:sz="8" w:space="0" w:color="auto"/>
              <w:right w:val="single" w:sz="8" w:space="0" w:color="auto"/>
            </w:tcBorders>
            <w:shd w:val="clear" w:color="auto" w:fill="auto"/>
            <w:noWrap/>
            <w:vAlign w:val="center"/>
            <w:hideMark/>
          </w:tcPr>
          <w:p w14:paraId="26E8ACC3" w14:textId="29E0F92E" w:rsidR="00EC7B54" w:rsidRPr="00955321"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465" w:type="dxa"/>
            <w:tcBorders>
              <w:top w:val="nil"/>
              <w:left w:val="nil"/>
              <w:bottom w:val="single" w:sz="8" w:space="0" w:color="auto"/>
              <w:right w:val="single" w:sz="8" w:space="0" w:color="auto"/>
            </w:tcBorders>
            <w:shd w:val="clear" w:color="auto" w:fill="auto"/>
            <w:noWrap/>
            <w:vAlign w:val="center"/>
            <w:hideMark/>
          </w:tcPr>
          <w:p w14:paraId="4738774D" w14:textId="1AF87394" w:rsidR="00EC7B54" w:rsidRPr="00955321"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98.93%</w:t>
            </w:r>
          </w:p>
        </w:tc>
        <w:tc>
          <w:tcPr>
            <w:tcW w:w="2630" w:type="dxa"/>
            <w:tcBorders>
              <w:top w:val="nil"/>
              <w:left w:val="nil"/>
              <w:bottom w:val="single" w:sz="8" w:space="0" w:color="auto"/>
              <w:right w:val="single" w:sz="8" w:space="0" w:color="auto"/>
            </w:tcBorders>
            <w:shd w:val="clear" w:color="auto" w:fill="auto"/>
            <w:noWrap/>
            <w:vAlign w:val="center"/>
            <w:hideMark/>
          </w:tcPr>
          <w:p w14:paraId="5C45A33B" w14:textId="0A8BAAEC" w:rsidR="00EC7B54" w:rsidRPr="00955321"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r>
    </w:tbl>
    <w:p w14:paraId="262835BD" w14:textId="77777777" w:rsidR="00401A85" w:rsidRPr="00E67600" w:rsidRDefault="00401A85" w:rsidP="00401A85">
      <w:pPr>
        <w:spacing w:after="0" w:line="240" w:lineRule="auto"/>
        <w:ind w:left="567"/>
        <w:rPr>
          <w:rFonts w:ascii="Arial" w:hAnsi="Arial" w:cs="Arial"/>
          <w:sz w:val="20"/>
          <w:szCs w:val="20"/>
        </w:rPr>
      </w:pPr>
    </w:p>
    <w:p w14:paraId="6FA251A0" w14:textId="07E95325" w:rsidR="00401A85" w:rsidRPr="00401A85" w:rsidRDefault="00401A85" w:rsidP="00401A85">
      <w:pPr>
        <w:spacing w:after="0" w:line="240" w:lineRule="auto"/>
        <w:ind w:left="567"/>
        <w:rPr>
          <w:rFonts w:ascii="Arial" w:hAnsi="Arial" w:cs="Arial"/>
          <w:sz w:val="14"/>
          <w:szCs w:val="14"/>
        </w:rPr>
      </w:pPr>
      <w:r w:rsidRPr="00401A85">
        <w:rPr>
          <w:rFonts w:ascii="Arial" w:hAnsi="Arial" w:cs="Arial"/>
          <w:sz w:val="14"/>
          <w:szCs w:val="14"/>
        </w:rPr>
        <w:t xml:space="preserve">*El número y proporción fue obtenido de la diferencia entre el número total de viviendas, menos las viviendas que </w:t>
      </w:r>
      <w:r w:rsidR="00074DB6">
        <w:rPr>
          <w:rFonts w:ascii="Arial" w:hAnsi="Arial" w:cs="Arial"/>
          <w:sz w:val="14"/>
          <w:szCs w:val="14"/>
        </w:rPr>
        <w:t xml:space="preserve">no </w:t>
      </w:r>
      <w:r w:rsidRPr="00401A85">
        <w:rPr>
          <w:rFonts w:ascii="Arial" w:hAnsi="Arial" w:cs="Arial"/>
          <w:sz w:val="14"/>
          <w:szCs w:val="14"/>
        </w:rPr>
        <w:t>disponen excusado o sanitario</w:t>
      </w:r>
    </w:p>
    <w:p w14:paraId="41224948" w14:textId="77777777" w:rsidR="00401A85" w:rsidRPr="000E3DC6" w:rsidRDefault="00401A85" w:rsidP="00401A85">
      <w:pPr>
        <w:spacing w:after="0" w:line="240" w:lineRule="auto"/>
        <w:ind w:left="567"/>
        <w:rPr>
          <w:rFonts w:ascii="Arial" w:hAnsi="Arial" w:cs="Arial"/>
          <w:sz w:val="12"/>
          <w:szCs w:val="12"/>
        </w:rPr>
      </w:pPr>
    </w:p>
    <w:p w14:paraId="5B622732" w14:textId="77777777" w:rsidR="00401A85" w:rsidRPr="000E3DC6" w:rsidRDefault="00401A85" w:rsidP="00401A85">
      <w:pPr>
        <w:spacing w:after="0" w:line="240" w:lineRule="auto"/>
        <w:ind w:left="567"/>
        <w:rPr>
          <w:rFonts w:ascii="Arial" w:hAnsi="Arial" w:cs="Arial"/>
          <w:sz w:val="20"/>
          <w:szCs w:val="20"/>
        </w:rPr>
      </w:pPr>
    </w:p>
    <w:p w14:paraId="50413571" w14:textId="77777777"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0113E256" w14:textId="3EC1CBB2" w:rsidR="00D266E8" w:rsidRDefault="00401A85" w:rsidP="00D266E8">
      <w:pPr>
        <w:spacing w:after="0" w:line="240" w:lineRule="auto"/>
        <w:ind w:left="567"/>
        <w:jc w:val="both"/>
        <w:rPr>
          <w:rFonts w:ascii="Arial" w:hAnsi="Arial" w:cs="Arial"/>
          <w:bCs/>
          <w:sz w:val="24"/>
          <w:szCs w:val="24"/>
        </w:rPr>
      </w:pPr>
      <w:r w:rsidRPr="00E67600">
        <w:rPr>
          <w:rFonts w:ascii="Arial" w:hAnsi="Arial" w:cs="Arial"/>
          <w:sz w:val="20"/>
          <w:szCs w:val="20"/>
        </w:rPr>
        <w:fldChar w:fldCharType="end"/>
      </w:r>
      <w:r w:rsidR="00D266E8" w:rsidRPr="00D266E8">
        <w:rPr>
          <w:rFonts w:ascii="Arial" w:hAnsi="Arial" w:cs="Arial"/>
          <w:bCs/>
          <w:sz w:val="24"/>
          <w:szCs w:val="24"/>
        </w:rPr>
        <w:t xml:space="preserve"> </w:t>
      </w:r>
      <w:r w:rsidR="00D266E8">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72DEB86F" w14:textId="77777777" w:rsidR="00D266E8" w:rsidRDefault="00D266E8" w:rsidP="00D266E8">
      <w:pPr>
        <w:spacing w:after="0" w:line="240" w:lineRule="auto"/>
        <w:ind w:left="567"/>
        <w:jc w:val="both"/>
        <w:rPr>
          <w:rFonts w:ascii="Arial" w:hAnsi="Arial" w:cs="Arial"/>
          <w:bCs/>
          <w:sz w:val="24"/>
          <w:szCs w:val="24"/>
        </w:rPr>
      </w:pPr>
    </w:p>
    <w:p w14:paraId="65566732" w14:textId="7662B816" w:rsidR="00D266E8" w:rsidRDefault="00D266E8" w:rsidP="00D266E8">
      <w:pPr>
        <w:spacing w:after="0" w:line="240" w:lineRule="auto"/>
        <w:ind w:left="567"/>
        <w:jc w:val="both"/>
        <w:rPr>
          <w:rFonts w:ascii="Arial" w:hAnsi="Arial" w:cs="Arial"/>
          <w:bCs/>
          <w:sz w:val="24"/>
          <w:szCs w:val="24"/>
        </w:rPr>
      </w:pPr>
      <w:r>
        <w:rPr>
          <w:rFonts w:ascii="Arial" w:hAnsi="Arial" w:cs="Arial"/>
          <w:bCs/>
          <w:sz w:val="24"/>
          <w:szCs w:val="24"/>
        </w:rPr>
        <w:t xml:space="preserve">El 95.06% de las viviendas en </w:t>
      </w:r>
      <w:r w:rsidR="000552B9">
        <w:rPr>
          <w:rFonts w:ascii="Arial" w:hAnsi="Arial" w:cs="Arial"/>
          <w:bCs/>
          <w:sz w:val="24"/>
          <w:szCs w:val="24"/>
        </w:rPr>
        <w:t>Zamora</w:t>
      </w:r>
      <w:r>
        <w:rPr>
          <w:rFonts w:ascii="Arial" w:hAnsi="Arial" w:cs="Arial"/>
          <w:bCs/>
          <w:sz w:val="24"/>
          <w:szCs w:val="24"/>
        </w:rPr>
        <w:t xml:space="preserve"> dispone de un televisor, el 88.81% tiene un teléfono celular, el 36.18% cuenta con computadora laptop o Tablet y el 57.49% cuenta con servicio de internet.</w:t>
      </w:r>
    </w:p>
    <w:p w14:paraId="6AA91703" w14:textId="77777777" w:rsidR="008E520F" w:rsidRPr="00E67600" w:rsidRDefault="008E520F" w:rsidP="00401A85">
      <w:pPr>
        <w:spacing w:after="0" w:line="240" w:lineRule="auto"/>
        <w:ind w:left="567"/>
        <w:rPr>
          <w:rFonts w:ascii="Arial" w:hAnsi="Arial" w:cs="Arial"/>
          <w:sz w:val="20"/>
          <w:szCs w:val="20"/>
        </w:rPr>
      </w:pPr>
    </w:p>
    <w:tbl>
      <w:tblPr>
        <w:tblpPr w:leftFromText="141" w:rightFromText="141" w:vertAnchor="text" w:horzAnchor="margin" w:tblpXSpec="center" w:tblpY="113"/>
        <w:tblW w:w="9980" w:type="dxa"/>
        <w:tblCellMar>
          <w:left w:w="70" w:type="dxa"/>
          <w:right w:w="70" w:type="dxa"/>
        </w:tblCellMar>
        <w:tblLook w:val="04A0" w:firstRow="1" w:lastRow="0" w:firstColumn="1" w:lastColumn="0" w:noHBand="0" w:noVBand="1"/>
      </w:tblPr>
      <w:tblGrid>
        <w:gridCol w:w="1420"/>
        <w:gridCol w:w="1080"/>
        <w:gridCol w:w="1100"/>
        <w:gridCol w:w="1060"/>
        <w:gridCol w:w="1060"/>
        <w:gridCol w:w="1100"/>
        <w:gridCol w:w="1060"/>
        <w:gridCol w:w="1060"/>
        <w:gridCol w:w="1040"/>
      </w:tblGrid>
      <w:tr w:rsidR="00247E59" w:rsidRPr="008E520F" w14:paraId="3F6ECB25" w14:textId="77777777" w:rsidTr="008E520F">
        <w:trPr>
          <w:trHeight w:val="342"/>
        </w:trPr>
        <w:tc>
          <w:tcPr>
            <w:tcW w:w="9980"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2AB6BC9E" w14:textId="7BC22AD9" w:rsidR="00247E59" w:rsidRPr="008E520F" w:rsidRDefault="00EC7B54" w:rsidP="00EC7B5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Zamora</w:t>
            </w:r>
          </w:p>
        </w:tc>
      </w:tr>
      <w:tr w:rsidR="008E520F" w:rsidRPr="008E520F" w14:paraId="2ACB106E" w14:textId="77777777" w:rsidTr="008E520F">
        <w:trPr>
          <w:trHeight w:val="342"/>
        </w:trPr>
        <w:tc>
          <w:tcPr>
            <w:tcW w:w="9980" w:type="dxa"/>
            <w:gridSpan w:val="9"/>
            <w:tcBorders>
              <w:top w:val="single" w:sz="8" w:space="0" w:color="auto"/>
              <w:left w:val="single" w:sz="8" w:space="0" w:color="auto"/>
              <w:bottom w:val="single" w:sz="8" w:space="0" w:color="auto"/>
              <w:right w:val="single" w:sz="8" w:space="0" w:color="auto"/>
            </w:tcBorders>
            <w:shd w:val="clear" w:color="auto" w:fill="auto"/>
            <w:vAlign w:val="center"/>
            <w:hideMark/>
          </w:tcPr>
          <w:p w14:paraId="73E4C79F"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Disponibilidad de bienes y tecnologías de la información y de la comunicación</w:t>
            </w:r>
          </w:p>
        </w:tc>
      </w:tr>
      <w:tr w:rsidR="008E520F" w:rsidRPr="008E520F" w14:paraId="4FD1634F" w14:textId="77777777" w:rsidTr="008E520F">
        <w:trPr>
          <w:trHeight w:val="780"/>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4B421491" w14:textId="426E5FE3" w:rsidR="008E520F" w:rsidRPr="008E520F" w:rsidRDefault="008E520F" w:rsidP="004E7D05">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lastRenderedPageBreak/>
              <w:t xml:space="preserve">Total de viviendas  </w:t>
            </w:r>
            <w:r w:rsidR="004E7D05">
              <w:rPr>
                <w:rFonts w:ascii="Arial" w:eastAsia="Times New Roman" w:hAnsi="Arial" w:cs="Arial"/>
                <w:b/>
                <w:bCs/>
                <w:color w:val="000000"/>
                <w:sz w:val="20"/>
                <w:szCs w:val="20"/>
                <w:lang w:eastAsia="es-MX"/>
              </w:rPr>
              <w:t>58,218</w:t>
            </w:r>
          </w:p>
        </w:tc>
        <w:tc>
          <w:tcPr>
            <w:tcW w:w="2180" w:type="dxa"/>
            <w:gridSpan w:val="2"/>
            <w:tcBorders>
              <w:top w:val="single" w:sz="8" w:space="0" w:color="auto"/>
              <w:left w:val="nil"/>
              <w:bottom w:val="single" w:sz="8" w:space="0" w:color="auto"/>
              <w:right w:val="single" w:sz="8" w:space="0" w:color="auto"/>
            </w:tcBorders>
            <w:shd w:val="clear" w:color="auto" w:fill="auto"/>
            <w:noWrap/>
            <w:vAlign w:val="center"/>
            <w:hideMark/>
          </w:tcPr>
          <w:p w14:paraId="411BD8E4"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Televisor</w:t>
            </w:r>
          </w:p>
        </w:tc>
        <w:tc>
          <w:tcPr>
            <w:tcW w:w="2120" w:type="dxa"/>
            <w:gridSpan w:val="2"/>
            <w:tcBorders>
              <w:top w:val="single" w:sz="8" w:space="0" w:color="auto"/>
              <w:left w:val="nil"/>
              <w:bottom w:val="single" w:sz="8" w:space="0" w:color="auto"/>
              <w:right w:val="single" w:sz="8" w:space="0" w:color="auto"/>
            </w:tcBorders>
            <w:shd w:val="clear" w:color="auto" w:fill="auto"/>
            <w:vAlign w:val="center"/>
            <w:hideMark/>
          </w:tcPr>
          <w:p w14:paraId="645C70FA"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Computadora  laptop o Tablet</w:t>
            </w:r>
          </w:p>
        </w:tc>
        <w:tc>
          <w:tcPr>
            <w:tcW w:w="2160" w:type="dxa"/>
            <w:gridSpan w:val="2"/>
            <w:tcBorders>
              <w:top w:val="single" w:sz="8" w:space="0" w:color="auto"/>
              <w:left w:val="nil"/>
              <w:bottom w:val="single" w:sz="8" w:space="0" w:color="auto"/>
              <w:right w:val="single" w:sz="8" w:space="0" w:color="auto"/>
            </w:tcBorders>
            <w:shd w:val="clear" w:color="auto" w:fill="auto"/>
            <w:vAlign w:val="center"/>
            <w:hideMark/>
          </w:tcPr>
          <w:p w14:paraId="496711F8"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Teléfono celular</w:t>
            </w:r>
          </w:p>
        </w:tc>
        <w:tc>
          <w:tcPr>
            <w:tcW w:w="2100" w:type="dxa"/>
            <w:gridSpan w:val="2"/>
            <w:tcBorders>
              <w:top w:val="single" w:sz="8" w:space="0" w:color="auto"/>
              <w:left w:val="nil"/>
              <w:bottom w:val="single" w:sz="8" w:space="0" w:color="auto"/>
              <w:right w:val="single" w:sz="8" w:space="0" w:color="auto"/>
            </w:tcBorders>
            <w:shd w:val="clear" w:color="auto" w:fill="auto"/>
            <w:noWrap/>
            <w:vAlign w:val="center"/>
            <w:hideMark/>
          </w:tcPr>
          <w:p w14:paraId="12292732"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Internet</w:t>
            </w:r>
          </w:p>
        </w:tc>
      </w:tr>
      <w:tr w:rsidR="00EC7B54" w:rsidRPr="008E520F" w14:paraId="32ABE7A6" w14:textId="77777777" w:rsidTr="008E520F">
        <w:trPr>
          <w:trHeight w:val="319"/>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2EDBA5BE" w14:textId="77777777" w:rsidR="00EC7B54" w:rsidRPr="008E520F" w:rsidRDefault="00EC7B54" w:rsidP="00EC7B54">
            <w:pPr>
              <w:spacing w:after="0" w:line="240" w:lineRule="auto"/>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Dispone</w:t>
            </w:r>
          </w:p>
        </w:tc>
        <w:tc>
          <w:tcPr>
            <w:tcW w:w="1080" w:type="dxa"/>
            <w:tcBorders>
              <w:top w:val="nil"/>
              <w:left w:val="nil"/>
              <w:bottom w:val="single" w:sz="8" w:space="0" w:color="auto"/>
              <w:right w:val="single" w:sz="8" w:space="0" w:color="auto"/>
            </w:tcBorders>
            <w:shd w:val="clear" w:color="000000" w:fill="FFFFFF"/>
            <w:vAlign w:val="center"/>
            <w:hideMark/>
          </w:tcPr>
          <w:p w14:paraId="3B722DE9" w14:textId="05553179"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55,344</w:t>
            </w:r>
          </w:p>
        </w:tc>
        <w:tc>
          <w:tcPr>
            <w:tcW w:w="1100" w:type="dxa"/>
            <w:tcBorders>
              <w:top w:val="nil"/>
              <w:left w:val="nil"/>
              <w:bottom w:val="single" w:sz="8" w:space="0" w:color="auto"/>
              <w:right w:val="single" w:sz="8" w:space="0" w:color="auto"/>
            </w:tcBorders>
            <w:shd w:val="clear" w:color="000000" w:fill="FFFFFF"/>
            <w:vAlign w:val="center"/>
            <w:hideMark/>
          </w:tcPr>
          <w:p w14:paraId="26580CDA" w14:textId="2D2D4BEE"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95.06%</w:t>
            </w:r>
          </w:p>
        </w:tc>
        <w:tc>
          <w:tcPr>
            <w:tcW w:w="1060" w:type="dxa"/>
            <w:tcBorders>
              <w:top w:val="nil"/>
              <w:left w:val="nil"/>
              <w:bottom w:val="single" w:sz="8" w:space="0" w:color="auto"/>
              <w:right w:val="single" w:sz="8" w:space="0" w:color="auto"/>
            </w:tcBorders>
            <w:shd w:val="clear" w:color="000000" w:fill="FFFFFF"/>
            <w:vAlign w:val="center"/>
            <w:hideMark/>
          </w:tcPr>
          <w:p w14:paraId="1AF1CC6F" w14:textId="090C2304"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21,063</w:t>
            </w:r>
          </w:p>
        </w:tc>
        <w:tc>
          <w:tcPr>
            <w:tcW w:w="1060" w:type="dxa"/>
            <w:tcBorders>
              <w:top w:val="nil"/>
              <w:left w:val="nil"/>
              <w:bottom w:val="single" w:sz="8" w:space="0" w:color="auto"/>
              <w:right w:val="single" w:sz="8" w:space="0" w:color="auto"/>
            </w:tcBorders>
            <w:shd w:val="clear" w:color="000000" w:fill="FFFFFF"/>
            <w:vAlign w:val="center"/>
            <w:hideMark/>
          </w:tcPr>
          <w:p w14:paraId="493C6B81" w14:textId="169D0846"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36.18%</w:t>
            </w:r>
          </w:p>
        </w:tc>
        <w:tc>
          <w:tcPr>
            <w:tcW w:w="1100" w:type="dxa"/>
            <w:tcBorders>
              <w:top w:val="nil"/>
              <w:left w:val="nil"/>
              <w:bottom w:val="single" w:sz="8" w:space="0" w:color="auto"/>
              <w:right w:val="single" w:sz="8" w:space="0" w:color="auto"/>
            </w:tcBorders>
            <w:shd w:val="clear" w:color="000000" w:fill="FFFFFF"/>
            <w:vAlign w:val="center"/>
            <w:hideMark/>
          </w:tcPr>
          <w:p w14:paraId="2DF52202" w14:textId="0BBB9049"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51,704</w:t>
            </w:r>
          </w:p>
        </w:tc>
        <w:tc>
          <w:tcPr>
            <w:tcW w:w="1060" w:type="dxa"/>
            <w:tcBorders>
              <w:top w:val="nil"/>
              <w:left w:val="nil"/>
              <w:bottom w:val="single" w:sz="8" w:space="0" w:color="auto"/>
              <w:right w:val="single" w:sz="8" w:space="0" w:color="auto"/>
            </w:tcBorders>
            <w:shd w:val="clear" w:color="000000" w:fill="FFFFFF"/>
            <w:vAlign w:val="center"/>
            <w:hideMark/>
          </w:tcPr>
          <w:p w14:paraId="30268104" w14:textId="141C547C"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88.81%</w:t>
            </w:r>
          </w:p>
        </w:tc>
        <w:tc>
          <w:tcPr>
            <w:tcW w:w="1060" w:type="dxa"/>
            <w:tcBorders>
              <w:top w:val="nil"/>
              <w:left w:val="nil"/>
              <w:bottom w:val="single" w:sz="8" w:space="0" w:color="auto"/>
              <w:right w:val="single" w:sz="8" w:space="0" w:color="auto"/>
            </w:tcBorders>
            <w:shd w:val="clear" w:color="000000" w:fill="FFFFFF"/>
            <w:vAlign w:val="center"/>
            <w:hideMark/>
          </w:tcPr>
          <w:p w14:paraId="50304B92" w14:textId="7C13AF77"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33,470</w:t>
            </w:r>
          </w:p>
        </w:tc>
        <w:tc>
          <w:tcPr>
            <w:tcW w:w="1040" w:type="dxa"/>
            <w:tcBorders>
              <w:top w:val="nil"/>
              <w:left w:val="nil"/>
              <w:bottom w:val="single" w:sz="8" w:space="0" w:color="auto"/>
              <w:right w:val="single" w:sz="8" w:space="0" w:color="auto"/>
            </w:tcBorders>
            <w:shd w:val="clear" w:color="000000" w:fill="FFFFFF"/>
            <w:vAlign w:val="center"/>
            <w:hideMark/>
          </w:tcPr>
          <w:p w14:paraId="67D00710" w14:textId="0F56A7E6"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57.49%</w:t>
            </w:r>
          </w:p>
        </w:tc>
      </w:tr>
      <w:tr w:rsidR="00EC7B54" w:rsidRPr="008E520F" w14:paraId="33DE5314" w14:textId="77777777" w:rsidTr="008E520F">
        <w:trPr>
          <w:trHeight w:val="319"/>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07E2A84B" w14:textId="77777777" w:rsidR="00EC7B54" w:rsidRPr="008E520F" w:rsidRDefault="00EC7B54" w:rsidP="00EC7B54">
            <w:pPr>
              <w:spacing w:after="0" w:line="240" w:lineRule="auto"/>
              <w:rPr>
                <w:rFonts w:ascii="Arial" w:eastAsia="Times New Roman" w:hAnsi="Arial" w:cs="Arial"/>
                <w:b/>
                <w:bCs/>
                <w:sz w:val="20"/>
                <w:szCs w:val="20"/>
                <w:lang w:eastAsia="es-MX"/>
              </w:rPr>
            </w:pPr>
            <w:r w:rsidRPr="008E520F">
              <w:rPr>
                <w:rFonts w:ascii="Arial" w:eastAsia="Times New Roman" w:hAnsi="Arial" w:cs="Arial"/>
                <w:b/>
                <w:bCs/>
                <w:sz w:val="20"/>
                <w:szCs w:val="20"/>
                <w:lang w:eastAsia="es-MX"/>
              </w:rPr>
              <w:t>No dispone</w:t>
            </w:r>
          </w:p>
        </w:tc>
        <w:tc>
          <w:tcPr>
            <w:tcW w:w="1080" w:type="dxa"/>
            <w:tcBorders>
              <w:top w:val="nil"/>
              <w:left w:val="nil"/>
              <w:bottom w:val="single" w:sz="8" w:space="0" w:color="auto"/>
              <w:right w:val="single" w:sz="8" w:space="0" w:color="auto"/>
            </w:tcBorders>
            <w:shd w:val="clear" w:color="000000" w:fill="FFFFFF"/>
            <w:vAlign w:val="center"/>
            <w:hideMark/>
          </w:tcPr>
          <w:p w14:paraId="1D5F08AF" w14:textId="1B45474B"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2,821</w:t>
            </w:r>
          </w:p>
        </w:tc>
        <w:tc>
          <w:tcPr>
            <w:tcW w:w="1100" w:type="dxa"/>
            <w:tcBorders>
              <w:top w:val="nil"/>
              <w:left w:val="nil"/>
              <w:bottom w:val="single" w:sz="8" w:space="0" w:color="auto"/>
              <w:right w:val="single" w:sz="8" w:space="0" w:color="auto"/>
            </w:tcBorders>
            <w:shd w:val="clear" w:color="000000" w:fill="FFFFFF"/>
            <w:vAlign w:val="center"/>
            <w:hideMark/>
          </w:tcPr>
          <w:p w14:paraId="61DCE755" w14:textId="0A24C48B"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4.85%</w:t>
            </w:r>
          </w:p>
        </w:tc>
        <w:tc>
          <w:tcPr>
            <w:tcW w:w="1060" w:type="dxa"/>
            <w:tcBorders>
              <w:top w:val="nil"/>
              <w:left w:val="nil"/>
              <w:bottom w:val="single" w:sz="8" w:space="0" w:color="auto"/>
              <w:right w:val="single" w:sz="8" w:space="0" w:color="auto"/>
            </w:tcBorders>
            <w:shd w:val="clear" w:color="000000" w:fill="FFFFFF"/>
            <w:vAlign w:val="center"/>
            <w:hideMark/>
          </w:tcPr>
          <w:p w14:paraId="72A385D6" w14:textId="49801FAB"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37,093</w:t>
            </w:r>
          </w:p>
        </w:tc>
        <w:tc>
          <w:tcPr>
            <w:tcW w:w="1060" w:type="dxa"/>
            <w:tcBorders>
              <w:top w:val="nil"/>
              <w:left w:val="nil"/>
              <w:bottom w:val="single" w:sz="8" w:space="0" w:color="auto"/>
              <w:right w:val="single" w:sz="8" w:space="0" w:color="auto"/>
            </w:tcBorders>
            <w:shd w:val="clear" w:color="000000" w:fill="FFFFFF"/>
            <w:vAlign w:val="center"/>
            <w:hideMark/>
          </w:tcPr>
          <w:p w14:paraId="06525A68" w14:textId="1E68BAD7"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63.71%</w:t>
            </w:r>
          </w:p>
        </w:tc>
        <w:tc>
          <w:tcPr>
            <w:tcW w:w="1100" w:type="dxa"/>
            <w:tcBorders>
              <w:top w:val="nil"/>
              <w:left w:val="nil"/>
              <w:bottom w:val="single" w:sz="8" w:space="0" w:color="auto"/>
              <w:right w:val="single" w:sz="8" w:space="0" w:color="auto"/>
            </w:tcBorders>
            <w:shd w:val="clear" w:color="000000" w:fill="FFFFFF"/>
            <w:vAlign w:val="center"/>
            <w:hideMark/>
          </w:tcPr>
          <w:p w14:paraId="2062FE68" w14:textId="1E441EE5"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6,460</w:t>
            </w:r>
          </w:p>
        </w:tc>
        <w:tc>
          <w:tcPr>
            <w:tcW w:w="1060" w:type="dxa"/>
            <w:tcBorders>
              <w:top w:val="nil"/>
              <w:left w:val="nil"/>
              <w:bottom w:val="single" w:sz="8" w:space="0" w:color="auto"/>
              <w:right w:val="single" w:sz="8" w:space="0" w:color="auto"/>
            </w:tcBorders>
            <w:shd w:val="clear" w:color="000000" w:fill="FFFFFF"/>
            <w:vAlign w:val="center"/>
            <w:hideMark/>
          </w:tcPr>
          <w:p w14:paraId="10C69F38" w14:textId="69E9A073"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11.10%</w:t>
            </w:r>
          </w:p>
        </w:tc>
        <w:tc>
          <w:tcPr>
            <w:tcW w:w="1060" w:type="dxa"/>
            <w:tcBorders>
              <w:top w:val="nil"/>
              <w:left w:val="nil"/>
              <w:bottom w:val="single" w:sz="8" w:space="0" w:color="auto"/>
              <w:right w:val="single" w:sz="8" w:space="0" w:color="auto"/>
            </w:tcBorders>
            <w:shd w:val="clear" w:color="000000" w:fill="FFFFFF"/>
            <w:vAlign w:val="center"/>
            <w:hideMark/>
          </w:tcPr>
          <w:p w14:paraId="2ED6ED1A" w14:textId="71B5C96F"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24,689</w:t>
            </w:r>
          </w:p>
        </w:tc>
        <w:tc>
          <w:tcPr>
            <w:tcW w:w="1040" w:type="dxa"/>
            <w:tcBorders>
              <w:top w:val="nil"/>
              <w:left w:val="nil"/>
              <w:bottom w:val="single" w:sz="8" w:space="0" w:color="auto"/>
              <w:right w:val="single" w:sz="8" w:space="0" w:color="auto"/>
            </w:tcBorders>
            <w:shd w:val="clear" w:color="000000" w:fill="FFFFFF"/>
            <w:vAlign w:val="center"/>
            <w:hideMark/>
          </w:tcPr>
          <w:p w14:paraId="0652DC69" w14:textId="50278B2B"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42.41%</w:t>
            </w:r>
          </w:p>
        </w:tc>
      </w:tr>
      <w:tr w:rsidR="00EC7B54" w:rsidRPr="008E520F" w14:paraId="57D9D2B5" w14:textId="77777777" w:rsidTr="008E520F">
        <w:trPr>
          <w:trHeight w:val="319"/>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326032D" w14:textId="74AF42D9" w:rsidR="00EC7B54" w:rsidRPr="008E520F" w:rsidRDefault="00EC7B54" w:rsidP="00EC7B54">
            <w:pPr>
              <w:spacing w:after="0" w:line="240" w:lineRule="auto"/>
              <w:rPr>
                <w:rFonts w:ascii="Arial" w:eastAsia="Times New Roman" w:hAnsi="Arial" w:cs="Arial"/>
                <w:b/>
                <w:bCs/>
                <w:sz w:val="20"/>
                <w:szCs w:val="20"/>
                <w:lang w:eastAsia="es-MX"/>
              </w:rPr>
            </w:pPr>
            <w:r w:rsidRPr="008E520F">
              <w:rPr>
                <w:rFonts w:ascii="Arial" w:eastAsia="Times New Roman" w:hAnsi="Arial" w:cs="Arial"/>
                <w:b/>
                <w:bCs/>
                <w:sz w:val="20"/>
                <w:szCs w:val="20"/>
                <w:lang w:eastAsia="es-MX"/>
              </w:rPr>
              <w:t>No especific</w:t>
            </w:r>
            <w:r>
              <w:rPr>
                <w:rFonts w:ascii="Arial" w:eastAsia="Times New Roman" w:hAnsi="Arial" w:cs="Arial"/>
                <w:b/>
                <w:bCs/>
                <w:sz w:val="20"/>
                <w:szCs w:val="20"/>
                <w:lang w:eastAsia="es-MX"/>
              </w:rPr>
              <w:t>o</w:t>
            </w:r>
          </w:p>
        </w:tc>
        <w:tc>
          <w:tcPr>
            <w:tcW w:w="1080" w:type="dxa"/>
            <w:tcBorders>
              <w:top w:val="nil"/>
              <w:left w:val="nil"/>
              <w:bottom w:val="single" w:sz="8" w:space="0" w:color="auto"/>
              <w:right w:val="single" w:sz="8" w:space="0" w:color="auto"/>
            </w:tcBorders>
            <w:shd w:val="clear" w:color="000000" w:fill="FFFFFF"/>
            <w:vAlign w:val="center"/>
            <w:hideMark/>
          </w:tcPr>
          <w:p w14:paraId="1454B82E" w14:textId="27325CE8"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w:t>
            </w:r>
          </w:p>
        </w:tc>
        <w:tc>
          <w:tcPr>
            <w:tcW w:w="1100" w:type="dxa"/>
            <w:tcBorders>
              <w:top w:val="nil"/>
              <w:left w:val="nil"/>
              <w:bottom w:val="single" w:sz="8" w:space="0" w:color="auto"/>
              <w:right w:val="single" w:sz="8" w:space="0" w:color="auto"/>
            </w:tcBorders>
            <w:shd w:val="clear" w:color="000000" w:fill="FFFFFF"/>
            <w:vAlign w:val="center"/>
            <w:hideMark/>
          </w:tcPr>
          <w:p w14:paraId="112A86AB" w14:textId="23B88AE9"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c>
          <w:tcPr>
            <w:tcW w:w="1060" w:type="dxa"/>
            <w:tcBorders>
              <w:top w:val="nil"/>
              <w:left w:val="nil"/>
              <w:bottom w:val="single" w:sz="8" w:space="0" w:color="auto"/>
              <w:right w:val="single" w:sz="8" w:space="0" w:color="auto"/>
            </w:tcBorders>
            <w:shd w:val="clear" w:color="000000" w:fill="FFFFFF"/>
            <w:vAlign w:val="center"/>
            <w:hideMark/>
          </w:tcPr>
          <w:p w14:paraId="277D0C50" w14:textId="51E21A05"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w:t>
            </w:r>
          </w:p>
        </w:tc>
        <w:tc>
          <w:tcPr>
            <w:tcW w:w="1060" w:type="dxa"/>
            <w:tcBorders>
              <w:top w:val="nil"/>
              <w:left w:val="nil"/>
              <w:bottom w:val="single" w:sz="8" w:space="0" w:color="auto"/>
              <w:right w:val="single" w:sz="8" w:space="0" w:color="auto"/>
            </w:tcBorders>
            <w:shd w:val="clear" w:color="000000" w:fill="FFFFFF"/>
            <w:vAlign w:val="center"/>
            <w:hideMark/>
          </w:tcPr>
          <w:p w14:paraId="034E29C4" w14:textId="13C9A395"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0.11%</w:t>
            </w:r>
          </w:p>
        </w:tc>
        <w:tc>
          <w:tcPr>
            <w:tcW w:w="1100" w:type="dxa"/>
            <w:tcBorders>
              <w:top w:val="nil"/>
              <w:left w:val="nil"/>
              <w:bottom w:val="single" w:sz="8" w:space="0" w:color="auto"/>
              <w:right w:val="single" w:sz="8" w:space="0" w:color="auto"/>
            </w:tcBorders>
            <w:shd w:val="clear" w:color="000000" w:fill="FFFFFF"/>
            <w:vAlign w:val="center"/>
            <w:hideMark/>
          </w:tcPr>
          <w:p w14:paraId="68A4E95E" w14:textId="2F38FED7"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1060" w:type="dxa"/>
            <w:tcBorders>
              <w:top w:val="nil"/>
              <w:left w:val="nil"/>
              <w:bottom w:val="single" w:sz="8" w:space="0" w:color="auto"/>
              <w:right w:val="single" w:sz="8" w:space="0" w:color="auto"/>
            </w:tcBorders>
            <w:shd w:val="clear" w:color="000000" w:fill="FFFFFF"/>
            <w:vAlign w:val="center"/>
            <w:hideMark/>
          </w:tcPr>
          <w:p w14:paraId="19999897" w14:textId="54DFEAA3"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c>
          <w:tcPr>
            <w:tcW w:w="1060" w:type="dxa"/>
            <w:tcBorders>
              <w:top w:val="nil"/>
              <w:left w:val="nil"/>
              <w:bottom w:val="single" w:sz="8" w:space="0" w:color="auto"/>
              <w:right w:val="single" w:sz="8" w:space="0" w:color="auto"/>
            </w:tcBorders>
            <w:shd w:val="clear" w:color="000000" w:fill="FFFFFF"/>
            <w:vAlign w:val="center"/>
            <w:hideMark/>
          </w:tcPr>
          <w:p w14:paraId="347F9061" w14:textId="09F96CA8"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c>
          <w:tcPr>
            <w:tcW w:w="1040" w:type="dxa"/>
            <w:tcBorders>
              <w:top w:val="nil"/>
              <w:left w:val="nil"/>
              <w:bottom w:val="single" w:sz="8" w:space="0" w:color="auto"/>
              <w:right w:val="single" w:sz="8" w:space="0" w:color="auto"/>
            </w:tcBorders>
            <w:shd w:val="clear" w:color="000000" w:fill="FFFFFF"/>
            <w:vAlign w:val="center"/>
            <w:hideMark/>
          </w:tcPr>
          <w:p w14:paraId="1CD2A392" w14:textId="27101DBE" w:rsidR="00EC7B54" w:rsidRPr="008E520F" w:rsidRDefault="00EC7B54" w:rsidP="00EC7B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r>
    </w:tbl>
    <w:p w14:paraId="124F29A7" w14:textId="2C2A37BD" w:rsidR="00401A85" w:rsidRPr="00E67600" w:rsidRDefault="00401A85" w:rsidP="00401A85">
      <w:pPr>
        <w:spacing w:after="0" w:line="240" w:lineRule="auto"/>
        <w:ind w:left="567"/>
        <w:rPr>
          <w:rFonts w:ascii="Arial" w:hAnsi="Arial" w:cs="Arial"/>
          <w:sz w:val="20"/>
          <w:szCs w:val="20"/>
        </w:rPr>
      </w:pPr>
    </w:p>
    <w:p w14:paraId="643B3AAF" w14:textId="40EA65BC" w:rsidR="008E520F" w:rsidRDefault="008E520F" w:rsidP="00401A85">
      <w:pPr>
        <w:spacing w:after="0" w:line="240" w:lineRule="auto"/>
        <w:ind w:left="567"/>
      </w:pPr>
      <w:r>
        <w:fldChar w:fldCharType="begin"/>
      </w:r>
      <w:r>
        <w:instrText xml:space="preserve"> LINK </w:instrText>
      </w:r>
      <w:r w:rsidR="003C75C5">
        <w:instrText xml:space="preserve">Excel.Sheet.12 "C:\\Users\\Mario\\Desktop\\AÑO_2021_TRABAJOS\\FICHAS MUNICIPALES 113 MUNICIPIOS MARZO 2021\\FICHA MUNICIPAL DE MORELIA.xlsx" Hoja2!F28C18:F32C26 </w:instrText>
      </w:r>
      <w:r>
        <w:instrText xml:space="preserve">\a \f 4 \h </w:instrText>
      </w:r>
      <w:r>
        <w:fldChar w:fldCharType="separate"/>
      </w:r>
    </w:p>
    <w:p w14:paraId="6F0ED842" w14:textId="164A0094" w:rsidR="00401A85" w:rsidRPr="00E67600" w:rsidRDefault="008E520F" w:rsidP="00401A85">
      <w:pPr>
        <w:spacing w:after="0" w:line="240" w:lineRule="auto"/>
        <w:ind w:left="567"/>
        <w:rPr>
          <w:rFonts w:ascii="Arial" w:hAnsi="Arial" w:cs="Arial"/>
          <w:sz w:val="20"/>
          <w:szCs w:val="20"/>
        </w:rPr>
      </w:pPr>
      <w:r>
        <w:rPr>
          <w:rFonts w:ascii="Arial" w:hAnsi="Arial" w:cs="Arial"/>
          <w:sz w:val="20"/>
          <w:szCs w:val="20"/>
        </w:rPr>
        <w:fldChar w:fldCharType="end"/>
      </w:r>
    </w:p>
    <w:p w14:paraId="278B47CD"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Hoja1!F70C12:F88C18 \a \f 4 \h  \* MERGEFORMAT </w:instrText>
      </w:r>
      <w:r w:rsidRPr="00E67600">
        <w:rPr>
          <w:rFonts w:ascii="Arial" w:hAnsi="Arial" w:cs="Arial"/>
        </w:rPr>
        <w:fldChar w:fldCharType="separate"/>
      </w:r>
    </w:p>
    <w:p w14:paraId="254E45A3" w14:textId="77777777" w:rsidR="00401A85" w:rsidRPr="00E67600" w:rsidRDefault="00401A85" w:rsidP="00401A85">
      <w:pPr>
        <w:spacing w:after="0" w:line="240" w:lineRule="auto"/>
        <w:ind w:left="567"/>
        <w:rPr>
          <w:rFonts w:ascii="Arial" w:hAnsi="Arial" w:cs="Arial"/>
          <w:sz w:val="24"/>
          <w:szCs w:val="24"/>
        </w:rPr>
      </w:pPr>
      <w:r w:rsidRPr="00E67600">
        <w:rPr>
          <w:rFonts w:ascii="Arial" w:hAnsi="Arial" w:cs="Arial"/>
          <w:b/>
          <w:sz w:val="24"/>
          <w:szCs w:val="24"/>
        </w:rPr>
        <w:fldChar w:fldCharType="end"/>
      </w:r>
    </w:p>
    <w:p w14:paraId="5A7448B1" w14:textId="02F1802E" w:rsidR="00220691" w:rsidRDefault="00220691" w:rsidP="00220691">
      <w:pPr>
        <w:spacing w:after="0" w:line="240" w:lineRule="auto"/>
        <w:ind w:left="567"/>
        <w:rPr>
          <w:rFonts w:ascii="Arial" w:hAnsi="Arial" w:cs="Arial"/>
          <w:b/>
          <w:sz w:val="24"/>
          <w:szCs w:val="24"/>
        </w:rPr>
      </w:pPr>
    </w:p>
    <w:p w14:paraId="05CF28AD" w14:textId="03A72929" w:rsidR="00220691" w:rsidRDefault="00220691" w:rsidP="00220691">
      <w:pPr>
        <w:spacing w:after="0" w:line="240" w:lineRule="auto"/>
        <w:ind w:left="567"/>
        <w:rPr>
          <w:rFonts w:ascii="Arial" w:hAnsi="Arial" w:cs="Arial"/>
          <w:b/>
          <w:sz w:val="24"/>
          <w:szCs w:val="24"/>
        </w:rPr>
      </w:pPr>
    </w:p>
    <w:p w14:paraId="3EE2B49B" w14:textId="572C75E6" w:rsidR="00220691" w:rsidRDefault="00220691" w:rsidP="00220691">
      <w:pPr>
        <w:spacing w:after="0" w:line="240" w:lineRule="auto"/>
        <w:ind w:left="567"/>
        <w:rPr>
          <w:rFonts w:ascii="Arial" w:hAnsi="Arial" w:cs="Arial"/>
          <w:b/>
          <w:sz w:val="24"/>
          <w:szCs w:val="24"/>
        </w:rPr>
      </w:pPr>
    </w:p>
    <w:p w14:paraId="5FB3E486" w14:textId="1BAEE7B0" w:rsidR="00220691" w:rsidRDefault="00220691" w:rsidP="00220691">
      <w:pPr>
        <w:spacing w:after="0" w:line="240" w:lineRule="auto"/>
        <w:ind w:left="567"/>
        <w:rPr>
          <w:rFonts w:ascii="Arial" w:hAnsi="Arial" w:cs="Arial"/>
          <w:b/>
          <w:sz w:val="24"/>
          <w:szCs w:val="24"/>
        </w:rPr>
      </w:pPr>
    </w:p>
    <w:p w14:paraId="1FFAFD24" w14:textId="52D0E3E1" w:rsidR="00220691" w:rsidRDefault="00220691" w:rsidP="00220691">
      <w:pPr>
        <w:spacing w:after="0" w:line="240" w:lineRule="auto"/>
        <w:ind w:left="567"/>
        <w:rPr>
          <w:rFonts w:ascii="Arial" w:hAnsi="Arial" w:cs="Arial"/>
          <w:b/>
          <w:sz w:val="24"/>
          <w:szCs w:val="24"/>
        </w:rPr>
      </w:pPr>
    </w:p>
    <w:p w14:paraId="32C2FDB7" w14:textId="7CE3C796" w:rsidR="00220691" w:rsidRDefault="00220691" w:rsidP="00220691">
      <w:pPr>
        <w:spacing w:after="0" w:line="240" w:lineRule="auto"/>
        <w:ind w:left="567"/>
        <w:rPr>
          <w:rFonts w:ascii="Arial" w:hAnsi="Arial" w:cs="Arial"/>
          <w:b/>
          <w:sz w:val="24"/>
          <w:szCs w:val="24"/>
        </w:rPr>
      </w:pPr>
    </w:p>
    <w:p w14:paraId="496CC099" w14:textId="7140782D" w:rsidR="00220691" w:rsidRDefault="00220691" w:rsidP="00220691">
      <w:pPr>
        <w:spacing w:after="0" w:line="240" w:lineRule="auto"/>
        <w:ind w:left="567"/>
        <w:rPr>
          <w:rFonts w:ascii="Arial" w:hAnsi="Arial" w:cs="Arial"/>
          <w:b/>
          <w:sz w:val="24"/>
          <w:szCs w:val="24"/>
        </w:rPr>
      </w:pPr>
    </w:p>
    <w:p w14:paraId="514F3954" w14:textId="430B8B66" w:rsidR="00220691" w:rsidRDefault="00220691" w:rsidP="00220691">
      <w:pPr>
        <w:spacing w:after="0" w:line="240" w:lineRule="auto"/>
        <w:ind w:left="567"/>
        <w:rPr>
          <w:rFonts w:ascii="Arial" w:hAnsi="Arial" w:cs="Arial"/>
          <w:b/>
          <w:sz w:val="24"/>
          <w:szCs w:val="24"/>
        </w:rPr>
      </w:pPr>
    </w:p>
    <w:p w14:paraId="2CEF92AF" w14:textId="1434C7EF" w:rsidR="00220691" w:rsidRDefault="00220691" w:rsidP="00220691">
      <w:pPr>
        <w:spacing w:after="0" w:line="240" w:lineRule="auto"/>
        <w:ind w:left="567"/>
        <w:rPr>
          <w:rFonts w:ascii="Arial" w:hAnsi="Arial" w:cs="Arial"/>
          <w:b/>
          <w:sz w:val="24"/>
          <w:szCs w:val="24"/>
        </w:rPr>
      </w:pPr>
    </w:p>
    <w:p w14:paraId="47E6E867" w14:textId="21273510" w:rsidR="00220691" w:rsidRDefault="00220691" w:rsidP="00220691">
      <w:pPr>
        <w:spacing w:after="0" w:line="240" w:lineRule="auto"/>
        <w:ind w:left="567"/>
        <w:rPr>
          <w:rFonts w:ascii="Arial" w:hAnsi="Arial" w:cs="Arial"/>
          <w:b/>
          <w:sz w:val="24"/>
          <w:szCs w:val="24"/>
        </w:rPr>
      </w:pPr>
    </w:p>
    <w:p w14:paraId="782B58C9" w14:textId="7AB449C9" w:rsidR="00220691" w:rsidRDefault="00220691" w:rsidP="00220691">
      <w:pPr>
        <w:spacing w:after="0" w:line="240" w:lineRule="auto"/>
        <w:ind w:left="567"/>
        <w:rPr>
          <w:rFonts w:ascii="Arial" w:hAnsi="Arial" w:cs="Arial"/>
          <w:b/>
          <w:sz w:val="24"/>
          <w:szCs w:val="24"/>
        </w:rPr>
      </w:pPr>
    </w:p>
    <w:p w14:paraId="717FA51E" w14:textId="339CE3F7" w:rsidR="00220691" w:rsidRDefault="00220691" w:rsidP="00220691">
      <w:pPr>
        <w:spacing w:after="0" w:line="240" w:lineRule="auto"/>
        <w:ind w:left="567"/>
        <w:rPr>
          <w:rFonts w:ascii="Arial" w:hAnsi="Arial" w:cs="Arial"/>
          <w:b/>
          <w:sz w:val="24"/>
          <w:szCs w:val="24"/>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E2ABB" w14:textId="77777777" w:rsidR="00C46260" w:rsidRDefault="00C46260" w:rsidP="00D756C5">
      <w:pPr>
        <w:spacing w:after="0" w:line="240" w:lineRule="auto"/>
      </w:pPr>
      <w:r>
        <w:separator/>
      </w:r>
    </w:p>
  </w:endnote>
  <w:endnote w:type="continuationSeparator" w:id="0">
    <w:p w14:paraId="32F787F1" w14:textId="77777777" w:rsidR="00C46260" w:rsidRDefault="00C46260"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01E569C0" w:rsidR="00E12D1C" w:rsidRDefault="00E12D1C">
        <w:pPr>
          <w:pStyle w:val="Piedepgina"/>
          <w:jc w:val="right"/>
        </w:pPr>
        <w:r>
          <w:fldChar w:fldCharType="begin"/>
        </w:r>
        <w:r>
          <w:instrText>PAGE   \* MERGEFORMAT</w:instrText>
        </w:r>
        <w:r>
          <w:fldChar w:fldCharType="separate"/>
        </w:r>
        <w:r w:rsidR="00613E11" w:rsidRPr="00613E11">
          <w:rPr>
            <w:noProof/>
            <w:lang w:val="es-ES"/>
          </w:rPr>
          <w:t>6</w:t>
        </w:r>
        <w:r>
          <w:fldChar w:fldCharType="end"/>
        </w:r>
      </w:p>
    </w:sdtContent>
  </w:sdt>
  <w:p w14:paraId="4261703D" w14:textId="13332B5E" w:rsidR="00E12D1C" w:rsidRDefault="00E12D1C">
    <w:pPr>
      <w:pStyle w:val="Piedepgina"/>
    </w:pPr>
    <w:r>
      <w:rPr>
        <w:noProof/>
        <w:lang w:eastAsia="es-MX"/>
      </w:rPr>
      <w:drawing>
        <wp:anchor distT="0" distB="0" distL="114300" distR="114300" simplePos="0" relativeHeight="251658240" behindDoc="1" locked="0" layoutInCell="1" allowOverlap="1" wp14:anchorId="2D1372F7" wp14:editId="71CCA856">
          <wp:simplePos x="0" y="0"/>
          <wp:positionH relativeFrom="column">
            <wp:posOffset>-457200</wp:posOffset>
          </wp:positionH>
          <wp:positionV relativeFrom="paragraph">
            <wp:posOffset>600075</wp:posOffset>
          </wp:positionV>
          <wp:extent cx="7741920" cy="18415"/>
          <wp:effectExtent l="0" t="0" r="0" b="63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1920" cy="1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788A" w14:textId="77777777" w:rsidR="00C46260" w:rsidRDefault="00C46260" w:rsidP="00D756C5">
      <w:pPr>
        <w:spacing w:after="0" w:line="240" w:lineRule="auto"/>
      </w:pPr>
      <w:r>
        <w:separator/>
      </w:r>
    </w:p>
  </w:footnote>
  <w:footnote w:type="continuationSeparator" w:id="0">
    <w:p w14:paraId="3229B4E8" w14:textId="77777777" w:rsidR="00C46260" w:rsidRDefault="00C46260"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68E17FA6" w:rsidR="00E12D1C" w:rsidRDefault="00E12D1C"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1B58"/>
    <w:rsid w:val="0000232E"/>
    <w:rsid w:val="000068F0"/>
    <w:rsid w:val="00020D7F"/>
    <w:rsid w:val="000217CB"/>
    <w:rsid w:val="00023002"/>
    <w:rsid w:val="000276BD"/>
    <w:rsid w:val="00033F43"/>
    <w:rsid w:val="00036ACC"/>
    <w:rsid w:val="00042E9D"/>
    <w:rsid w:val="00043E89"/>
    <w:rsid w:val="00051EC1"/>
    <w:rsid w:val="000531D1"/>
    <w:rsid w:val="000552B9"/>
    <w:rsid w:val="00063072"/>
    <w:rsid w:val="0007071B"/>
    <w:rsid w:val="000714B9"/>
    <w:rsid w:val="00074DB6"/>
    <w:rsid w:val="00077DBB"/>
    <w:rsid w:val="000836AF"/>
    <w:rsid w:val="00083726"/>
    <w:rsid w:val="0008611B"/>
    <w:rsid w:val="000904D5"/>
    <w:rsid w:val="000A3CE7"/>
    <w:rsid w:val="000B1020"/>
    <w:rsid w:val="000B2769"/>
    <w:rsid w:val="000B2DEA"/>
    <w:rsid w:val="000B326D"/>
    <w:rsid w:val="000B4AD8"/>
    <w:rsid w:val="000C5A01"/>
    <w:rsid w:val="000E0446"/>
    <w:rsid w:val="000E2AA7"/>
    <w:rsid w:val="000E3B76"/>
    <w:rsid w:val="000E3DC6"/>
    <w:rsid w:val="000E4AB2"/>
    <w:rsid w:val="000F088C"/>
    <w:rsid w:val="000F4A6A"/>
    <w:rsid w:val="000F5AA4"/>
    <w:rsid w:val="000F6C68"/>
    <w:rsid w:val="000F734F"/>
    <w:rsid w:val="00105DFE"/>
    <w:rsid w:val="00120AA8"/>
    <w:rsid w:val="001309CB"/>
    <w:rsid w:val="00147366"/>
    <w:rsid w:val="00147A85"/>
    <w:rsid w:val="00161309"/>
    <w:rsid w:val="00163F0A"/>
    <w:rsid w:val="001655FB"/>
    <w:rsid w:val="00166E1A"/>
    <w:rsid w:val="00167392"/>
    <w:rsid w:val="001738DC"/>
    <w:rsid w:val="00183D72"/>
    <w:rsid w:val="001846B9"/>
    <w:rsid w:val="00192D7D"/>
    <w:rsid w:val="00194504"/>
    <w:rsid w:val="001C0883"/>
    <w:rsid w:val="001C4ADD"/>
    <w:rsid w:val="001D2AF7"/>
    <w:rsid w:val="001D3927"/>
    <w:rsid w:val="001D68DE"/>
    <w:rsid w:val="001E1358"/>
    <w:rsid w:val="001E1BD2"/>
    <w:rsid w:val="001E358F"/>
    <w:rsid w:val="001F4964"/>
    <w:rsid w:val="001F50DF"/>
    <w:rsid w:val="001F5E01"/>
    <w:rsid w:val="00205719"/>
    <w:rsid w:val="00214232"/>
    <w:rsid w:val="0021633A"/>
    <w:rsid w:val="00217F2D"/>
    <w:rsid w:val="00220691"/>
    <w:rsid w:val="00235943"/>
    <w:rsid w:val="002369AC"/>
    <w:rsid w:val="00236BF7"/>
    <w:rsid w:val="00242653"/>
    <w:rsid w:val="00244AB2"/>
    <w:rsid w:val="00247E59"/>
    <w:rsid w:val="0025369C"/>
    <w:rsid w:val="00253BB0"/>
    <w:rsid w:val="00265558"/>
    <w:rsid w:val="0027424A"/>
    <w:rsid w:val="002810F9"/>
    <w:rsid w:val="00283E27"/>
    <w:rsid w:val="002859EF"/>
    <w:rsid w:val="00290A78"/>
    <w:rsid w:val="00295589"/>
    <w:rsid w:val="002A47B6"/>
    <w:rsid w:val="002A7B7C"/>
    <w:rsid w:val="002B5D73"/>
    <w:rsid w:val="002D2225"/>
    <w:rsid w:val="002E1ACF"/>
    <w:rsid w:val="002E331E"/>
    <w:rsid w:val="002F333E"/>
    <w:rsid w:val="002F7963"/>
    <w:rsid w:val="00305F9E"/>
    <w:rsid w:val="0031318B"/>
    <w:rsid w:val="0032441C"/>
    <w:rsid w:val="003275F6"/>
    <w:rsid w:val="00333437"/>
    <w:rsid w:val="00335EF9"/>
    <w:rsid w:val="003424C4"/>
    <w:rsid w:val="00350958"/>
    <w:rsid w:val="0035555E"/>
    <w:rsid w:val="00361651"/>
    <w:rsid w:val="00362087"/>
    <w:rsid w:val="00364B59"/>
    <w:rsid w:val="00375682"/>
    <w:rsid w:val="00377B03"/>
    <w:rsid w:val="0038189A"/>
    <w:rsid w:val="00382394"/>
    <w:rsid w:val="00385021"/>
    <w:rsid w:val="0038587B"/>
    <w:rsid w:val="00387DFA"/>
    <w:rsid w:val="00395A53"/>
    <w:rsid w:val="003A0859"/>
    <w:rsid w:val="003A2E25"/>
    <w:rsid w:val="003A4569"/>
    <w:rsid w:val="003B2C96"/>
    <w:rsid w:val="003B4DDD"/>
    <w:rsid w:val="003C0834"/>
    <w:rsid w:val="003C225F"/>
    <w:rsid w:val="003C3482"/>
    <w:rsid w:val="003C464B"/>
    <w:rsid w:val="003C75C5"/>
    <w:rsid w:val="003D7F21"/>
    <w:rsid w:val="003E11E3"/>
    <w:rsid w:val="003E52E5"/>
    <w:rsid w:val="00401A85"/>
    <w:rsid w:val="00416FF2"/>
    <w:rsid w:val="00423D1A"/>
    <w:rsid w:val="0042778E"/>
    <w:rsid w:val="00427DDC"/>
    <w:rsid w:val="004310B2"/>
    <w:rsid w:val="00442248"/>
    <w:rsid w:val="0045672B"/>
    <w:rsid w:val="0046060E"/>
    <w:rsid w:val="00491A17"/>
    <w:rsid w:val="004A4BF5"/>
    <w:rsid w:val="004C1AE9"/>
    <w:rsid w:val="004C38CB"/>
    <w:rsid w:val="004C4E0F"/>
    <w:rsid w:val="004C7739"/>
    <w:rsid w:val="004D16A2"/>
    <w:rsid w:val="004D1748"/>
    <w:rsid w:val="004D641C"/>
    <w:rsid w:val="004E26CF"/>
    <w:rsid w:val="004E4180"/>
    <w:rsid w:val="004E46C7"/>
    <w:rsid w:val="004E7D05"/>
    <w:rsid w:val="00517FDF"/>
    <w:rsid w:val="00525B74"/>
    <w:rsid w:val="00526EEC"/>
    <w:rsid w:val="0052756E"/>
    <w:rsid w:val="00530E5D"/>
    <w:rsid w:val="00531967"/>
    <w:rsid w:val="00533CE6"/>
    <w:rsid w:val="005432D3"/>
    <w:rsid w:val="00551EC4"/>
    <w:rsid w:val="00552916"/>
    <w:rsid w:val="00554C39"/>
    <w:rsid w:val="00572AD3"/>
    <w:rsid w:val="00576EAA"/>
    <w:rsid w:val="00581E45"/>
    <w:rsid w:val="00585B55"/>
    <w:rsid w:val="0059683B"/>
    <w:rsid w:val="005A3530"/>
    <w:rsid w:val="005A4C26"/>
    <w:rsid w:val="005A5CB7"/>
    <w:rsid w:val="005B5120"/>
    <w:rsid w:val="005C1EF5"/>
    <w:rsid w:val="005C3B24"/>
    <w:rsid w:val="005C3CC6"/>
    <w:rsid w:val="005D1594"/>
    <w:rsid w:val="005E1CF8"/>
    <w:rsid w:val="005E34E0"/>
    <w:rsid w:val="005F70E9"/>
    <w:rsid w:val="0061385B"/>
    <w:rsid w:val="006139C2"/>
    <w:rsid w:val="00613E11"/>
    <w:rsid w:val="006145FA"/>
    <w:rsid w:val="00617B25"/>
    <w:rsid w:val="00627CC1"/>
    <w:rsid w:val="006302E3"/>
    <w:rsid w:val="00633857"/>
    <w:rsid w:val="006361E3"/>
    <w:rsid w:val="00641437"/>
    <w:rsid w:val="006534E7"/>
    <w:rsid w:val="00661CEF"/>
    <w:rsid w:val="00663EDF"/>
    <w:rsid w:val="006761BC"/>
    <w:rsid w:val="006770C5"/>
    <w:rsid w:val="0068200B"/>
    <w:rsid w:val="00683A82"/>
    <w:rsid w:val="006901D9"/>
    <w:rsid w:val="00690EEC"/>
    <w:rsid w:val="00697B73"/>
    <w:rsid w:val="006A3644"/>
    <w:rsid w:val="006A36A1"/>
    <w:rsid w:val="006C5939"/>
    <w:rsid w:val="006D4844"/>
    <w:rsid w:val="006D4F96"/>
    <w:rsid w:val="006E6274"/>
    <w:rsid w:val="006E7BE1"/>
    <w:rsid w:val="006F2B47"/>
    <w:rsid w:val="006F70DC"/>
    <w:rsid w:val="0070095E"/>
    <w:rsid w:val="00700D19"/>
    <w:rsid w:val="00701EE2"/>
    <w:rsid w:val="00711551"/>
    <w:rsid w:val="00711A57"/>
    <w:rsid w:val="0071481C"/>
    <w:rsid w:val="00725CEA"/>
    <w:rsid w:val="00730535"/>
    <w:rsid w:val="00730A08"/>
    <w:rsid w:val="0073301B"/>
    <w:rsid w:val="00755EB9"/>
    <w:rsid w:val="007716C1"/>
    <w:rsid w:val="00783BB9"/>
    <w:rsid w:val="00785150"/>
    <w:rsid w:val="0079600B"/>
    <w:rsid w:val="007A0371"/>
    <w:rsid w:val="007B3B77"/>
    <w:rsid w:val="007B6631"/>
    <w:rsid w:val="007B67C6"/>
    <w:rsid w:val="007C274D"/>
    <w:rsid w:val="007C2C9B"/>
    <w:rsid w:val="007C400D"/>
    <w:rsid w:val="007C4628"/>
    <w:rsid w:val="007D20DA"/>
    <w:rsid w:val="007D68B4"/>
    <w:rsid w:val="007E1464"/>
    <w:rsid w:val="007E214B"/>
    <w:rsid w:val="007E6F10"/>
    <w:rsid w:val="00801EF6"/>
    <w:rsid w:val="00802F04"/>
    <w:rsid w:val="00804FBD"/>
    <w:rsid w:val="008125BB"/>
    <w:rsid w:val="00812717"/>
    <w:rsid w:val="00813173"/>
    <w:rsid w:val="00815E1F"/>
    <w:rsid w:val="00817B3A"/>
    <w:rsid w:val="00824F93"/>
    <w:rsid w:val="00827DBE"/>
    <w:rsid w:val="00833264"/>
    <w:rsid w:val="008375A7"/>
    <w:rsid w:val="0084044E"/>
    <w:rsid w:val="00841EDA"/>
    <w:rsid w:val="00847EDF"/>
    <w:rsid w:val="0085032F"/>
    <w:rsid w:val="00851423"/>
    <w:rsid w:val="008537F3"/>
    <w:rsid w:val="008540E5"/>
    <w:rsid w:val="0085530C"/>
    <w:rsid w:val="0086238E"/>
    <w:rsid w:val="00881E59"/>
    <w:rsid w:val="0088659C"/>
    <w:rsid w:val="00892DA5"/>
    <w:rsid w:val="0089513B"/>
    <w:rsid w:val="008A537D"/>
    <w:rsid w:val="008A7EB4"/>
    <w:rsid w:val="008B6A23"/>
    <w:rsid w:val="008C4C16"/>
    <w:rsid w:val="008C5B65"/>
    <w:rsid w:val="008C744F"/>
    <w:rsid w:val="008C7612"/>
    <w:rsid w:val="008D1C85"/>
    <w:rsid w:val="008D3195"/>
    <w:rsid w:val="008D6111"/>
    <w:rsid w:val="008E47BC"/>
    <w:rsid w:val="008E520F"/>
    <w:rsid w:val="008F1FE2"/>
    <w:rsid w:val="008F3E1B"/>
    <w:rsid w:val="0091069E"/>
    <w:rsid w:val="009119B2"/>
    <w:rsid w:val="00911A6C"/>
    <w:rsid w:val="00913A44"/>
    <w:rsid w:val="00914033"/>
    <w:rsid w:val="00915026"/>
    <w:rsid w:val="00917A07"/>
    <w:rsid w:val="00932818"/>
    <w:rsid w:val="009366C0"/>
    <w:rsid w:val="0095120A"/>
    <w:rsid w:val="009514DA"/>
    <w:rsid w:val="00954506"/>
    <w:rsid w:val="00955833"/>
    <w:rsid w:val="00960EDF"/>
    <w:rsid w:val="009661D3"/>
    <w:rsid w:val="00984EBC"/>
    <w:rsid w:val="00986A3C"/>
    <w:rsid w:val="009900E3"/>
    <w:rsid w:val="0099193C"/>
    <w:rsid w:val="00993F24"/>
    <w:rsid w:val="009A59CD"/>
    <w:rsid w:val="009C26A0"/>
    <w:rsid w:val="009C2FDB"/>
    <w:rsid w:val="009D2E1E"/>
    <w:rsid w:val="009D3502"/>
    <w:rsid w:val="009F043C"/>
    <w:rsid w:val="009F1212"/>
    <w:rsid w:val="009F139A"/>
    <w:rsid w:val="009F7770"/>
    <w:rsid w:val="009F7CEF"/>
    <w:rsid w:val="00A019F8"/>
    <w:rsid w:val="00A04EA7"/>
    <w:rsid w:val="00A21E37"/>
    <w:rsid w:val="00A22241"/>
    <w:rsid w:val="00A2366A"/>
    <w:rsid w:val="00A24BBE"/>
    <w:rsid w:val="00A2792C"/>
    <w:rsid w:val="00A3557F"/>
    <w:rsid w:val="00A3622C"/>
    <w:rsid w:val="00A41C43"/>
    <w:rsid w:val="00A43DA0"/>
    <w:rsid w:val="00A4567E"/>
    <w:rsid w:val="00A57F7B"/>
    <w:rsid w:val="00A60433"/>
    <w:rsid w:val="00A64947"/>
    <w:rsid w:val="00A723A1"/>
    <w:rsid w:val="00A7304F"/>
    <w:rsid w:val="00A823FB"/>
    <w:rsid w:val="00A84026"/>
    <w:rsid w:val="00A86290"/>
    <w:rsid w:val="00A96D3B"/>
    <w:rsid w:val="00AA62B4"/>
    <w:rsid w:val="00AB028F"/>
    <w:rsid w:val="00AB03E1"/>
    <w:rsid w:val="00AB0ABD"/>
    <w:rsid w:val="00AB10FC"/>
    <w:rsid w:val="00AB4699"/>
    <w:rsid w:val="00AC0260"/>
    <w:rsid w:val="00AC63B3"/>
    <w:rsid w:val="00AC74D6"/>
    <w:rsid w:val="00AC79B3"/>
    <w:rsid w:val="00AD3467"/>
    <w:rsid w:val="00AD41A3"/>
    <w:rsid w:val="00AE4FF7"/>
    <w:rsid w:val="00AE6C0D"/>
    <w:rsid w:val="00AF1E83"/>
    <w:rsid w:val="00AF44AE"/>
    <w:rsid w:val="00AF6536"/>
    <w:rsid w:val="00B02E2B"/>
    <w:rsid w:val="00B078E3"/>
    <w:rsid w:val="00B13E44"/>
    <w:rsid w:val="00B24DE7"/>
    <w:rsid w:val="00B34C6B"/>
    <w:rsid w:val="00B354DA"/>
    <w:rsid w:val="00B44788"/>
    <w:rsid w:val="00B6021D"/>
    <w:rsid w:val="00B6067E"/>
    <w:rsid w:val="00B65EB2"/>
    <w:rsid w:val="00B678AC"/>
    <w:rsid w:val="00B7411F"/>
    <w:rsid w:val="00B74A6B"/>
    <w:rsid w:val="00B750B8"/>
    <w:rsid w:val="00B762A2"/>
    <w:rsid w:val="00B76B20"/>
    <w:rsid w:val="00B828C8"/>
    <w:rsid w:val="00B904EE"/>
    <w:rsid w:val="00B94F8E"/>
    <w:rsid w:val="00BA0480"/>
    <w:rsid w:val="00BA360A"/>
    <w:rsid w:val="00BA3DED"/>
    <w:rsid w:val="00BA3EF2"/>
    <w:rsid w:val="00BB1414"/>
    <w:rsid w:val="00BB1CE1"/>
    <w:rsid w:val="00BB6004"/>
    <w:rsid w:val="00BC3B4F"/>
    <w:rsid w:val="00BC5926"/>
    <w:rsid w:val="00BD6B3E"/>
    <w:rsid w:val="00BE10DE"/>
    <w:rsid w:val="00BE190E"/>
    <w:rsid w:val="00BE4AEF"/>
    <w:rsid w:val="00C018BA"/>
    <w:rsid w:val="00C059B7"/>
    <w:rsid w:val="00C1342D"/>
    <w:rsid w:val="00C2382F"/>
    <w:rsid w:val="00C238EE"/>
    <w:rsid w:val="00C333C4"/>
    <w:rsid w:val="00C3413A"/>
    <w:rsid w:val="00C34A61"/>
    <w:rsid w:val="00C37209"/>
    <w:rsid w:val="00C402B3"/>
    <w:rsid w:val="00C42B4E"/>
    <w:rsid w:val="00C439AC"/>
    <w:rsid w:val="00C43F99"/>
    <w:rsid w:val="00C44327"/>
    <w:rsid w:val="00C46260"/>
    <w:rsid w:val="00C51A94"/>
    <w:rsid w:val="00C52C40"/>
    <w:rsid w:val="00C64FFE"/>
    <w:rsid w:val="00C76770"/>
    <w:rsid w:val="00C82CE2"/>
    <w:rsid w:val="00C8312B"/>
    <w:rsid w:val="00C9058A"/>
    <w:rsid w:val="00C906B0"/>
    <w:rsid w:val="00C923AD"/>
    <w:rsid w:val="00C938E1"/>
    <w:rsid w:val="00C97177"/>
    <w:rsid w:val="00CA1465"/>
    <w:rsid w:val="00CA3F5E"/>
    <w:rsid w:val="00CA4372"/>
    <w:rsid w:val="00CB0FBA"/>
    <w:rsid w:val="00CB370B"/>
    <w:rsid w:val="00CB4435"/>
    <w:rsid w:val="00CC06A9"/>
    <w:rsid w:val="00CC21D6"/>
    <w:rsid w:val="00CD1541"/>
    <w:rsid w:val="00CD332D"/>
    <w:rsid w:val="00CE301F"/>
    <w:rsid w:val="00CE5FF1"/>
    <w:rsid w:val="00CF0044"/>
    <w:rsid w:val="00CF06CD"/>
    <w:rsid w:val="00CF3BE2"/>
    <w:rsid w:val="00CF4C39"/>
    <w:rsid w:val="00D036C8"/>
    <w:rsid w:val="00D16536"/>
    <w:rsid w:val="00D266E8"/>
    <w:rsid w:val="00D268AD"/>
    <w:rsid w:val="00D2710D"/>
    <w:rsid w:val="00D31C67"/>
    <w:rsid w:val="00D34E2C"/>
    <w:rsid w:val="00D3775F"/>
    <w:rsid w:val="00D42CE8"/>
    <w:rsid w:val="00D435DB"/>
    <w:rsid w:val="00D463C6"/>
    <w:rsid w:val="00D47ECB"/>
    <w:rsid w:val="00D50B56"/>
    <w:rsid w:val="00D540E8"/>
    <w:rsid w:val="00D62C56"/>
    <w:rsid w:val="00D63FED"/>
    <w:rsid w:val="00D67067"/>
    <w:rsid w:val="00D71064"/>
    <w:rsid w:val="00D73371"/>
    <w:rsid w:val="00D7444F"/>
    <w:rsid w:val="00D756C5"/>
    <w:rsid w:val="00D86714"/>
    <w:rsid w:val="00D877F6"/>
    <w:rsid w:val="00D96AC6"/>
    <w:rsid w:val="00DA5AD4"/>
    <w:rsid w:val="00DA676E"/>
    <w:rsid w:val="00DD039E"/>
    <w:rsid w:val="00DD4EDF"/>
    <w:rsid w:val="00DE156B"/>
    <w:rsid w:val="00DE27AE"/>
    <w:rsid w:val="00DE4177"/>
    <w:rsid w:val="00DF31D3"/>
    <w:rsid w:val="00E0300A"/>
    <w:rsid w:val="00E03283"/>
    <w:rsid w:val="00E03489"/>
    <w:rsid w:val="00E06BD8"/>
    <w:rsid w:val="00E072AB"/>
    <w:rsid w:val="00E12D1C"/>
    <w:rsid w:val="00E15EA5"/>
    <w:rsid w:val="00E16B3D"/>
    <w:rsid w:val="00E26B59"/>
    <w:rsid w:val="00E26F18"/>
    <w:rsid w:val="00E27121"/>
    <w:rsid w:val="00E42933"/>
    <w:rsid w:val="00E46F3C"/>
    <w:rsid w:val="00E5027F"/>
    <w:rsid w:val="00E5053A"/>
    <w:rsid w:val="00E6548C"/>
    <w:rsid w:val="00E65E3E"/>
    <w:rsid w:val="00E67600"/>
    <w:rsid w:val="00E73F91"/>
    <w:rsid w:val="00E817AD"/>
    <w:rsid w:val="00E82FCE"/>
    <w:rsid w:val="00E85C99"/>
    <w:rsid w:val="00E86C13"/>
    <w:rsid w:val="00E86E4F"/>
    <w:rsid w:val="00E92425"/>
    <w:rsid w:val="00E94CAF"/>
    <w:rsid w:val="00EA520F"/>
    <w:rsid w:val="00EA5E25"/>
    <w:rsid w:val="00EB64D9"/>
    <w:rsid w:val="00EC7B54"/>
    <w:rsid w:val="00ED0C83"/>
    <w:rsid w:val="00ED0DCF"/>
    <w:rsid w:val="00ED4A36"/>
    <w:rsid w:val="00EE61E3"/>
    <w:rsid w:val="00EE6F97"/>
    <w:rsid w:val="00EF334E"/>
    <w:rsid w:val="00F029BD"/>
    <w:rsid w:val="00F11574"/>
    <w:rsid w:val="00F1505A"/>
    <w:rsid w:val="00F16AAF"/>
    <w:rsid w:val="00F17FBC"/>
    <w:rsid w:val="00F31710"/>
    <w:rsid w:val="00F46894"/>
    <w:rsid w:val="00F57D91"/>
    <w:rsid w:val="00F65B09"/>
    <w:rsid w:val="00F71C64"/>
    <w:rsid w:val="00F767E5"/>
    <w:rsid w:val="00F80D1F"/>
    <w:rsid w:val="00F8759B"/>
    <w:rsid w:val="00FA11B8"/>
    <w:rsid w:val="00FA487D"/>
    <w:rsid w:val="00FA640F"/>
    <w:rsid w:val="00FA690D"/>
    <w:rsid w:val="00FA7230"/>
    <w:rsid w:val="00FB2CE7"/>
    <w:rsid w:val="00FB6BAA"/>
    <w:rsid w:val="00FC53C5"/>
    <w:rsid w:val="00FF4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0E0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977227172">
      <w:bodyDiv w:val="1"/>
      <w:marLeft w:val="0"/>
      <w:marRight w:val="0"/>
      <w:marTop w:val="0"/>
      <w:marBottom w:val="0"/>
      <w:divBdr>
        <w:top w:val="none" w:sz="0" w:space="0" w:color="auto"/>
        <w:left w:val="none" w:sz="0" w:space="0" w:color="auto"/>
        <w:bottom w:val="none" w:sz="0" w:space="0" w:color="auto"/>
        <w:right w:val="none" w:sz="0" w:space="0" w:color="auto"/>
      </w:divBdr>
    </w:div>
    <w:div w:id="1008020583">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1456703">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695695043">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4309</TotalTime>
  <Pages>16</Pages>
  <Words>3632</Words>
  <Characters>19980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40</cp:revision>
  <dcterms:created xsi:type="dcterms:W3CDTF">2021-03-20T21:37:00Z</dcterms:created>
  <dcterms:modified xsi:type="dcterms:W3CDTF">2024-09-03T16:59:00Z</dcterms:modified>
</cp:coreProperties>
</file>