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A5326" w14:textId="77777777" w:rsidR="0095061A" w:rsidRDefault="0095061A" w:rsidP="0095061A">
      <w:pPr>
        <w:rPr>
          <w:rFonts w:ascii="Arial" w:hAnsi="Arial" w:cs="Arial"/>
        </w:rPr>
      </w:pPr>
    </w:p>
    <w:p w14:paraId="6CA48935" w14:textId="77777777" w:rsidR="0095061A" w:rsidRDefault="0095061A" w:rsidP="0095061A">
      <w:pPr>
        <w:rPr>
          <w:rFonts w:ascii="Arial" w:hAnsi="Arial" w:cs="Arial"/>
        </w:rPr>
      </w:pPr>
    </w:p>
    <w:p w14:paraId="7F309D20" w14:textId="77777777" w:rsidR="0095061A" w:rsidRPr="00EF699A" w:rsidRDefault="0095061A" w:rsidP="0095061A">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708E3F7" w14:textId="77777777" w:rsidR="0095061A" w:rsidRDefault="0095061A" w:rsidP="0095061A">
      <w:pPr>
        <w:spacing w:after="0" w:line="240" w:lineRule="auto"/>
        <w:rPr>
          <w:rFonts w:ascii="Arial" w:hAnsi="Arial" w:cs="Arial"/>
          <w:sz w:val="24"/>
          <w:szCs w:val="24"/>
        </w:rPr>
      </w:pPr>
    </w:p>
    <w:p w14:paraId="7B1E40A3" w14:textId="77777777" w:rsidR="0095061A" w:rsidRDefault="0095061A" w:rsidP="0095061A">
      <w:pPr>
        <w:spacing w:after="0" w:line="240" w:lineRule="auto"/>
        <w:rPr>
          <w:rFonts w:ascii="Arial" w:hAnsi="Arial" w:cs="Arial"/>
          <w:sz w:val="24"/>
          <w:szCs w:val="24"/>
        </w:rPr>
      </w:pPr>
    </w:p>
    <w:p w14:paraId="52A2991C" w14:textId="77777777" w:rsidR="0095061A" w:rsidRDefault="0095061A" w:rsidP="0095061A">
      <w:pPr>
        <w:spacing w:after="0" w:line="240" w:lineRule="auto"/>
        <w:rPr>
          <w:rFonts w:ascii="Arial" w:hAnsi="Arial" w:cs="Arial"/>
          <w:sz w:val="24"/>
          <w:szCs w:val="24"/>
        </w:rPr>
      </w:pPr>
    </w:p>
    <w:p w14:paraId="42D8B697" w14:textId="77777777" w:rsidR="0095061A" w:rsidRDefault="0095061A" w:rsidP="0095061A">
      <w:pPr>
        <w:tabs>
          <w:tab w:val="left" w:pos="3855"/>
        </w:tabs>
        <w:spacing w:after="0" w:line="240" w:lineRule="auto"/>
        <w:rPr>
          <w:rFonts w:ascii="Arial" w:hAnsi="Arial" w:cs="Arial"/>
          <w:sz w:val="24"/>
          <w:szCs w:val="24"/>
        </w:rPr>
      </w:pPr>
      <w:r>
        <w:rPr>
          <w:rFonts w:ascii="Arial" w:hAnsi="Arial" w:cs="Arial"/>
          <w:sz w:val="24"/>
          <w:szCs w:val="24"/>
        </w:rPr>
        <w:tab/>
      </w:r>
    </w:p>
    <w:p w14:paraId="0EE19C85" w14:textId="77777777" w:rsidR="0095061A" w:rsidRDefault="0095061A" w:rsidP="0095061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03E4FBF" w14:textId="77777777" w:rsidR="0095061A" w:rsidRPr="00EF699A" w:rsidRDefault="0095061A" w:rsidP="0095061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71971E8" w14:textId="13E9E5F2" w:rsidR="0095061A" w:rsidRDefault="00273FAF" w:rsidP="0095061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55F80E12" wp14:editId="78A5048E">
            <wp:extent cx="6858000" cy="44824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482465"/>
                    </a:xfrm>
                    <a:prstGeom prst="rect">
                      <a:avLst/>
                    </a:prstGeom>
                  </pic:spPr>
                </pic:pic>
              </a:graphicData>
            </a:graphic>
          </wp:inline>
        </w:drawing>
      </w:r>
    </w:p>
    <w:p w14:paraId="66339D55" w14:textId="77777777" w:rsidR="0095061A" w:rsidRDefault="0095061A" w:rsidP="0095061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527ADBA" w14:textId="0E16E9D2" w:rsidR="0095061A" w:rsidRPr="00EF699A" w:rsidRDefault="0095061A" w:rsidP="0095061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MARAVATIO</w:t>
      </w:r>
    </w:p>
    <w:p w14:paraId="3E40AF55" w14:textId="77777777" w:rsidR="0095061A" w:rsidRDefault="0095061A" w:rsidP="0095061A">
      <w:pPr>
        <w:spacing w:after="0" w:line="240" w:lineRule="auto"/>
        <w:rPr>
          <w:rFonts w:ascii="Arial" w:hAnsi="Arial" w:cs="Arial"/>
          <w:sz w:val="24"/>
          <w:szCs w:val="24"/>
        </w:rPr>
      </w:pPr>
    </w:p>
    <w:p w14:paraId="529325E5" w14:textId="77777777" w:rsidR="0095061A" w:rsidRDefault="0095061A" w:rsidP="0095061A">
      <w:pPr>
        <w:spacing w:after="0" w:line="240" w:lineRule="auto"/>
        <w:rPr>
          <w:rFonts w:ascii="Arial" w:hAnsi="Arial" w:cs="Arial"/>
          <w:sz w:val="24"/>
          <w:szCs w:val="24"/>
        </w:rPr>
      </w:pPr>
    </w:p>
    <w:p w14:paraId="7221B01C" w14:textId="77777777" w:rsidR="0095061A" w:rsidRDefault="0095061A" w:rsidP="0095061A">
      <w:pPr>
        <w:spacing w:after="0" w:line="240" w:lineRule="auto"/>
        <w:rPr>
          <w:rFonts w:ascii="Arial" w:hAnsi="Arial" w:cs="Arial"/>
          <w:sz w:val="24"/>
          <w:szCs w:val="24"/>
        </w:rPr>
      </w:pPr>
    </w:p>
    <w:p w14:paraId="116E0DEC" w14:textId="77777777" w:rsidR="0095061A" w:rsidRDefault="0095061A" w:rsidP="0095061A">
      <w:pPr>
        <w:spacing w:after="0" w:line="240" w:lineRule="auto"/>
        <w:rPr>
          <w:rFonts w:ascii="Arial" w:hAnsi="Arial" w:cs="Arial"/>
          <w:sz w:val="24"/>
          <w:szCs w:val="24"/>
        </w:rPr>
      </w:pPr>
    </w:p>
    <w:p w14:paraId="4618D201" w14:textId="77777777" w:rsidR="0095061A" w:rsidRDefault="0095061A" w:rsidP="0095061A">
      <w:pPr>
        <w:spacing w:after="0" w:line="240" w:lineRule="auto"/>
        <w:rPr>
          <w:rFonts w:ascii="Arial" w:hAnsi="Arial" w:cs="Arial"/>
          <w:sz w:val="24"/>
          <w:szCs w:val="24"/>
        </w:rPr>
      </w:pPr>
    </w:p>
    <w:p w14:paraId="413D3DD7" w14:textId="77777777" w:rsidR="0095061A" w:rsidRDefault="0095061A" w:rsidP="0095061A">
      <w:pPr>
        <w:spacing w:after="0" w:line="240" w:lineRule="auto"/>
        <w:rPr>
          <w:rFonts w:ascii="Arial" w:hAnsi="Arial" w:cs="Arial"/>
          <w:sz w:val="24"/>
          <w:szCs w:val="24"/>
        </w:rPr>
      </w:pPr>
    </w:p>
    <w:p w14:paraId="657A33E6" w14:textId="77777777" w:rsidR="0095061A" w:rsidRDefault="0095061A" w:rsidP="0095061A">
      <w:pPr>
        <w:spacing w:after="0" w:line="240" w:lineRule="auto"/>
        <w:rPr>
          <w:rFonts w:ascii="Arial" w:hAnsi="Arial" w:cs="Arial"/>
          <w:sz w:val="24"/>
          <w:szCs w:val="24"/>
        </w:rPr>
      </w:pPr>
    </w:p>
    <w:p w14:paraId="18A38853" w14:textId="77777777" w:rsidR="00DF59E5" w:rsidRDefault="00DF59E5" w:rsidP="00DF59E5">
      <w:pPr>
        <w:spacing w:after="0" w:line="240" w:lineRule="auto"/>
        <w:rPr>
          <w:rFonts w:ascii="Arial" w:hAnsi="Arial" w:cs="Arial"/>
          <w:sz w:val="24"/>
          <w:szCs w:val="24"/>
        </w:rPr>
      </w:pPr>
    </w:p>
    <w:p w14:paraId="54B197FE" w14:textId="77777777" w:rsidR="00DF59E5" w:rsidRDefault="00DF59E5" w:rsidP="00DF59E5">
      <w:pPr>
        <w:spacing w:after="0" w:line="240" w:lineRule="auto"/>
        <w:rPr>
          <w:rFonts w:ascii="Arial" w:hAnsi="Arial" w:cs="Arial"/>
          <w:sz w:val="24"/>
          <w:szCs w:val="24"/>
        </w:rPr>
      </w:pPr>
    </w:p>
    <w:p w14:paraId="3C20BBD2" w14:textId="77777777" w:rsidR="00DF59E5" w:rsidRDefault="00DF59E5" w:rsidP="00DF59E5">
      <w:pPr>
        <w:spacing w:after="0" w:line="240" w:lineRule="auto"/>
        <w:rPr>
          <w:rFonts w:ascii="Arial" w:hAnsi="Arial" w:cs="Arial"/>
          <w:sz w:val="24"/>
          <w:szCs w:val="24"/>
        </w:rPr>
      </w:pPr>
    </w:p>
    <w:p w14:paraId="4ED24B3E" w14:textId="77777777" w:rsidR="00DF59E5" w:rsidRDefault="00DF59E5" w:rsidP="00DF59E5">
      <w:pPr>
        <w:spacing w:after="0" w:line="240" w:lineRule="auto"/>
        <w:rPr>
          <w:rFonts w:ascii="Arial" w:hAnsi="Arial" w:cs="Arial"/>
          <w:sz w:val="24"/>
          <w:szCs w:val="24"/>
        </w:rPr>
      </w:pPr>
    </w:p>
    <w:p w14:paraId="749D6F33" w14:textId="77777777" w:rsidR="00DF59E5" w:rsidRDefault="00DF59E5" w:rsidP="00DF59E5">
      <w:pPr>
        <w:spacing w:after="0" w:line="240" w:lineRule="auto"/>
        <w:rPr>
          <w:rFonts w:ascii="Arial" w:hAnsi="Arial" w:cs="Arial"/>
          <w:sz w:val="24"/>
          <w:szCs w:val="24"/>
        </w:rPr>
      </w:pPr>
    </w:p>
    <w:p w14:paraId="56BFE406" w14:textId="77777777" w:rsidR="00DF59E5" w:rsidRDefault="00DF59E5" w:rsidP="00DF59E5">
      <w:pPr>
        <w:spacing w:after="0" w:line="240" w:lineRule="auto"/>
        <w:rPr>
          <w:rFonts w:ascii="Arial" w:hAnsi="Arial" w:cs="Arial"/>
          <w:sz w:val="24"/>
          <w:szCs w:val="24"/>
        </w:rPr>
      </w:pPr>
    </w:p>
    <w:p w14:paraId="1A9B949F" w14:textId="77777777" w:rsidR="00DF59E5" w:rsidRDefault="00DF59E5" w:rsidP="00DF59E5">
      <w:pPr>
        <w:spacing w:after="0" w:line="240" w:lineRule="auto"/>
        <w:rPr>
          <w:rFonts w:ascii="Arial" w:hAnsi="Arial" w:cs="Arial"/>
          <w:sz w:val="24"/>
          <w:szCs w:val="24"/>
        </w:rPr>
      </w:pPr>
    </w:p>
    <w:p w14:paraId="5DA15474" w14:textId="77777777" w:rsidR="00DF59E5" w:rsidRDefault="00DF59E5" w:rsidP="00DF59E5">
      <w:pPr>
        <w:spacing w:after="0" w:line="240" w:lineRule="auto"/>
        <w:rPr>
          <w:rFonts w:ascii="Arial" w:hAnsi="Arial" w:cs="Arial"/>
          <w:sz w:val="24"/>
          <w:szCs w:val="24"/>
        </w:rPr>
      </w:pPr>
    </w:p>
    <w:p w14:paraId="1131C4EE" w14:textId="77777777" w:rsidR="00DF59E5" w:rsidRDefault="00DF59E5" w:rsidP="00DF59E5">
      <w:pPr>
        <w:spacing w:after="0" w:line="240" w:lineRule="auto"/>
        <w:rPr>
          <w:rFonts w:ascii="Arial" w:hAnsi="Arial" w:cs="Arial"/>
          <w:sz w:val="24"/>
          <w:szCs w:val="24"/>
        </w:rPr>
      </w:pPr>
    </w:p>
    <w:p w14:paraId="3D5C8952" w14:textId="77777777" w:rsidR="00DF59E5" w:rsidRDefault="00DF59E5" w:rsidP="00DF59E5">
      <w:pPr>
        <w:spacing w:after="0" w:line="240" w:lineRule="auto"/>
        <w:rPr>
          <w:rFonts w:ascii="Arial" w:hAnsi="Arial" w:cs="Arial"/>
          <w:sz w:val="24"/>
          <w:szCs w:val="24"/>
        </w:rPr>
      </w:pPr>
    </w:p>
    <w:p w14:paraId="220CE4BC" w14:textId="77777777" w:rsidR="00DF59E5" w:rsidRDefault="00DF59E5" w:rsidP="00DF59E5">
      <w:pPr>
        <w:spacing w:after="0" w:line="240" w:lineRule="auto"/>
        <w:rPr>
          <w:rFonts w:ascii="Arial" w:hAnsi="Arial" w:cs="Arial"/>
          <w:sz w:val="24"/>
          <w:szCs w:val="24"/>
        </w:rPr>
      </w:pPr>
    </w:p>
    <w:p w14:paraId="63AFC0E2" w14:textId="77777777" w:rsidR="00DF59E5" w:rsidRDefault="00DF59E5" w:rsidP="00DF59E5">
      <w:pPr>
        <w:spacing w:after="0" w:line="240" w:lineRule="auto"/>
        <w:rPr>
          <w:rFonts w:ascii="Arial" w:hAnsi="Arial" w:cs="Arial"/>
          <w:sz w:val="24"/>
          <w:szCs w:val="24"/>
        </w:rPr>
      </w:pPr>
    </w:p>
    <w:p w14:paraId="68878DF8" w14:textId="77777777" w:rsidR="00DF59E5" w:rsidRDefault="00DF59E5" w:rsidP="00DF59E5">
      <w:pPr>
        <w:spacing w:after="0" w:line="240" w:lineRule="auto"/>
        <w:rPr>
          <w:rFonts w:ascii="Arial" w:hAnsi="Arial" w:cs="Arial"/>
          <w:sz w:val="24"/>
          <w:szCs w:val="24"/>
        </w:rPr>
      </w:pPr>
    </w:p>
    <w:p w14:paraId="335E4434" w14:textId="77777777" w:rsidR="00DF59E5" w:rsidRDefault="00DF59E5" w:rsidP="00DF59E5">
      <w:pPr>
        <w:spacing w:after="0" w:line="240" w:lineRule="auto"/>
        <w:rPr>
          <w:rFonts w:ascii="Arial" w:hAnsi="Arial" w:cs="Arial"/>
          <w:sz w:val="24"/>
          <w:szCs w:val="24"/>
        </w:rPr>
      </w:pPr>
    </w:p>
    <w:p w14:paraId="426B41F4" w14:textId="77777777" w:rsidR="00DF59E5" w:rsidRDefault="00DF59E5" w:rsidP="00DF59E5">
      <w:pPr>
        <w:spacing w:after="0" w:line="240" w:lineRule="auto"/>
        <w:jc w:val="center"/>
        <w:rPr>
          <w:rFonts w:ascii="Arial" w:hAnsi="Arial" w:cs="Arial"/>
          <w:b/>
          <w:bCs/>
          <w:sz w:val="24"/>
          <w:szCs w:val="24"/>
        </w:rPr>
      </w:pPr>
    </w:p>
    <w:p w14:paraId="27CDF6EC" w14:textId="77777777" w:rsidR="00DF59E5" w:rsidRDefault="00DF59E5" w:rsidP="00DF59E5">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238687F0" w14:textId="77777777" w:rsidR="00DF59E5" w:rsidRDefault="00DF59E5" w:rsidP="00DF59E5">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7B19D19C" w14:textId="77777777" w:rsidR="00DF59E5" w:rsidRDefault="00DF59E5" w:rsidP="00DF59E5">
      <w:pPr>
        <w:spacing w:after="0" w:line="240" w:lineRule="auto"/>
        <w:jc w:val="center"/>
        <w:rPr>
          <w:rFonts w:ascii="Arial" w:hAnsi="Arial" w:cs="Arial"/>
          <w:b/>
          <w:bCs/>
          <w:sz w:val="24"/>
          <w:szCs w:val="24"/>
        </w:rPr>
      </w:pPr>
    </w:p>
    <w:p w14:paraId="288B3C31" w14:textId="77777777" w:rsidR="00DF59E5" w:rsidRDefault="00DF59E5" w:rsidP="00DF59E5">
      <w:pPr>
        <w:spacing w:after="0" w:line="240" w:lineRule="auto"/>
        <w:jc w:val="center"/>
        <w:rPr>
          <w:rFonts w:ascii="Arial" w:hAnsi="Arial" w:cs="Arial"/>
          <w:b/>
          <w:bCs/>
          <w:sz w:val="24"/>
          <w:szCs w:val="24"/>
        </w:rPr>
      </w:pPr>
    </w:p>
    <w:p w14:paraId="0090FAA6" w14:textId="77777777" w:rsidR="00DF59E5" w:rsidRDefault="00DF59E5" w:rsidP="00DF59E5">
      <w:pPr>
        <w:spacing w:after="0" w:line="240" w:lineRule="auto"/>
        <w:jc w:val="center"/>
        <w:rPr>
          <w:rFonts w:ascii="Arial" w:hAnsi="Arial" w:cs="Arial"/>
          <w:b/>
          <w:bCs/>
          <w:sz w:val="24"/>
          <w:szCs w:val="24"/>
        </w:rPr>
      </w:pPr>
    </w:p>
    <w:p w14:paraId="54EC536C" w14:textId="77777777" w:rsidR="00DF59E5" w:rsidRDefault="00DF59E5" w:rsidP="00DF59E5">
      <w:pPr>
        <w:spacing w:after="0" w:line="240" w:lineRule="auto"/>
        <w:jc w:val="center"/>
        <w:rPr>
          <w:rFonts w:ascii="Arial" w:hAnsi="Arial" w:cs="Arial"/>
          <w:b/>
          <w:bCs/>
          <w:sz w:val="24"/>
          <w:szCs w:val="24"/>
        </w:rPr>
      </w:pPr>
    </w:p>
    <w:p w14:paraId="09493B05" w14:textId="77777777" w:rsidR="00DF59E5" w:rsidRDefault="00DF59E5" w:rsidP="00DF59E5">
      <w:pPr>
        <w:spacing w:after="0" w:line="240" w:lineRule="auto"/>
        <w:jc w:val="center"/>
        <w:rPr>
          <w:rFonts w:ascii="Arial" w:hAnsi="Arial" w:cs="Arial"/>
          <w:b/>
          <w:bCs/>
          <w:sz w:val="24"/>
          <w:szCs w:val="24"/>
        </w:rPr>
      </w:pPr>
    </w:p>
    <w:p w14:paraId="5969D328" w14:textId="77777777" w:rsidR="00DF59E5" w:rsidRDefault="00DF59E5" w:rsidP="00DF59E5">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4BD6830B" w14:textId="77777777" w:rsidR="00DF59E5" w:rsidRDefault="00DF59E5" w:rsidP="00DF59E5">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7F6E0AD8" w14:textId="77777777" w:rsidR="00DF59E5" w:rsidRDefault="00DF59E5" w:rsidP="00DF59E5">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3BA2F61B" w14:textId="77777777" w:rsidR="00DF59E5" w:rsidRDefault="00DF59E5" w:rsidP="00DF59E5">
      <w:pPr>
        <w:spacing w:after="0" w:line="240" w:lineRule="auto"/>
        <w:jc w:val="center"/>
        <w:rPr>
          <w:rFonts w:ascii="Arial" w:hAnsi="Arial" w:cs="Arial"/>
          <w:b/>
          <w:bCs/>
          <w:sz w:val="24"/>
          <w:szCs w:val="24"/>
        </w:rPr>
      </w:pPr>
    </w:p>
    <w:p w14:paraId="75C84A8A" w14:textId="77777777" w:rsidR="00DF59E5" w:rsidRDefault="00DF59E5" w:rsidP="00DF59E5">
      <w:pPr>
        <w:spacing w:after="0" w:line="240" w:lineRule="auto"/>
        <w:jc w:val="center"/>
        <w:rPr>
          <w:rFonts w:ascii="Arial" w:hAnsi="Arial" w:cs="Arial"/>
          <w:b/>
          <w:bCs/>
          <w:sz w:val="24"/>
          <w:szCs w:val="24"/>
        </w:rPr>
      </w:pPr>
    </w:p>
    <w:p w14:paraId="1FE07D15" w14:textId="77777777" w:rsidR="00DF59E5" w:rsidRDefault="00DF59E5" w:rsidP="00DF59E5">
      <w:pPr>
        <w:spacing w:after="0" w:line="240" w:lineRule="auto"/>
        <w:jc w:val="center"/>
        <w:rPr>
          <w:rFonts w:ascii="Arial" w:hAnsi="Arial" w:cs="Arial"/>
          <w:b/>
          <w:bCs/>
          <w:sz w:val="24"/>
          <w:szCs w:val="24"/>
        </w:rPr>
      </w:pPr>
    </w:p>
    <w:p w14:paraId="022B464E" w14:textId="77777777" w:rsidR="00DF59E5" w:rsidRDefault="00DF59E5" w:rsidP="00DF59E5">
      <w:pPr>
        <w:spacing w:after="0" w:line="240" w:lineRule="auto"/>
        <w:jc w:val="center"/>
        <w:rPr>
          <w:rFonts w:ascii="Arial" w:hAnsi="Arial" w:cs="Arial"/>
          <w:b/>
          <w:bCs/>
          <w:sz w:val="24"/>
          <w:szCs w:val="24"/>
        </w:rPr>
      </w:pPr>
    </w:p>
    <w:p w14:paraId="5134D03D" w14:textId="77777777" w:rsidR="00DF59E5" w:rsidRDefault="00DF59E5" w:rsidP="00DF59E5">
      <w:pPr>
        <w:spacing w:after="0" w:line="240" w:lineRule="auto"/>
        <w:jc w:val="center"/>
        <w:rPr>
          <w:rFonts w:ascii="Arial" w:hAnsi="Arial" w:cs="Arial"/>
          <w:b/>
          <w:bCs/>
          <w:sz w:val="24"/>
          <w:szCs w:val="24"/>
        </w:rPr>
      </w:pPr>
    </w:p>
    <w:p w14:paraId="72258CF3" w14:textId="77777777" w:rsidR="00DF59E5" w:rsidRDefault="00DF59E5" w:rsidP="00DF59E5">
      <w:pPr>
        <w:spacing w:after="0" w:line="240" w:lineRule="auto"/>
        <w:jc w:val="center"/>
        <w:rPr>
          <w:rFonts w:ascii="Arial" w:hAnsi="Arial" w:cs="Arial"/>
          <w:b/>
          <w:bCs/>
          <w:sz w:val="24"/>
          <w:szCs w:val="24"/>
        </w:rPr>
      </w:pPr>
    </w:p>
    <w:p w14:paraId="259D407D" w14:textId="77777777" w:rsidR="00DF59E5" w:rsidRDefault="00DF59E5" w:rsidP="00DF59E5">
      <w:pPr>
        <w:spacing w:after="0" w:line="240" w:lineRule="auto"/>
        <w:rPr>
          <w:rFonts w:ascii="Arial" w:hAnsi="Arial" w:cs="Arial"/>
          <w:b/>
          <w:bCs/>
          <w:sz w:val="24"/>
          <w:szCs w:val="24"/>
        </w:rPr>
      </w:pPr>
    </w:p>
    <w:p w14:paraId="1CBFB8C7" w14:textId="77777777" w:rsidR="00DF59E5" w:rsidRDefault="00DF59E5" w:rsidP="00DF59E5">
      <w:pPr>
        <w:spacing w:after="0" w:line="240" w:lineRule="auto"/>
        <w:rPr>
          <w:rFonts w:ascii="Arial" w:hAnsi="Arial" w:cs="Arial"/>
          <w:b/>
          <w:bCs/>
          <w:sz w:val="24"/>
          <w:szCs w:val="24"/>
        </w:rPr>
      </w:pPr>
    </w:p>
    <w:p w14:paraId="02207B12" w14:textId="77777777" w:rsidR="00DF59E5" w:rsidRDefault="00DF59E5" w:rsidP="00DF59E5">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331E0DAC" w14:textId="77777777" w:rsidR="00DF59E5" w:rsidRDefault="00DF59E5" w:rsidP="00DF59E5">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22FF58CE" w14:textId="77777777" w:rsidR="00DF59E5" w:rsidRDefault="00DF59E5" w:rsidP="00DF59E5">
      <w:pPr>
        <w:spacing w:after="0" w:line="240" w:lineRule="auto"/>
        <w:rPr>
          <w:rFonts w:ascii="Arial" w:hAnsi="Arial" w:cs="Arial"/>
          <w:sz w:val="24"/>
          <w:szCs w:val="24"/>
        </w:rPr>
      </w:pPr>
    </w:p>
    <w:p w14:paraId="38FE8EBC" w14:textId="77777777" w:rsidR="00DF59E5" w:rsidRDefault="00DF59E5" w:rsidP="00DF59E5">
      <w:pPr>
        <w:spacing w:after="0" w:line="240" w:lineRule="auto"/>
        <w:rPr>
          <w:rFonts w:ascii="Arial" w:hAnsi="Arial" w:cs="Arial"/>
          <w:sz w:val="24"/>
          <w:szCs w:val="24"/>
        </w:rPr>
      </w:pPr>
    </w:p>
    <w:p w14:paraId="18B6891B" w14:textId="77777777" w:rsidR="00DF59E5" w:rsidRDefault="00DF59E5" w:rsidP="00DF59E5">
      <w:pPr>
        <w:spacing w:after="0" w:line="240" w:lineRule="auto"/>
        <w:rPr>
          <w:rFonts w:ascii="Arial" w:hAnsi="Arial" w:cs="Arial"/>
          <w:sz w:val="24"/>
          <w:szCs w:val="24"/>
        </w:rPr>
      </w:pPr>
    </w:p>
    <w:p w14:paraId="2DB69D3D" w14:textId="77777777" w:rsidR="00DF59E5" w:rsidRDefault="00DF59E5" w:rsidP="00DF59E5">
      <w:pPr>
        <w:spacing w:after="0" w:line="240" w:lineRule="auto"/>
        <w:rPr>
          <w:rFonts w:ascii="Arial" w:hAnsi="Arial" w:cs="Arial"/>
          <w:sz w:val="24"/>
          <w:szCs w:val="24"/>
        </w:rPr>
      </w:pPr>
    </w:p>
    <w:p w14:paraId="51BAEB20" w14:textId="77777777" w:rsidR="00DF59E5" w:rsidRDefault="00DF59E5" w:rsidP="00DF59E5">
      <w:pPr>
        <w:spacing w:after="0" w:line="240" w:lineRule="auto"/>
        <w:rPr>
          <w:rFonts w:ascii="Arial" w:hAnsi="Arial" w:cs="Arial"/>
          <w:sz w:val="24"/>
          <w:szCs w:val="24"/>
        </w:rPr>
      </w:pPr>
    </w:p>
    <w:p w14:paraId="0ADB0CC9" w14:textId="77777777" w:rsidR="00DF59E5" w:rsidRDefault="00DF59E5" w:rsidP="00DF59E5">
      <w:pPr>
        <w:spacing w:after="0" w:line="240" w:lineRule="auto"/>
        <w:rPr>
          <w:rFonts w:ascii="Arial" w:hAnsi="Arial" w:cs="Arial"/>
          <w:sz w:val="24"/>
          <w:szCs w:val="24"/>
        </w:rPr>
      </w:pPr>
    </w:p>
    <w:p w14:paraId="10862C8D" w14:textId="77777777" w:rsidR="00DF59E5" w:rsidRDefault="00DF59E5" w:rsidP="00DF59E5">
      <w:pPr>
        <w:spacing w:after="0" w:line="240" w:lineRule="auto"/>
        <w:rPr>
          <w:rFonts w:ascii="Arial" w:hAnsi="Arial" w:cs="Arial"/>
          <w:sz w:val="24"/>
          <w:szCs w:val="24"/>
        </w:rPr>
      </w:pPr>
    </w:p>
    <w:p w14:paraId="0667D32D" w14:textId="77777777" w:rsidR="00DF59E5" w:rsidRDefault="00DF59E5" w:rsidP="00DF59E5">
      <w:pPr>
        <w:spacing w:after="0" w:line="240" w:lineRule="auto"/>
        <w:rPr>
          <w:rFonts w:ascii="Arial" w:hAnsi="Arial" w:cs="Arial"/>
          <w:sz w:val="24"/>
          <w:szCs w:val="24"/>
        </w:rPr>
      </w:pPr>
    </w:p>
    <w:p w14:paraId="581D106E" w14:textId="77777777" w:rsidR="00DF59E5" w:rsidRDefault="00DF59E5" w:rsidP="00DF59E5">
      <w:pPr>
        <w:spacing w:after="0" w:line="240" w:lineRule="auto"/>
        <w:rPr>
          <w:rFonts w:ascii="Arial" w:hAnsi="Arial" w:cs="Arial"/>
          <w:sz w:val="24"/>
          <w:szCs w:val="24"/>
        </w:rPr>
      </w:pPr>
    </w:p>
    <w:p w14:paraId="6E0C36CE" w14:textId="77777777" w:rsidR="00DF59E5" w:rsidRDefault="00DF59E5" w:rsidP="00DF59E5">
      <w:pPr>
        <w:spacing w:after="0" w:line="240" w:lineRule="auto"/>
        <w:rPr>
          <w:rFonts w:ascii="Arial" w:hAnsi="Arial" w:cs="Arial"/>
          <w:sz w:val="24"/>
          <w:szCs w:val="24"/>
        </w:rPr>
      </w:pPr>
    </w:p>
    <w:p w14:paraId="659F7DC9" w14:textId="77777777" w:rsidR="00DF59E5" w:rsidRDefault="00DF59E5" w:rsidP="00DF59E5">
      <w:pPr>
        <w:spacing w:after="0" w:line="240" w:lineRule="auto"/>
        <w:rPr>
          <w:rFonts w:ascii="Arial" w:hAnsi="Arial" w:cs="Arial"/>
          <w:sz w:val="24"/>
          <w:szCs w:val="24"/>
        </w:rPr>
      </w:pPr>
    </w:p>
    <w:p w14:paraId="32A97916" w14:textId="77777777" w:rsidR="00DF59E5" w:rsidRDefault="00DF59E5" w:rsidP="00DF59E5">
      <w:pPr>
        <w:spacing w:after="0" w:line="240" w:lineRule="auto"/>
        <w:rPr>
          <w:rFonts w:ascii="Arial" w:hAnsi="Arial" w:cs="Arial"/>
          <w:sz w:val="24"/>
          <w:szCs w:val="24"/>
        </w:rPr>
      </w:pPr>
    </w:p>
    <w:p w14:paraId="2A971E81" w14:textId="77777777" w:rsidR="00DF59E5" w:rsidRDefault="00DF59E5" w:rsidP="00DF59E5">
      <w:pPr>
        <w:spacing w:after="0" w:line="240" w:lineRule="auto"/>
        <w:rPr>
          <w:rFonts w:ascii="Arial" w:hAnsi="Arial" w:cs="Arial"/>
          <w:sz w:val="24"/>
          <w:szCs w:val="24"/>
        </w:rPr>
      </w:pPr>
    </w:p>
    <w:p w14:paraId="67F9F911" w14:textId="77777777" w:rsidR="0095061A" w:rsidRDefault="0095061A" w:rsidP="0095061A">
      <w:pPr>
        <w:spacing w:after="0" w:line="240" w:lineRule="auto"/>
        <w:rPr>
          <w:rFonts w:ascii="Arial" w:hAnsi="Arial" w:cs="Arial"/>
          <w:sz w:val="24"/>
          <w:szCs w:val="24"/>
        </w:rPr>
      </w:pPr>
    </w:p>
    <w:p w14:paraId="7BD4FD8E" w14:textId="77777777" w:rsidR="0095061A" w:rsidRDefault="0095061A" w:rsidP="0095061A">
      <w:pPr>
        <w:spacing w:after="0" w:line="240" w:lineRule="auto"/>
        <w:rPr>
          <w:rFonts w:ascii="Arial" w:hAnsi="Arial" w:cs="Arial"/>
          <w:sz w:val="24"/>
          <w:szCs w:val="24"/>
        </w:rPr>
      </w:pPr>
    </w:p>
    <w:p w14:paraId="35101E82" w14:textId="77777777" w:rsidR="0095061A" w:rsidRDefault="0095061A" w:rsidP="0095061A">
      <w:pPr>
        <w:spacing w:after="0" w:line="240" w:lineRule="auto"/>
        <w:rPr>
          <w:rFonts w:ascii="Arial" w:hAnsi="Arial" w:cs="Arial"/>
          <w:sz w:val="24"/>
          <w:szCs w:val="24"/>
        </w:rPr>
      </w:pPr>
    </w:p>
    <w:p w14:paraId="312BF007" w14:textId="77777777" w:rsidR="0095061A" w:rsidRDefault="0095061A" w:rsidP="0095061A">
      <w:pPr>
        <w:spacing w:after="0" w:line="240" w:lineRule="auto"/>
        <w:rPr>
          <w:rFonts w:ascii="Arial" w:hAnsi="Arial" w:cs="Arial"/>
          <w:sz w:val="24"/>
          <w:szCs w:val="24"/>
        </w:rPr>
      </w:pPr>
    </w:p>
    <w:p w14:paraId="7DA3F7F5" w14:textId="77777777" w:rsidR="0095061A" w:rsidRDefault="0095061A" w:rsidP="0095061A">
      <w:pPr>
        <w:spacing w:after="0" w:line="240" w:lineRule="auto"/>
        <w:rPr>
          <w:rFonts w:ascii="Arial" w:hAnsi="Arial" w:cs="Arial"/>
          <w:sz w:val="24"/>
          <w:szCs w:val="24"/>
        </w:rPr>
      </w:pPr>
    </w:p>
    <w:p w14:paraId="166C73C8" w14:textId="77777777" w:rsidR="0095061A" w:rsidRDefault="0095061A" w:rsidP="0095061A">
      <w:pPr>
        <w:spacing w:after="0" w:line="240" w:lineRule="auto"/>
        <w:rPr>
          <w:rFonts w:ascii="Arial" w:hAnsi="Arial" w:cs="Arial"/>
          <w:sz w:val="24"/>
          <w:szCs w:val="24"/>
        </w:rPr>
      </w:pPr>
    </w:p>
    <w:p w14:paraId="59A28A35" w14:textId="77777777" w:rsidR="0095061A" w:rsidRDefault="0095061A" w:rsidP="0095061A">
      <w:pPr>
        <w:spacing w:after="0" w:line="240" w:lineRule="auto"/>
        <w:rPr>
          <w:rFonts w:ascii="Arial" w:hAnsi="Arial" w:cs="Arial"/>
          <w:sz w:val="24"/>
          <w:szCs w:val="24"/>
        </w:rPr>
      </w:pPr>
    </w:p>
    <w:p w14:paraId="4B9D0931" w14:textId="77777777" w:rsidR="0095061A" w:rsidRDefault="0095061A" w:rsidP="0095061A">
      <w:pPr>
        <w:spacing w:after="0" w:line="240" w:lineRule="auto"/>
        <w:rPr>
          <w:rFonts w:ascii="Arial" w:hAnsi="Arial" w:cs="Arial"/>
          <w:sz w:val="24"/>
          <w:szCs w:val="24"/>
        </w:rPr>
      </w:pPr>
    </w:p>
    <w:p w14:paraId="627672E4" w14:textId="77777777" w:rsidR="0095061A" w:rsidRDefault="0095061A" w:rsidP="0095061A">
      <w:pPr>
        <w:spacing w:after="0" w:line="240" w:lineRule="auto"/>
        <w:rPr>
          <w:rFonts w:ascii="Arial" w:hAnsi="Arial" w:cs="Arial"/>
          <w:sz w:val="24"/>
          <w:szCs w:val="24"/>
        </w:rPr>
      </w:pPr>
    </w:p>
    <w:p w14:paraId="752289B7" w14:textId="77777777" w:rsidR="0095061A" w:rsidRPr="00EF699A" w:rsidRDefault="0095061A" w:rsidP="0095061A">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490A191B" w14:textId="77777777" w:rsidR="0095061A" w:rsidRDefault="0095061A" w:rsidP="0095061A">
      <w:pPr>
        <w:spacing w:after="0" w:line="240" w:lineRule="auto"/>
        <w:jc w:val="both"/>
        <w:rPr>
          <w:rFonts w:ascii="Arial" w:hAnsi="Arial" w:cs="Arial"/>
          <w:sz w:val="24"/>
          <w:szCs w:val="24"/>
        </w:rPr>
      </w:pPr>
    </w:p>
    <w:p w14:paraId="237202BE" w14:textId="77777777" w:rsidR="0095061A" w:rsidRDefault="0095061A" w:rsidP="0095061A">
      <w:pPr>
        <w:spacing w:after="0" w:line="240" w:lineRule="auto"/>
        <w:jc w:val="both"/>
        <w:rPr>
          <w:rFonts w:ascii="Arial" w:hAnsi="Arial" w:cs="Arial"/>
          <w:sz w:val="24"/>
          <w:szCs w:val="24"/>
        </w:rPr>
      </w:pPr>
    </w:p>
    <w:p w14:paraId="67DFF602" w14:textId="77777777" w:rsidR="0095061A" w:rsidRDefault="0095061A" w:rsidP="0095061A">
      <w:pPr>
        <w:spacing w:after="0" w:line="240" w:lineRule="auto"/>
        <w:jc w:val="both"/>
        <w:rPr>
          <w:rFonts w:ascii="Arial" w:hAnsi="Arial" w:cs="Arial"/>
          <w:sz w:val="24"/>
          <w:szCs w:val="24"/>
        </w:rPr>
      </w:pPr>
    </w:p>
    <w:p w14:paraId="15ED9367" w14:textId="77777777" w:rsidR="0095061A" w:rsidRDefault="0095061A" w:rsidP="0095061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563CA6BD" w14:textId="77777777" w:rsidR="0095061A" w:rsidRPr="00484854" w:rsidRDefault="0095061A" w:rsidP="009506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6FD59612" w14:textId="5BD2E744" w:rsidR="0095061A" w:rsidRDefault="0095061A" w:rsidP="009506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proofErr w:type="spellStart"/>
      <w:r>
        <w:rPr>
          <w:rFonts w:ascii="Arial" w:hAnsi="Arial" w:cs="Arial"/>
          <w:sz w:val="24"/>
          <w:szCs w:val="24"/>
        </w:rPr>
        <w:t>Maravatio</w:t>
      </w:r>
      <w:proofErr w:type="spellEnd"/>
      <w:r w:rsidRPr="000A15AA">
        <w:rPr>
          <w:rFonts w:ascii="Arial" w:hAnsi="Arial" w:cs="Arial"/>
          <w:sz w:val="24"/>
          <w:szCs w:val="24"/>
        </w:rPr>
        <w:t>.</w:t>
      </w:r>
    </w:p>
    <w:p w14:paraId="6FEB2294" w14:textId="77777777" w:rsidR="0095061A" w:rsidRDefault="0095061A" w:rsidP="009506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A9A734A" w14:textId="77777777" w:rsidR="0095061A" w:rsidRDefault="0095061A" w:rsidP="009506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245AA8A" w14:textId="77777777" w:rsidR="0095061A" w:rsidRDefault="0095061A" w:rsidP="009506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5AC1CA4" w14:textId="77777777" w:rsidR="0095061A" w:rsidRDefault="0095061A" w:rsidP="0095061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6D3955F" w14:textId="77777777" w:rsidR="0095061A" w:rsidRDefault="0095061A" w:rsidP="0095061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E164D88" w14:textId="77777777" w:rsidR="0095061A" w:rsidRDefault="0095061A" w:rsidP="0095061A">
      <w:pPr>
        <w:spacing w:after="0" w:line="240" w:lineRule="auto"/>
        <w:jc w:val="both"/>
        <w:rPr>
          <w:rFonts w:ascii="Arial" w:hAnsi="Arial" w:cs="Arial"/>
          <w:sz w:val="24"/>
          <w:szCs w:val="24"/>
        </w:rPr>
      </w:pPr>
    </w:p>
    <w:p w14:paraId="28A9232A" w14:textId="77777777" w:rsidR="0095061A" w:rsidRPr="007740C3" w:rsidRDefault="0095061A" w:rsidP="0095061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BB6C40B" w14:textId="77777777" w:rsidR="0095061A" w:rsidRDefault="0095061A" w:rsidP="0095061A">
      <w:pPr>
        <w:spacing w:after="0" w:line="240" w:lineRule="auto"/>
        <w:rPr>
          <w:rFonts w:ascii="Arial" w:hAnsi="Arial" w:cs="Arial"/>
          <w:sz w:val="24"/>
          <w:szCs w:val="24"/>
        </w:rPr>
      </w:pPr>
    </w:p>
    <w:p w14:paraId="2D8BC645" w14:textId="77777777" w:rsidR="0095061A" w:rsidRDefault="0095061A" w:rsidP="0095061A">
      <w:pPr>
        <w:spacing w:after="0" w:line="240" w:lineRule="auto"/>
        <w:rPr>
          <w:rFonts w:ascii="Arial" w:hAnsi="Arial" w:cs="Arial"/>
          <w:sz w:val="24"/>
          <w:szCs w:val="24"/>
        </w:rPr>
      </w:pPr>
    </w:p>
    <w:p w14:paraId="66420AAC" w14:textId="77777777" w:rsidR="0095061A" w:rsidRDefault="0095061A" w:rsidP="0095061A">
      <w:pPr>
        <w:spacing w:after="0" w:line="240" w:lineRule="auto"/>
        <w:rPr>
          <w:rFonts w:ascii="Arial" w:hAnsi="Arial" w:cs="Arial"/>
          <w:sz w:val="24"/>
          <w:szCs w:val="24"/>
        </w:rPr>
      </w:pPr>
    </w:p>
    <w:p w14:paraId="0EA05EE0" w14:textId="77777777" w:rsidR="0095061A" w:rsidRDefault="0095061A" w:rsidP="0095061A">
      <w:pPr>
        <w:spacing w:after="0" w:line="240" w:lineRule="auto"/>
        <w:rPr>
          <w:rFonts w:ascii="Arial" w:hAnsi="Arial" w:cs="Arial"/>
          <w:sz w:val="24"/>
          <w:szCs w:val="24"/>
        </w:rPr>
      </w:pPr>
    </w:p>
    <w:p w14:paraId="39646A8D" w14:textId="77777777" w:rsidR="0095061A" w:rsidRDefault="0095061A" w:rsidP="0095061A">
      <w:pPr>
        <w:spacing w:after="0" w:line="240" w:lineRule="auto"/>
        <w:rPr>
          <w:rFonts w:ascii="Arial" w:hAnsi="Arial" w:cs="Arial"/>
          <w:sz w:val="24"/>
          <w:szCs w:val="24"/>
        </w:rPr>
      </w:pPr>
    </w:p>
    <w:p w14:paraId="5C587F62" w14:textId="77777777" w:rsidR="0095061A" w:rsidRDefault="0095061A" w:rsidP="0095061A">
      <w:pPr>
        <w:spacing w:after="0" w:line="240" w:lineRule="auto"/>
        <w:rPr>
          <w:rFonts w:ascii="Arial" w:hAnsi="Arial" w:cs="Arial"/>
          <w:sz w:val="24"/>
          <w:szCs w:val="24"/>
        </w:rPr>
      </w:pPr>
    </w:p>
    <w:p w14:paraId="4A1BBC7A" w14:textId="77777777" w:rsidR="0095061A" w:rsidRDefault="0095061A" w:rsidP="0095061A">
      <w:pPr>
        <w:spacing w:after="0" w:line="240" w:lineRule="auto"/>
        <w:rPr>
          <w:rFonts w:ascii="Arial" w:hAnsi="Arial" w:cs="Arial"/>
          <w:sz w:val="24"/>
          <w:szCs w:val="24"/>
        </w:rPr>
      </w:pPr>
    </w:p>
    <w:p w14:paraId="251A610D" w14:textId="77777777" w:rsidR="0095061A" w:rsidRDefault="0095061A" w:rsidP="0095061A">
      <w:pPr>
        <w:spacing w:after="0" w:line="240" w:lineRule="auto"/>
        <w:rPr>
          <w:rFonts w:ascii="Arial" w:hAnsi="Arial" w:cs="Arial"/>
          <w:sz w:val="24"/>
          <w:szCs w:val="24"/>
        </w:rPr>
      </w:pPr>
    </w:p>
    <w:p w14:paraId="0009E334" w14:textId="77777777" w:rsidR="0095061A" w:rsidRDefault="0095061A" w:rsidP="0095061A">
      <w:pPr>
        <w:spacing w:after="0" w:line="240" w:lineRule="auto"/>
        <w:rPr>
          <w:rFonts w:ascii="Arial" w:hAnsi="Arial" w:cs="Arial"/>
          <w:sz w:val="24"/>
          <w:szCs w:val="24"/>
        </w:rPr>
      </w:pPr>
    </w:p>
    <w:p w14:paraId="165DED34" w14:textId="77777777" w:rsidR="0095061A" w:rsidRDefault="0095061A" w:rsidP="0095061A">
      <w:pPr>
        <w:spacing w:after="0" w:line="240" w:lineRule="auto"/>
        <w:rPr>
          <w:rFonts w:ascii="Arial" w:hAnsi="Arial" w:cs="Arial"/>
          <w:sz w:val="24"/>
          <w:szCs w:val="24"/>
        </w:rPr>
      </w:pPr>
    </w:p>
    <w:p w14:paraId="2C6196EB" w14:textId="77777777" w:rsidR="0095061A" w:rsidRDefault="0095061A" w:rsidP="0095061A">
      <w:pPr>
        <w:spacing w:after="0" w:line="240" w:lineRule="auto"/>
        <w:rPr>
          <w:rFonts w:ascii="Arial" w:hAnsi="Arial" w:cs="Arial"/>
          <w:sz w:val="24"/>
          <w:szCs w:val="24"/>
        </w:rPr>
      </w:pPr>
    </w:p>
    <w:p w14:paraId="36E79141" w14:textId="77777777" w:rsidR="0095061A" w:rsidRDefault="0095061A" w:rsidP="0095061A">
      <w:pPr>
        <w:spacing w:after="0" w:line="240" w:lineRule="auto"/>
        <w:rPr>
          <w:rFonts w:ascii="Arial" w:hAnsi="Arial" w:cs="Arial"/>
          <w:sz w:val="24"/>
          <w:szCs w:val="24"/>
        </w:rPr>
      </w:pPr>
    </w:p>
    <w:p w14:paraId="6CBC30BE" w14:textId="77777777" w:rsidR="0095061A" w:rsidRDefault="0095061A" w:rsidP="0095061A">
      <w:pPr>
        <w:rPr>
          <w:rFonts w:ascii="Arial" w:hAnsi="Arial" w:cs="Arial"/>
          <w:sz w:val="24"/>
          <w:szCs w:val="24"/>
        </w:rPr>
      </w:pPr>
      <w:r>
        <w:rPr>
          <w:rFonts w:ascii="Arial" w:hAnsi="Arial" w:cs="Arial"/>
          <w:sz w:val="24"/>
          <w:szCs w:val="24"/>
        </w:rPr>
        <w:br w:type="page"/>
      </w:r>
    </w:p>
    <w:p w14:paraId="0AA6E9D4" w14:textId="77777777" w:rsidR="0095061A" w:rsidRDefault="0095061A" w:rsidP="0095061A">
      <w:pPr>
        <w:spacing w:after="0" w:line="240" w:lineRule="auto"/>
        <w:rPr>
          <w:rFonts w:ascii="Arial" w:hAnsi="Arial" w:cs="Arial"/>
          <w:sz w:val="24"/>
          <w:szCs w:val="24"/>
        </w:rPr>
      </w:pPr>
    </w:p>
    <w:p w14:paraId="406526C8" w14:textId="77777777" w:rsidR="0095061A" w:rsidRDefault="0095061A" w:rsidP="0095061A">
      <w:pPr>
        <w:spacing w:after="0" w:line="240" w:lineRule="auto"/>
        <w:rPr>
          <w:rFonts w:ascii="Arial" w:hAnsi="Arial" w:cs="Arial"/>
          <w:sz w:val="24"/>
          <w:szCs w:val="24"/>
        </w:rPr>
      </w:pPr>
    </w:p>
    <w:p w14:paraId="038DAC6A" w14:textId="77777777" w:rsidR="0095061A" w:rsidRDefault="0095061A" w:rsidP="0095061A">
      <w:pPr>
        <w:spacing w:after="0" w:line="240" w:lineRule="auto"/>
        <w:rPr>
          <w:rFonts w:ascii="Arial" w:hAnsi="Arial" w:cs="Arial"/>
          <w:sz w:val="24"/>
          <w:szCs w:val="24"/>
        </w:rPr>
      </w:pPr>
    </w:p>
    <w:p w14:paraId="6D1C053E" w14:textId="77777777" w:rsidR="0095061A" w:rsidRPr="00FE640B" w:rsidRDefault="0095061A" w:rsidP="0095061A">
      <w:pPr>
        <w:spacing w:after="0" w:line="240" w:lineRule="auto"/>
        <w:jc w:val="center"/>
        <w:rPr>
          <w:rFonts w:ascii="Arial" w:hAnsi="Arial" w:cs="Arial"/>
          <w:bCs/>
          <w:sz w:val="24"/>
          <w:szCs w:val="24"/>
        </w:rPr>
      </w:pPr>
      <w:r w:rsidRPr="00FE640B">
        <w:rPr>
          <w:rFonts w:ascii="Arial" w:hAnsi="Arial" w:cs="Arial"/>
          <w:bCs/>
          <w:sz w:val="24"/>
          <w:szCs w:val="24"/>
        </w:rPr>
        <w:t>CONTENIDO</w:t>
      </w:r>
    </w:p>
    <w:p w14:paraId="67021834" w14:textId="77777777" w:rsidR="0095061A" w:rsidRDefault="0095061A" w:rsidP="0095061A">
      <w:pPr>
        <w:rPr>
          <w:rFonts w:ascii="Arial" w:hAnsi="Arial" w:cs="Arial"/>
        </w:rPr>
      </w:pPr>
    </w:p>
    <w:p w14:paraId="56676652" w14:textId="77777777" w:rsidR="0095061A" w:rsidRDefault="0095061A" w:rsidP="0095061A">
      <w:pPr>
        <w:rPr>
          <w:rFonts w:ascii="Arial" w:hAnsi="Arial" w:cs="Arial"/>
        </w:rPr>
      </w:pPr>
    </w:p>
    <w:p w14:paraId="57CD330D" w14:textId="77777777" w:rsidR="0095061A" w:rsidRDefault="0095061A" w:rsidP="0095061A">
      <w:pPr>
        <w:rPr>
          <w:rFonts w:ascii="Arial" w:hAnsi="Arial" w:cs="Arial"/>
        </w:rPr>
      </w:pPr>
      <w:r>
        <w:rPr>
          <w:rFonts w:ascii="Arial" w:hAnsi="Arial" w:cs="Arial"/>
        </w:rPr>
        <w:t>PRESENTACIÓN</w:t>
      </w:r>
    </w:p>
    <w:p w14:paraId="762C5CB3" w14:textId="77777777" w:rsidR="0095061A" w:rsidRDefault="0095061A" w:rsidP="0095061A">
      <w:pPr>
        <w:rPr>
          <w:rFonts w:ascii="Arial" w:hAnsi="Arial" w:cs="Arial"/>
        </w:rPr>
      </w:pPr>
    </w:p>
    <w:p w14:paraId="1EED3D35" w14:textId="13F8C187" w:rsidR="0095061A" w:rsidRDefault="0095061A" w:rsidP="0095061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51EF9A" w14:textId="77777777" w:rsidR="0095061A" w:rsidRDefault="0095061A" w:rsidP="0095061A">
      <w:pPr>
        <w:rPr>
          <w:rFonts w:ascii="Arial" w:hAnsi="Arial" w:cs="Arial"/>
        </w:rPr>
      </w:pPr>
    </w:p>
    <w:p w14:paraId="78619626" w14:textId="492509B8" w:rsidR="0095061A" w:rsidRDefault="0095061A" w:rsidP="0095061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2CA1A47" w14:textId="77777777" w:rsidR="0095061A" w:rsidRDefault="0095061A" w:rsidP="0095061A">
      <w:pPr>
        <w:rPr>
          <w:rFonts w:ascii="Arial" w:hAnsi="Arial" w:cs="Arial"/>
        </w:rPr>
      </w:pPr>
    </w:p>
    <w:p w14:paraId="2E5EF3FB" w14:textId="2CF2C218" w:rsidR="0095061A" w:rsidRDefault="0095061A" w:rsidP="0095061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BC2A407" w14:textId="77777777" w:rsidR="0095061A" w:rsidRDefault="0095061A" w:rsidP="0095061A">
      <w:pPr>
        <w:rPr>
          <w:rFonts w:ascii="Arial" w:hAnsi="Arial" w:cs="Arial"/>
        </w:rPr>
      </w:pPr>
    </w:p>
    <w:p w14:paraId="451B4ABA" w14:textId="780CDBEC" w:rsidR="0095061A" w:rsidRDefault="0095061A" w:rsidP="0095061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30EA586" w14:textId="77777777" w:rsidR="0095061A" w:rsidRDefault="0095061A" w:rsidP="0095061A">
      <w:pPr>
        <w:rPr>
          <w:rFonts w:ascii="Arial" w:hAnsi="Arial" w:cs="Arial"/>
        </w:rPr>
      </w:pPr>
    </w:p>
    <w:p w14:paraId="23F0EB5C" w14:textId="205DD855" w:rsidR="0095061A" w:rsidRDefault="0095061A" w:rsidP="0095061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C81EE8D" w14:textId="77777777" w:rsidR="0095061A" w:rsidRDefault="0095061A" w:rsidP="0095061A">
      <w:pPr>
        <w:rPr>
          <w:rFonts w:ascii="Arial" w:hAnsi="Arial" w:cs="Arial"/>
        </w:rPr>
      </w:pPr>
    </w:p>
    <w:p w14:paraId="4FA99806" w14:textId="4B41086C" w:rsidR="0095061A" w:rsidRDefault="0095061A" w:rsidP="0095061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3A0150" w14:textId="77777777" w:rsidR="0095061A" w:rsidRDefault="0095061A" w:rsidP="0095061A">
      <w:pPr>
        <w:rPr>
          <w:rFonts w:ascii="Arial" w:hAnsi="Arial" w:cs="Arial"/>
        </w:rPr>
      </w:pPr>
    </w:p>
    <w:p w14:paraId="24511974" w14:textId="77777777" w:rsidR="0095061A" w:rsidRDefault="0095061A" w:rsidP="0095061A">
      <w:pPr>
        <w:spacing w:after="0" w:line="240" w:lineRule="auto"/>
        <w:rPr>
          <w:rFonts w:ascii="Arial" w:hAnsi="Arial" w:cs="Arial"/>
          <w:sz w:val="24"/>
          <w:szCs w:val="24"/>
        </w:rPr>
      </w:pPr>
    </w:p>
    <w:p w14:paraId="564A443E" w14:textId="77777777" w:rsidR="0095061A" w:rsidRDefault="0095061A" w:rsidP="0095061A">
      <w:pPr>
        <w:spacing w:after="0" w:line="240" w:lineRule="auto"/>
        <w:rPr>
          <w:rFonts w:ascii="Arial" w:hAnsi="Arial" w:cs="Arial"/>
          <w:sz w:val="24"/>
          <w:szCs w:val="24"/>
        </w:rPr>
      </w:pPr>
    </w:p>
    <w:p w14:paraId="7A28D4D6" w14:textId="77777777" w:rsidR="0095061A" w:rsidRDefault="0095061A" w:rsidP="0095061A">
      <w:pPr>
        <w:spacing w:after="0" w:line="240" w:lineRule="auto"/>
        <w:rPr>
          <w:rFonts w:ascii="Arial" w:hAnsi="Arial" w:cs="Arial"/>
          <w:sz w:val="24"/>
          <w:szCs w:val="24"/>
        </w:rPr>
      </w:pPr>
    </w:p>
    <w:p w14:paraId="0B7A1F8A" w14:textId="77777777" w:rsidR="0095061A" w:rsidRDefault="0095061A" w:rsidP="0095061A">
      <w:pPr>
        <w:spacing w:after="0" w:line="240" w:lineRule="auto"/>
        <w:rPr>
          <w:rFonts w:ascii="Arial" w:hAnsi="Arial" w:cs="Arial"/>
          <w:sz w:val="24"/>
          <w:szCs w:val="24"/>
        </w:rPr>
      </w:pPr>
    </w:p>
    <w:p w14:paraId="6718A61B" w14:textId="77777777" w:rsidR="0095061A" w:rsidRDefault="0095061A" w:rsidP="0095061A">
      <w:pPr>
        <w:spacing w:after="0" w:line="240" w:lineRule="auto"/>
        <w:rPr>
          <w:rFonts w:ascii="Arial" w:hAnsi="Arial" w:cs="Arial"/>
          <w:sz w:val="24"/>
          <w:szCs w:val="24"/>
        </w:rPr>
      </w:pPr>
    </w:p>
    <w:p w14:paraId="37A943C2" w14:textId="77777777" w:rsidR="0095061A" w:rsidRDefault="0095061A" w:rsidP="0095061A">
      <w:pPr>
        <w:spacing w:after="0" w:line="240" w:lineRule="auto"/>
        <w:rPr>
          <w:rFonts w:ascii="Arial" w:hAnsi="Arial" w:cs="Arial"/>
          <w:sz w:val="24"/>
          <w:szCs w:val="24"/>
        </w:rPr>
      </w:pPr>
    </w:p>
    <w:p w14:paraId="73993D2B" w14:textId="77777777" w:rsidR="0095061A" w:rsidRDefault="0095061A" w:rsidP="0095061A">
      <w:pPr>
        <w:spacing w:after="0" w:line="240" w:lineRule="auto"/>
        <w:rPr>
          <w:rFonts w:ascii="Arial" w:hAnsi="Arial" w:cs="Arial"/>
          <w:sz w:val="24"/>
          <w:szCs w:val="24"/>
        </w:rPr>
      </w:pPr>
    </w:p>
    <w:p w14:paraId="58CC96B3" w14:textId="77777777" w:rsidR="0095061A" w:rsidRDefault="0095061A" w:rsidP="0095061A">
      <w:pPr>
        <w:spacing w:after="0" w:line="240" w:lineRule="auto"/>
        <w:rPr>
          <w:rFonts w:ascii="Arial" w:hAnsi="Arial" w:cs="Arial"/>
          <w:sz w:val="24"/>
          <w:szCs w:val="24"/>
        </w:rPr>
      </w:pPr>
    </w:p>
    <w:p w14:paraId="3BBE4970" w14:textId="77777777" w:rsidR="0095061A" w:rsidRDefault="0095061A" w:rsidP="0095061A">
      <w:pPr>
        <w:spacing w:after="0" w:line="240" w:lineRule="auto"/>
        <w:rPr>
          <w:rFonts w:ascii="Arial" w:hAnsi="Arial" w:cs="Arial"/>
          <w:sz w:val="24"/>
          <w:szCs w:val="24"/>
        </w:rPr>
      </w:pPr>
    </w:p>
    <w:p w14:paraId="0E14238F" w14:textId="77777777" w:rsidR="0095061A" w:rsidRDefault="0095061A" w:rsidP="0095061A">
      <w:pPr>
        <w:spacing w:after="0" w:line="240" w:lineRule="auto"/>
        <w:rPr>
          <w:rFonts w:ascii="Arial" w:hAnsi="Arial" w:cs="Arial"/>
          <w:sz w:val="24"/>
          <w:szCs w:val="24"/>
        </w:rPr>
      </w:pPr>
    </w:p>
    <w:p w14:paraId="35A4DE92" w14:textId="77777777" w:rsidR="0095061A" w:rsidRDefault="0095061A" w:rsidP="0095061A">
      <w:pPr>
        <w:spacing w:after="0" w:line="240" w:lineRule="auto"/>
        <w:rPr>
          <w:rFonts w:ascii="Arial" w:hAnsi="Arial" w:cs="Arial"/>
          <w:sz w:val="24"/>
          <w:szCs w:val="24"/>
        </w:rPr>
      </w:pPr>
    </w:p>
    <w:p w14:paraId="10FB54AB" w14:textId="77777777" w:rsidR="0095061A" w:rsidRDefault="0095061A" w:rsidP="0095061A">
      <w:pPr>
        <w:spacing w:after="0" w:line="240" w:lineRule="auto"/>
        <w:rPr>
          <w:rFonts w:ascii="Arial" w:hAnsi="Arial" w:cs="Arial"/>
          <w:sz w:val="24"/>
          <w:szCs w:val="24"/>
        </w:rPr>
      </w:pPr>
    </w:p>
    <w:p w14:paraId="14EBDE7E" w14:textId="77777777" w:rsidR="0095061A" w:rsidRDefault="0095061A" w:rsidP="0095061A">
      <w:pPr>
        <w:spacing w:after="0" w:line="240" w:lineRule="auto"/>
        <w:rPr>
          <w:rFonts w:ascii="Arial" w:hAnsi="Arial" w:cs="Arial"/>
          <w:sz w:val="24"/>
          <w:szCs w:val="24"/>
        </w:rPr>
      </w:pPr>
    </w:p>
    <w:p w14:paraId="37C34E5B" w14:textId="77777777" w:rsidR="0095061A" w:rsidRDefault="0095061A" w:rsidP="0095061A">
      <w:pPr>
        <w:spacing w:after="0" w:line="240" w:lineRule="auto"/>
        <w:rPr>
          <w:rFonts w:ascii="Arial" w:hAnsi="Arial" w:cs="Arial"/>
          <w:sz w:val="24"/>
          <w:szCs w:val="24"/>
        </w:rPr>
      </w:pPr>
    </w:p>
    <w:p w14:paraId="5AA1D6F1" w14:textId="77777777" w:rsidR="0095061A" w:rsidRDefault="0095061A" w:rsidP="0095061A">
      <w:pPr>
        <w:spacing w:after="0" w:line="240" w:lineRule="auto"/>
        <w:rPr>
          <w:rFonts w:ascii="Arial" w:hAnsi="Arial" w:cs="Arial"/>
          <w:sz w:val="24"/>
          <w:szCs w:val="24"/>
        </w:rPr>
      </w:pPr>
    </w:p>
    <w:p w14:paraId="0DBFCC3F" w14:textId="77777777" w:rsidR="0095061A" w:rsidRDefault="0095061A" w:rsidP="0095061A">
      <w:pPr>
        <w:spacing w:after="0" w:line="240" w:lineRule="auto"/>
        <w:rPr>
          <w:rFonts w:ascii="Arial" w:hAnsi="Arial" w:cs="Arial"/>
          <w:sz w:val="24"/>
          <w:szCs w:val="24"/>
        </w:rPr>
      </w:pPr>
    </w:p>
    <w:p w14:paraId="120B478F" w14:textId="77777777" w:rsidR="0095061A" w:rsidRDefault="0095061A" w:rsidP="0095061A">
      <w:pPr>
        <w:spacing w:after="0" w:line="240" w:lineRule="auto"/>
        <w:rPr>
          <w:rFonts w:ascii="Arial" w:hAnsi="Arial" w:cs="Arial"/>
          <w:sz w:val="24"/>
          <w:szCs w:val="24"/>
        </w:rPr>
      </w:pPr>
    </w:p>
    <w:p w14:paraId="55C4F50A" w14:textId="77777777" w:rsidR="0095061A" w:rsidRDefault="0095061A" w:rsidP="0095061A">
      <w:pPr>
        <w:spacing w:after="0" w:line="240" w:lineRule="auto"/>
        <w:rPr>
          <w:rFonts w:ascii="Arial" w:hAnsi="Arial" w:cs="Arial"/>
          <w:sz w:val="24"/>
          <w:szCs w:val="24"/>
        </w:rPr>
      </w:pPr>
    </w:p>
    <w:p w14:paraId="7FF97465" w14:textId="77777777" w:rsidR="0095061A" w:rsidRDefault="0095061A" w:rsidP="0095061A">
      <w:pPr>
        <w:spacing w:after="0" w:line="240" w:lineRule="auto"/>
        <w:rPr>
          <w:rFonts w:ascii="Arial" w:hAnsi="Arial" w:cs="Arial"/>
          <w:sz w:val="24"/>
          <w:szCs w:val="24"/>
        </w:rPr>
      </w:pPr>
      <w:r>
        <w:rPr>
          <w:rFonts w:ascii="Arial" w:hAnsi="Arial" w:cs="Arial"/>
          <w:sz w:val="24"/>
          <w:szCs w:val="24"/>
        </w:rPr>
        <w:t>I.- ASPECTOS GEOGRÁFICOS</w:t>
      </w:r>
    </w:p>
    <w:p w14:paraId="1FF338E2" w14:textId="77777777" w:rsidR="0095061A" w:rsidRDefault="0095061A" w:rsidP="0095061A">
      <w:pPr>
        <w:spacing w:after="0" w:line="240" w:lineRule="auto"/>
        <w:rPr>
          <w:rFonts w:ascii="Arial" w:hAnsi="Arial" w:cs="Arial"/>
          <w:sz w:val="24"/>
          <w:szCs w:val="24"/>
        </w:rPr>
      </w:pPr>
    </w:p>
    <w:p w14:paraId="50DA090C" w14:textId="77777777" w:rsidR="0095061A" w:rsidRDefault="0095061A" w:rsidP="0095061A">
      <w:pPr>
        <w:spacing w:after="0" w:line="240" w:lineRule="auto"/>
        <w:rPr>
          <w:rFonts w:ascii="Arial" w:hAnsi="Arial" w:cs="Arial"/>
          <w:sz w:val="24"/>
          <w:szCs w:val="24"/>
        </w:rPr>
      </w:pPr>
    </w:p>
    <w:p w14:paraId="5799EE1F" w14:textId="3C318843" w:rsidR="0095061A" w:rsidRPr="00560EAA" w:rsidRDefault="0095061A" w:rsidP="0095061A">
      <w:pPr>
        <w:spacing w:after="0" w:line="240" w:lineRule="auto"/>
        <w:rPr>
          <w:rFonts w:ascii="Arial" w:hAnsi="Arial" w:cs="Arial"/>
          <w:b/>
        </w:rPr>
      </w:pPr>
      <w:proofErr w:type="spellStart"/>
      <w:r>
        <w:rPr>
          <w:rFonts w:ascii="Arial" w:hAnsi="Arial" w:cs="Arial"/>
          <w:b/>
        </w:rPr>
        <w:t>Maravatio</w:t>
      </w:r>
      <w:proofErr w:type="spellEnd"/>
      <w:r w:rsidRPr="00560EAA">
        <w:rPr>
          <w:rFonts w:ascii="Arial" w:hAnsi="Arial" w:cs="Arial"/>
          <w:b/>
        </w:rPr>
        <w:t>, Michoacán.</w:t>
      </w:r>
    </w:p>
    <w:p w14:paraId="4750F028" w14:textId="77777777" w:rsidR="0095061A" w:rsidRPr="00560EAA" w:rsidRDefault="0095061A" w:rsidP="0095061A">
      <w:pPr>
        <w:spacing w:after="0" w:line="240" w:lineRule="auto"/>
        <w:rPr>
          <w:rFonts w:ascii="Arial" w:hAnsi="Arial" w:cs="Arial"/>
        </w:rPr>
      </w:pPr>
    </w:p>
    <w:p w14:paraId="0B97E382" w14:textId="028E9F5A" w:rsidR="0095061A" w:rsidRDefault="0095061A" w:rsidP="0095061A">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95061A">
        <w:rPr>
          <w:rFonts w:ascii="Arial" w:hAnsi="Arial" w:cs="Arial"/>
        </w:rPr>
        <w:t>Entre los paralelos 19°46’ y 19°58’ de latitud norte; los meridianos 100°12’ y 100°38’ de longitud oeste; altitud entre 2 000 y 3 500 m.</w:t>
      </w:r>
    </w:p>
    <w:p w14:paraId="5CFFA7B9" w14:textId="77777777" w:rsidR="0095061A" w:rsidRPr="00560EAA" w:rsidRDefault="0095061A" w:rsidP="0095061A">
      <w:pPr>
        <w:spacing w:after="0" w:line="240" w:lineRule="auto"/>
        <w:jc w:val="both"/>
        <w:rPr>
          <w:rFonts w:ascii="Arial" w:hAnsi="Arial" w:cs="Arial"/>
        </w:rPr>
      </w:pPr>
    </w:p>
    <w:p w14:paraId="5E9CB640" w14:textId="07DCE8A1" w:rsidR="0095061A" w:rsidRDefault="0095061A" w:rsidP="0095061A">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95061A">
        <w:rPr>
          <w:rFonts w:ascii="Arial" w:hAnsi="Arial" w:cs="Arial"/>
          <w:bCs/>
        </w:rPr>
        <w:t xml:space="preserve">Colinda al norte con el estado de Guanajuato y los municipios de Epitacio Huerta y </w:t>
      </w:r>
      <w:proofErr w:type="spellStart"/>
      <w:r w:rsidRPr="0095061A">
        <w:rPr>
          <w:rFonts w:ascii="Arial" w:hAnsi="Arial" w:cs="Arial"/>
          <w:bCs/>
        </w:rPr>
        <w:t>Contepec</w:t>
      </w:r>
      <w:proofErr w:type="spellEnd"/>
      <w:r w:rsidRPr="0095061A">
        <w:rPr>
          <w:rFonts w:ascii="Arial" w:hAnsi="Arial" w:cs="Arial"/>
          <w:bCs/>
        </w:rPr>
        <w:t xml:space="preserve">; al este con los municipios de </w:t>
      </w:r>
      <w:proofErr w:type="spellStart"/>
      <w:r w:rsidRPr="0095061A">
        <w:rPr>
          <w:rFonts w:ascii="Arial" w:hAnsi="Arial" w:cs="Arial"/>
          <w:bCs/>
        </w:rPr>
        <w:t>Contepec</w:t>
      </w:r>
      <w:proofErr w:type="spellEnd"/>
      <w:r w:rsidRPr="0095061A">
        <w:rPr>
          <w:rFonts w:ascii="Arial" w:hAnsi="Arial" w:cs="Arial"/>
          <w:bCs/>
        </w:rPr>
        <w:t xml:space="preserve">, Tlalpujahua y </w:t>
      </w:r>
      <w:proofErr w:type="spellStart"/>
      <w:r w:rsidRPr="0095061A">
        <w:rPr>
          <w:rFonts w:ascii="Arial" w:hAnsi="Arial" w:cs="Arial"/>
          <w:bCs/>
        </w:rPr>
        <w:t>Senguio</w:t>
      </w:r>
      <w:proofErr w:type="spellEnd"/>
      <w:r w:rsidRPr="0095061A">
        <w:rPr>
          <w:rFonts w:ascii="Arial" w:hAnsi="Arial" w:cs="Arial"/>
          <w:bCs/>
        </w:rPr>
        <w:t xml:space="preserve">; al sur con los municipios de </w:t>
      </w:r>
      <w:proofErr w:type="spellStart"/>
      <w:r w:rsidRPr="0095061A">
        <w:rPr>
          <w:rFonts w:ascii="Arial" w:hAnsi="Arial" w:cs="Arial"/>
          <w:bCs/>
        </w:rPr>
        <w:t>Senguio</w:t>
      </w:r>
      <w:proofErr w:type="spellEnd"/>
      <w:r w:rsidRPr="0095061A">
        <w:rPr>
          <w:rFonts w:ascii="Arial" w:hAnsi="Arial" w:cs="Arial"/>
          <w:bCs/>
        </w:rPr>
        <w:t xml:space="preserve">, </w:t>
      </w:r>
      <w:proofErr w:type="spellStart"/>
      <w:r w:rsidRPr="0095061A">
        <w:rPr>
          <w:rFonts w:ascii="Arial" w:hAnsi="Arial" w:cs="Arial"/>
          <w:bCs/>
        </w:rPr>
        <w:t>Irimbo</w:t>
      </w:r>
      <w:proofErr w:type="spellEnd"/>
      <w:r w:rsidRPr="0095061A">
        <w:rPr>
          <w:rFonts w:ascii="Arial" w:hAnsi="Arial" w:cs="Arial"/>
          <w:bCs/>
        </w:rPr>
        <w:t xml:space="preserve"> e Hidalgo; al oeste con los municipios de Hidalgo y Zinapécuaro y el estado de Guanajuato.</w:t>
      </w:r>
    </w:p>
    <w:p w14:paraId="3D088D97" w14:textId="77777777" w:rsidR="0095061A" w:rsidRPr="00560EAA" w:rsidRDefault="0095061A" w:rsidP="0095061A">
      <w:pPr>
        <w:spacing w:after="0" w:line="240" w:lineRule="auto"/>
        <w:jc w:val="both"/>
        <w:rPr>
          <w:rFonts w:ascii="Arial" w:hAnsi="Arial" w:cs="Arial"/>
        </w:rPr>
      </w:pPr>
    </w:p>
    <w:p w14:paraId="0C2CB99E" w14:textId="52A3AD5A" w:rsidR="0095061A" w:rsidRDefault="0095061A" w:rsidP="0095061A">
      <w:pPr>
        <w:spacing w:after="0" w:line="240" w:lineRule="auto"/>
        <w:jc w:val="both"/>
        <w:rPr>
          <w:rFonts w:ascii="Arial" w:hAnsi="Arial" w:cs="Arial"/>
        </w:rPr>
      </w:pPr>
      <w:r>
        <w:rPr>
          <w:rFonts w:ascii="Arial" w:hAnsi="Arial" w:cs="Arial"/>
        </w:rPr>
        <w:t>Ocupa el 1.18</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137</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95061A">
        <w:rPr>
          <w:rFonts w:ascii="Arial" w:hAnsi="Arial" w:cs="Arial"/>
        </w:rPr>
        <w:t>92,507</w:t>
      </w:r>
      <w:r>
        <w:rPr>
          <w:rFonts w:ascii="Arial" w:hAnsi="Arial" w:cs="Arial"/>
        </w:rPr>
        <w:t xml:space="preserve"> </w:t>
      </w:r>
      <w:r w:rsidRPr="00177F60">
        <w:rPr>
          <w:rFonts w:ascii="Arial" w:hAnsi="Arial" w:cs="Arial"/>
        </w:rPr>
        <w:t>habitantes.</w:t>
      </w:r>
    </w:p>
    <w:p w14:paraId="2AD99B1F" w14:textId="77777777" w:rsidR="0095061A" w:rsidRDefault="0095061A" w:rsidP="0095061A">
      <w:pPr>
        <w:spacing w:after="0" w:line="240" w:lineRule="auto"/>
        <w:jc w:val="both"/>
        <w:rPr>
          <w:rFonts w:ascii="Arial" w:hAnsi="Arial" w:cs="Arial"/>
        </w:rPr>
      </w:pPr>
    </w:p>
    <w:p w14:paraId="7920BAFE" w14:textId="24466B0B" w:rsidR="0095061A" w:rsidRPr="00560EAA" w:rsidRDefault="0095061A" w:rsidP="0095061A">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95061A">
        <w:rPr>
          <w:rFonts w:ascii="Arial" w:hAnsi="Arial" w:cs="Arial"/>
        </w:rPr>
        <w:t>Templado subhúmedo con lluvias en verano, de humedad media (72.70%), templado subhúmedo con lluvias en verano, de mayor humedad (21.46%), semicálido subhúmedo con lluvias en verano, de menor humedad (5.24%) y semifrío húmedo con abundantes lluvias en verano (0.60%)</w:t>
      </w:r>
      <w:r>
        <w:rPr>
          <w:rFonts w:ascii="Arial" w:hAnsi="Arial" w:cs="Arial"/>
        </w:rPr>
        <w:t>.</w:t>
      </w:r>
      <w:r w:rsidRPr="0095061A">
        <w:rPr>
          <w:rFonts w:ascii="Arial" w:hAnsi="Arial" w:cs="Arial"/>
        </w:rPr>
        <w:t xml:space="preserve"> </w:t>
      </w:r>
      <w:r w:rsidRPr="00560EAA">
        <w:rPr>
          <w:rFonts w:ascii="Arial" w:hAnsi="Arial" w:cs="Arial"/>
        </w:rPr>
        <w:t xml:space="preserve">Su rango de temperatura oscila entre </w:t>
      </w:r>
      <w:r w:rsidRPr="0095061A">
        <w:rPr>
          <w:rFonts w:ascii="Arial" w:hAnsi="Arial" w:cs="Arial"/>
        </w:rPr>
        <w:t xml:space="preserve">8 – 20°C </w:t>
      </w:r>
      <w:r w:rsidRPr="00560EAA">
        <w:rPr>
          <w:rFonts w:ascii="Arial" w:hAnsi="Arial" w:cs="Arial"/>
        </w:rPr>
        <w:t xml:space="preserve">y el rango de Precipitación es de </w:t>
      </w:r>
      <w:r w:rsidRPr="0095061A">
        <w:rPr>
          <w:rFonts w:ascii="Arial" w:hAnsi="Arial" w:cs="Arial"/>
        </w:rPr>
        <w:t xml:space="preserve">700 – 2 000 </w:t>
      </w:r>
      <w:proofErr w:type="spellStart"/>
      <w:r w:rsidRPr="0095061A">
        <w:rPr>
          <w:rFonts w:ascii="Arial" w:hAnsi="Arial" w:cs="Arial"/>
        </w:rPr>
        <w:t>mm</w:t>
      </w:r>
      <w:r>
        <w:rPr>
          <w:rFonts w:ascii="Arial" w:hAnsi="Arial" w:cs="Arial"/>
        </w:rPr>
        <w:t>.</w:t>
      </w:r>
      <w:proofErr w:type="spellEnd"/>
    </w:p>
    <w:p w14:paraId="77B28E18" w14:textId="77777777" w:rsidR="0095061A" w:rsidRPr="00560EAA" w:rsidRDefault="0095061A" w:rsidP="0095061A">
      <w:pPr>
        <w:spacing w:after="0" w:line="240" w:lineRule="auto"/>
        <w:jc w:val="both"/>
        <w:rPr>
          <w:rFonts w:ascii="Arial" w:hAnsi="Arial" w:cs="Arial"/>
        </w:rPr>
      </w:pPr>
    </w:p>
    <w:p w14:paraId="1802173F" w14:textId="77777777" w:rsidR="0095061A" w:rsidRPr="00560EAA" w:rsidRDefault="0095061A" w:rsidP="0095061A">
      <w:pPr>
        <w:spacing w:after="0" w:line="240" w:lineRule="auto"/>
        <w:jc w:val="both"/>
        <w:rPr>
          <w:rFonts w:ascii="Arial" w:hAnsi="Arial" w:cs="Arial"/>
        </w:rPr>
      </w:pPr>
    </w:p>
    <w:p w14:paraId="23428E5A" w14:textId="6D3C5F2F" w:rsidR="0095061A" w:rsidRPr="00560EAA" w:rsidRDefault="0095061A" w:rsidP="0095061A">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95061A">
        <w:rPr>
          <w:rFonts w:ascii="Arial" w:hAnsi="Arial" w:cs="Arial"/>
        </w:rPr>
        <w:t>Agricultura (50.54%) y Zona urbana (3.49%)</w:t>
      </w:r>
      <w:r w:rsidRPr="00560EAA">
        <w:rPr>
          <w:rFonts w:ascii="Arial" w:hAnsi="Arial" w:cs="Arial"/>
        </w:rPr>
        <w:t xml:space="preserve">. Tiene una vegetación de </w:t>
      </w:r>
      <w:r w:rsidRPr="0095061A">
        <w:rPr>
          <w:rFonts w:ascii="Arial" w:hAnsi="Arial" w:cs="Arial"/>
        </w:rPr>
        <w:t xml:space="preserve">Pastizal (23.75%), Bosque (18.32%), Selva (2.83%) y </w:t>
      </w:r>
      <w:proofErr w:type="spellStart"/>
      <w:r w:rsidRPr="0095061A">
        <w:rPr>
          <w:rFonts w:ascii="Arial" w:hAnsi="Arial" w:cs="Arial"/>
        </w:rPr>
        <w:t>Tular</w:t>
      </w:r>
      <w:proofErr w:type="spellEnd"/>
      <w:r w:rsidRPr="0095061A">
        <w:rPr>
          <w:rFonts w:ascii="Arial" w:hAnsi="Arial" w:cs="Arial"/>
        </w:rPr>
        <w:t xml:space="preserve"> (0.57%)</w:t>
      </w:r>
      <w:r w:rsidRPr="00560EAA">
        <w:rPr>
          <w:rFonts w:ascii="Arial" w:hAnsi="Arial" w:cs="Arial"/>
        </w:rPr>
        <w:t>.</w:t>
      </w:r>
    </w:p>
    <w:p w14:paraId="4B5BCA97" w14:textId="77777777" w:rsidR="0095061A" w:rsidRPr="00560EAA" w:rsidRDefault="0095061A" w:rsidP="0095061A">
      <w:pPr>
        <w:spacing w:after="0" w:line="240" w:lineRule="auto"/>
        <w:jc w:val="both"/>
        <w:rPr>
          <w:rFonts w:ascii="Arial" w:hAnsi="Arial" w:cs="Arial"/>
        </w:rPr>
      </w:pPr>
    </w:p>
    <w:p w14:paraId="634008F8" w14:textId="3456FB36" w:rsidR="0095061A" w:rsidRDefault="0095061A" w:rsidP="0095061A">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95061A">
        <w:rPr>
          <w:rFonts w:ascii="Arial" w:hAnsi="Arial" w:cs="Arial"/>
          <w:bCs/>
        </w:rPr>
        <w:t>Para la agricultura mecanizada continua (57.08%) Para la agricultura manual estacional (0.01%) No apta para la agricultura (42.91%) Para el desarrollo de praderas cultivadas (57.08%) Para el aprovechamiento de la vegetación natural únicamente por el ganado caprino (38.94%) No apta para uso pecuario (3.98%)</w:t>
      </w:r>
      <w:r>
        <w:rPr>
          <w:rFonts w:ascii="Arial" w:hAnsi="Arial" w:cs="Arial"/>
          <w:bCs/>
        </w:rPr>
        <w:t>.</w:t>
      </w:r>
    </w:p>
    <w:p w14:paraId="2AA4F66D" w14:textId="77777777" w:rsidR="0095061A" w:rsidRPr="00560EAA" w:rsidRDefault="0095061A" w:rsidP="0095061A">
      <w:pPr>
        <w:spacing w:after="0" w:line="240" w:lineRule="auto"/>
        <w:jc w:val="both"/>
        <w:rPr>
          <w:rFonts w:ascii="Arial" w:hAnsi="Arial" w:cs="Arial"/>
        </w:rPr>
      </w:pPr>
    </w:p>
    <w:p w14:paraId="14542739" w14:textId="0D14C1B6" w:rsidR="0095061A" w:rsidRDefault="0095061A" w:rsidP="0095061A">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95061A">
        <w:rPr>
          <w:rFonts w:ascii="Arial" w:hAnsi="Arial" w:cs="Arial"/>
        </w:rPr>
        <w:t xml:space="preserve">Las zonas urbanas están creciendo sobre suelo aluvial y roca ígnea extrusiva del Cuaternario y Neógeno, en valle de laderas tendidas, sierra volcánica con estrato volcanes o estrato volcanes aislados con mesetas y lomerío de tobas con mesetas; sobre áreas donde originalmente había suelos denominados Vertisol, </w:t>
      </w:r>
      <w:proofErr w:type="spellStart"/>
      <w:r w:rsidRPr="0095061A">
        <w:rPr>
          <w:rFonts w:ascii="Arial" w:hAnsi="Arial" w:cs="Arial"/>
        </w:rPr>
        <w:t>Gleysol</w:t>
      </w:r>
      <w:proofErr w:type="spellEnd"/>
      <w:r w:rsidRPr="0095061A">
        <w:rPr>
          <w:rFonts w:ascii="Arial" w:hAnsi="Arial" w:cs="Arial"/>
        </w:rPr>
        <w:t xml:space="preserve">, Regosol, Luvisol, </w:t>
      </w:r>
      <w:proofErr w:type="spellStart"/>
      <w:r w:rsidRPr="0095061A">
        <w:rPr>
          <w:rFonts w:ascii="Arial" w:hAnsi="Arial" w:cs="Arial"/>
        </w:rPr>
        <w:t>Phaeozem</w:t>
      </w:r>
      <w:proofErr w:type="spellEnd"/>
      <w:r w:rsidRPr="0095061A">
        <w:rPr>
          <w:rFonts w:ascii="Arial" w:hAnsi="Arial" w:cs="Arial"/>
        </w:rPr>
        <w:t xml:space="preserve"> y Andosol; tienen clima templado subhúmedo con lluvias en verano, de humedad media y de mayor humedad y semicálido subhúmedo con lluvias en verano, de menor humedad, y están creciendo sobre terrenos previamente ocupados por agricultura y pastizales</w:t>
      </w:r>
      <w:r>
        <w:rPr>
          <w:rFonts w:ascii="Arial" w:hAnsi="Arial" w:cs="Arial"/>
        </w:rPr>
        <w:t>.</w:t>
      </w:r>
    </w:p>
    <w:p w14:paraId="7B716BA7" w14:textId="77777777" w:rsidR="0095061A" w:rsidRPr="00560EAA" w:rsidRDefault="0095061A" w:rsidP="0095061A">
      <w:pPr>
        <w:spacing w:after="0" w:line="240" w:lineRule="auto"/>
        <w:jc w:val="both"/>
        <w:rPr>
          <w:rFonts w:ascii="Arial" w:hAnsi="Arial" w:cs="Arial"/>
        </w:rPr>
      </w:pPr>
    </w:p>
    <w:p w14:paraId="493BDD7A" w14:textId="409346BB" w:rsidR="0095061A" w:rsidRDefault="0095061A" w:rsidP="0095061A">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F95B48" w:rsidRPr="00F95B48">
        <w:rPr>
          <w:rFonts w:ascii="Arial" w:hAnsi="Arial" w:cs="Arial"/>
        </w:rPr>
        <w:t xml:space="preserve">Hacienda de Apeo, propiedad de Don Mateo </w:t>
      </w:r>
      <w:proofErr w:type="spellStart"/>
      <w:r w:rsidR="00F95B48" w:rsidRPr="00F95B48">
        <w:rPr>
          <w:rFonts w:ascii="Arial" w:hAnsi="Arial" w:cs="Arial"/>
        </w:rPr>
        <w:t>Echaiz</w:t>
      </w:r>
      <w:proofErr w:type="spellEnd"/>
      <w:r w:rsidR="00F95B48" w:rsidRPr="00F95B48">
        <w:rPr>
          <w:rFonts w:ascii="Arial" w:hAnsi="Arial" w:cs="Arial"/>
        </w:rPr>
        <w:t xml:space="preserve">, constituyente de 1857; Hacienda de Pomoca, donde vivió Don Melchor Ocampo; Casa donde se hospedó Don Miguel Hidalgo, en su paso a Toluca; Torre Mirador, Teatro Morelos, Capilla de La Purísima y Templo de San Juan Bautista, en la cabecera </w:t>
      </w:r>
      <w:proofErr w:type="spellStart"/>
      <w:r w:rsidR="00F95B48" w:rsidRPr="00F95B48">
        <w:rPr>
          <w:rFonts w:ascii="Arial" w:hAnsi="Arial" w:cs="Arial"/>
        </w:rPr>
        <w:t>municipa</w:t>
      </w:r>
      <w:proofErr w:type="spellEnd"/>
      <w:r>
        <w:rPr>
          <w:rFonts w:ascii="Arial" w:hAnsi="Arial" w:cs="Arial"/>
        </w:rPr>
        <w:t>.</w:t>
      </w:r>
    </w:p>
    <w:p w14:paraId="18AC7C3F" w14:textId="77777777" w:rsidR="0095061A" w:rsidRPr="00560EAA" w:rsidRDefault="0095061A" w:rsidP="0095061A">
      <w:pPr>
        <w:spacing w:after="0" w:line="240" w:lineRule="auto"/>
        <w:jc w:val="both"/>
        <w:rPr>
          <w:rFonts w:ascii="Arial" w:hAnsi="Arial" w:cs="Arial"/>
        </w:rPr>
      </w:pPr>
    </w:p>
    <w:p w14:paraId="2C273815" w14:textId="46DACC00" w:rsidR="0095061A" w:rsidRDefault="0095061A" w:rsidP="0095061A">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F95B48" w:rsidRPr="00F95B48">
        <w:rPr>
          <w:rFonts w:ascii="Arial" w:hAnsi="Arial" w:cs="Arial"/>
        </w:rPr>
        <w:t>Trabajos en fibras vegetales: muebles empalmados en tule. Alfarería: loza cambray, elaboración de petates, cucharillas de madera y canastas de mimbre</w:t>
      </w:r>
      <w:r w:rsidRPr="00560EAA">
        <w:rPr>
          <w:rFonts w:ascii="Arial" w:hAnsi="Arial" w:cs="Arial"/>
        </w:rPr>
        <w:t xml:space="preserve">.  </w:t>
      </w:r>
      <w:proofErr w:type="spellStart"/>
      <w:r w:rsidRPr="00560EAA">
        <w:rPr>
          <w:rFonts w:ascii="Arial" w:hAnsi="Arial" w:cs="Arial"/>
        </w:rPr>
        <w:t>Gastronomía</w:t>
      </w:r>
      <w:r w:rsidR="00F95B48" w:rsidRPr="00F95B48">
        <w:rPr>
          <w:rFonts w:ascii="Arial" w:hAnsi="Arial" w:cs="Arial"/>
        </w:rPr>
        <w:t>Buches</w:t>
      </w:r>
      <w:proofErr w:type="spellEnd"/>
      <w:r w:rsidR="00F95B48" w:rsidRPr="00F95B48">
        <w:rPr>
          <w:rFonts w:ascii="Arial" w:hAnsi="Arial" w:cs="Arial"/>
        </w:rPr>
        <w:t xml:space="preserve"> de cerdo, rajas de chile, papas en orégano, corundas de ceniza y camote al horno</w:t>
      </w:r>
      <w:r w:rsidRPr="00560EAA">
        <w:rPr>
          <w:rFonts w:ascii="Arial" w:hAnsi="Arial" w:cs="Arial"/>
        </w:rPr>
        <w:t>.</w:t>
      </w:r>
    </w:p>
    <w:p w14:paraId="779F4422" w14:textId="77777777" w:rsidR="0095061A" w:rsidRDefault="0095061A" w:rsidP="0095061A">
      <w:pPr>
        <w:rPr>
          <w:rFonts w:ascii="Arial" w:hAnsi="Arial" w:cs="Arial"/>
        </w:rPr>
      </w:pPr>
    </w:p>
    <w:p w14:paraId="3405C9A2" w14:textId="77777777" w:rsidR="0095061A" w:rsidRDefault="0095061A" w:rsidP="0095061A">
      <w:pPr>
        <w:rPr>
          <w:rFonts w:ascii="Arial" w:hAnsi="Arial" w:cs="Arial"/>
        </w:rPr>
      </w:pPr>
    </w:p>
    <w:p w14:paraId="2F197C11" w14:textId="18ED0562" w:rsidR="00BE10DE" w:rsidRDefault="00BE10DE" w:rsidP="000714B9">
      <w:pPr>
        <w:rPr>
          <w:rFonts w:ascii="Arial" w:hAnsi="Arial" w:cs="Arial"/>
        </w:rPr>
      </w:pPr>
    </w:p>
    <w:p w14:paraId="57F43487" w14:textId="4E8FF429" w:rsidR="00C47C15" w:rsidRDefault="00C47C15" w:rsidP="000714B9">
      <w:pPr>
        <w:rPr>
          <w:rFonts w:ascii="Arial" w:hAnsi="Arial" w:cs="Arial"/>
        </w:rPr>
      </w:pPr>
    </w:p>
    <w:p w14:paraId="0396AFED" w14:textId="77777777" w:rsidR="00C47C15" w:rsidRPr="00E67600" w:rsidRDefault="00C47C15" w:rsidP="000714B9">
      <w:pPr>
        <w:rPr>
          <w:rFonts w:ascii="Arial" w:hAnsi="Arial" w:cs="Arial"/>
        </w:rPr>
      </w:pPr>
    </w:p>
    <w:p w14:paraId="1ED9FF58" w14:textId="596E6DB4" w:rsidR="00166E1A" w:rsidRPr="00163F0A" w:rsidRDefault="008E53E5" w:rsidP="006770C5">
      <w:pPr>
        <w:spacing w:after="0" w:line="240" w:lineRule="auto"/>
        <w:jc w:val="center"/>
        <w:rPr>
          <w:rFonts w:ascii="Arial" w:hAnsi="Arial" w:cs="Arial"/>
          <w:sz w:val="24"/>
          <w:szCs w:val="24"/>
        </w:rPr>
      </w:pPr>
      <w:r>
        <w:rPr>
          <w:rFonts w:ascii="Arial" w:hAnsi="Arial" w:cs="Arial"/>
          <w:b/>
          <w:sz w:val="24"/>
          <w:szCs w:val="24"/>
        </w:rPr>
        <w:t>Maravatío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51126E68"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165022">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05298F2" w:rsidR="009F1212" w:rsidRPr="00E67600" w:rsidRDefault="00C47C15"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7221D33D" w14:textId="7BF555E8" w:rsidR="005C20C7" w:rsidRDefault="005C20C7" w:rsidP="005C20C7">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5128C2">
        <w:rPr>
          <w:rFonts w:ascii="Arial" w:hAnsi="Arial" w:cs="Arial"/>
          <w:b/>
        </w:rPr>
        <w:t>Maravatío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92,507</w:t>
      </w:r>
      <w:r>
        <w:rPr>
          <w:rFonts w:ascii="Arial" w:hAnsi="Arial" w:cs="Arial"/>
          <w:bCs/>
        </w:rPr>
        <w:t xml:space="preserve"> habitantes, de ellos el </w:t>
      </w:r>
      <w:r>
        <w:rPr>
          <w:rFonts w:ascii="Arial" w:hAnsi="Arial" w:cs="Arial"/>
          <w:b/>
        </w:rPr>
        <w:t>48.50</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51.49</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165022" w:rsidRPr="00D2598C" w14:paraId="73628708" w14:textId="5741EE34" w:rsidTr="00165022">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7777777" w:rsidR="00165022" w:rsidRPr="00D2598C" w:rsidRDefault="0016502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Maravatío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1E4FF869" w:rsidR="00165022" w:rsidRPr="00D2598C" w:rsidRDefault="0016502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D2598C">
              <w:rPr>
                <w:rFonts w:ascii="Arial" w:eastAsia="Times New Roman" w:hAnsi="Arial" w:cs="Arial"/>
                <w:b/>
                <w:bCs/>
                <w:color w:val="000000"/>
                <w:sz w:val="20"/>
                <w:szCs w:val="20"/>
                <w:lang w:eastAsia="es-MX"/>
              </w:rPr>
              <w:t>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57C7EBCF" w:rsidR="00165022" w:rsidRPr="00D2598C" w:rsidRDefault="0016502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17D2104" w14:textId="6FB58714" w:rsidR="00165022" w:rsidRDefault="0016502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75C1D9E" w14:textId="6351BE1D" w:rsidR="00165022" w:rsidRDefault="0016502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DF3E05" w:rsidRPr="00D2598C" w14:paraId="6FDACA99" w14:textId="494BCDCD" w:rsidTr="0016502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DF3E05" w:rsidRPr="00D2598C" w:rsidRDefault="00DF3E05" w:rsidP="00DF3E0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44E62CA1" w:rsidR="00DF3E05" w:rsidRPr="00D2598C"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89,311</w:t>
            </w:r>
          </w:p>
        </w:tc>
        <w:tc>
          <w:tcPr>
            <w:tcW w:w="860" w:type="dxa"/>
            <w:tcBorders>
              <w:top w:val="nil"/>
              <w:left w:val="nil"/>
              <w:bottom w:val="single" w:sz="8" w:space="0" w:color="auto"/>
              <w:right w:val="single" w:sz="8" w:space="0" w:color="auto"/>
            </w:tcBorders>
            <w:shd w:val="clear" w:color="auto" w:fill="auto"/>
            <w:vAlign w:val="center"/>
          </w:tcPr>
          <w:p w14:paraId="315A4A22" w14:textId="1F69ED33" w:rsidR="00DF3E05" w:rsidRPr="00D2598C"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94,962</w:t>
            </w:r>
          </w:p>
        </w:tc>
        <w:tc>
          <w:tcPr>
            <w:tcW w:w="860" w:type="dxa"/>
            <w:tcBorders>
              <w:top w:val="nil"/>
              <w:left w:val="nil"/>
              <w:bottom w:val="single" w:sz="8" w:space="0" w:color="auto"/>
              <w:right w:val="single" w:sz="8" w:space="0" w:color="auto"/>
            </w:tcBorders>
          </w:tcPr>
          <w:p w14:paraId="0F990A58" w14:textId="7509E785" w:rsidR="00DF3E05"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92,507</w:t>
            </w:r>
          </w:p>
        </w:tc>
        <w:tc>
          <w:tcPr>
            <w:tcW w:w="860" w:type="dxa"/>
            <w:tcBorders>
              <w:top w:val="nil"/>
              <w:left w:val="nil"/>
              <w:bottom w:val="single" w:sz="8" w:space="0" w:color="auto"/>
              <w:right w:val="single" w:sz="8" w:space="0" w:color="auto"/>
            </w:tcBorders>
          </w:tcPr>
          <w:p w14:paraId="7C231593" w14:textId="12CF801F" w:rsidR="00DF3E05" w:rsidRDefault="00DF3E05" w:rsidP="00DF3E05">
            <w:pPr>
              <w:spacing w:after="0" w:line="240" w:lineRule="auto"/>
              <w:jc w:val="center"/>
              <w:rPr>
                <w:rFonts w:ascii="Arial" w:eastAsia="Times New Roman" w:hAnsi="Arial" w:cs="Arial"/>
                <w:color w:val="000000"/>
                <w:sz w:val="18"/>
                <w:szCs w:val="18"/>
                <w:lang w:eastAsia="es-MX"/>
              </w:rPr>
            </w:pPr>
            <w:r w:rsidRPr="006D4071">
              <w:t>93</w:t>
            </w:r>
            <w:r>
              <w:t>,</w:t>
            </w:r>
            <w:r w:rsidRPr="006D4071">
              <w:t>905</w:t>
            </w:r>
          </w:p>
        </w:tc>
      </w:tr>
      <w:tr w:rsidR="00DF3E05" w:rsidRPr="00D2598C" w14:paraId="401C6640" w14:textId="7A7CBFCF" w:rsidTr="0016502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DF3E05" w:rsidRPr="00D2598C" w:rsidRDefault="00DF3E05" w:rsidP="00DF3E0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4908F2F6" w:rsidR="00DF3E05" w:rsidRPr="00D2598C"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43,191</w:t>
            </w:r>
          </w:p>
        </w:tc>
        <w:tc>
          <w:tcPr>
            <w:tcW w:w="860" w:type="dxa"/>
            <w:tcBorders>
              <w:top w:val="nil"/>
              <w:left w:val="nil"/>
              <w:bottom w:val="single" w:sz="8" w:space="0" w:color="auto"/>
              <w:right w:val="single" w:sz="8" w:space="0" w:color="auto"/>
            </w:tcBorders>
            <w:shd w:val="clear" w:color="auto" w:fill="auto"/>
            <w:vAlign w:val="center"/>
          </w:tcPr>
          <w:p w14:paraId="057A4E59" w14:textId="32095C5F" w:rsidR="00DF3E05" w:rsidRPr="00D2598C"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45,712</w:t>
            </w:r>
          </w:p>
        </w:tc>
        <w:tc>
          <w:tcPr>
            <w:tcW w:w="860" w:type="dxa"/>
            <w:tcBorders>
              <w:top w:val="nil"/>
              <w:left w:val="nil"/>
              <w:bottom w:val="single" w:sz="8" w:space="0" w:color="auto"/>
              <w:right w:val="single" w:sz="8" w:space="0" w:color="auto"/>
            </w:tcBorders>
          </w:tcPr>
          <w:p w14:paraId="789C16F9" w14:textId="66E76AC1" w:rsidR="00DF3E05"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44,875</w:t>
            </w:r>
          </w:p>
        </w:tc>
        <w:tc>
          <w:tcPr>
            <w:tcW w:w="860" w:type="dxa"/>
            <w:tcBorders>
              <w:top w:val="nil"/>
              <w:left w:val="nil"/>
              <w:bottom w:val="single" w:sz="8" w:space="0" w:color="auto"/>
              <w:right w:val="single" w:sz="8" w:space="0" w:color="auto"/>
            </w:tcBorders>
          </w:tcPr>
          <w:p w14:paraId="1ED76675" w14:textId="3D72D1C6" w:rsidR="00DF3E05" w:rsidRDefault="00DF3E05" w:rsidP="00DF3E05">
            <w:pPr>
              <w:spacing w:after="0" w:line="240" w:lineRule="auto"/>
              <w:jc w:val="center"/>
              <w:rPr>
                <w:rFonts w:ascii="Arial" w:eastAsia="Times New Roman" w:hAnsi="Arial" w:cs="Arial"/>
                <w:color w:val="000000"/>
                <w:sz w:val="18"/>
                <w:szCs w:val="18"/>
                <w:lang w:eastAsia="es-MX"/>
              </w:rPr>
            </w:pPr>
            <w:r w:rsidRPr="006D4071">
              <w:t>45</w:t>
            </w:r>
            <w:r>
              <w:t>,</w:t>
            </w:r>
            <w:r w:rsidRPr="006D4071">
              <w:t>591</w:t>
            </w:r>
          </w:p>
        </w:tc>
      </w:tr>
      <w:tr w:rsidR="00DF3E05" w:rsidRPr="00D2598C" w14:paraId="6573296D" w14:textId="335E023B" w:rsidTr="0016502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DF3E05" w:rsidRPr="00D2598C" w:rsidRDefault="00DF3E05" w:rsidP="00DF3E0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8310EE0" w:rsidR="00DF3E05" w:rsidRPr="00D2598C"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48.36</w:t>
            </w:r>
            <w:r w:rsidRPr="00D2598C">
              <w:rPr>
                <w:rFonts w:ascii="Arial" w:eastAsia="Times New Roman" w:hAnsi="Arial" w:cs="Arial"/>
                <w:color w:val="000000"/>
                <w:sz w:val="18"/>
                <w:szCs w:val="18"/>
                <w:lang w:eastAsia="es-MX"/>
              </w:rPr>
              <w:t>%</w:t>
            </w:r>
          </w:p>
        </w:tc>
        <w:tc>
          <w:tcPr>
            <w:tcW w:w="860" w:type="dxa"/>
            <w:tcBorders>
              <w:top w:val="nil"/>
              <w:left w:val="nil"/>
              <w:bottom w:val="single" w:sz="8" w:space="0" w:color="auto"/>
              <w:right w:val="single" w:sz="8" w:space="0" w:color="auto"/>
            </w:tcBorders>
            <w:shd w:val="clear" w:color="auto" w:fill="auto"/>
            <w:vAlign w:val="center"/>
          </w:tcPr>
          <w:p w14:paraId="08D4C416" w14:textId="747CCB79" w:rsidR="00DF3E05" w:rsidRPr="00D2598C"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48.13%</w:t>
            </w:r>
          </w:p>
        </w:tc>
        <w:tc>
          <w:tcPr>
            <w:tcW w:w="860" w:type="dxa"/>
            <w:tcBorders>
              <w:top w:val="nil"/>
              <w:left w:val="nil"/>
              <w:bottom w:val="single" w:sz="8" w:space="0" w:color="auto"/>
              <w:right w:val="single" w:sz="8" w:space="0" w:color="auto"/>
            </w:tcBorders>
          </w:tcPr>
          <w:p w14:paraId="6B92E8BC" w14:textId="5FB1F094" w:rsidR="00DF3E05"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48.50%</w:t>
            </w:r>
          </w:p>
        </w:tc>
        <w:tc>
          <w:tcPr>
            <w:tcW w:w="860" w:type="dxa"/>
            <w:tcBorders>
              <w:top w:val="nil"/>
              <w:left w:val="nil"/>
              <w:bottom w:val="single" w:sz="8" w:space="0" w:color="auto"/>
              <w:right w:val="single" w:sz="8" w:space="0" w:color="auto"/>
            </w:tcBorders>
          </w:tcPr>
          <w:p w14:paraId="38886C66" w14:textId="78E65F5C" w:rsidR="00DF3E05" w:rsidRDefault="00DF3E05" w:rsidP="00DF3E05">
            <w:pPr>
              <w:spacing w:after="0" w:line="240" w:lineRule="auto"/>
              <w:jc w:val="center"/>
              <w:rPr>
                <w:rFonts w:ascii="Arial" w:eastAsia="Times New Roman" w:hAnsi="Arial" w:cs="Arial"/>
                <w:color w:val="000000"/>
                <w:sz w:val="18"/>
                <w:szCs w:val="18"/>
                <w:lang w:eastAsia="es-MX"/>
              </w:rPr>
            </w:pPr>
            <w:r w:rsidRPr="006D4071">
              <w:t>48.55</w:t>
            </w:r>
            <w:r>
              <w:t>%</w:t>
            </w:r>
          </w:p>
        </w:tc>
      </w:tr>
      <w:tr w:rsidR="00DF3E05" w:rsidRPr="00D2598C" w14:paraId="3FE5E039" w14:textId="68D0B702" w:rsidTr="0016502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DF3E05" w:rsidRPr="00D2598C" w:rsidRDefault="00DF3E05" w:rsidP="00DF3E0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20F21419" w:rsidR="00DF3E05" w:rsidRPr="00D2598C"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46,120</w:t>
            </w:r>
          </w:p>
        </w:tc>
        <w:tc>
          <w:tcPr>
            <w:tcW w:w="860" w:type="dxa"/>
            <w:tcBorders>
              <w:top w:val="nil"/>
              <w:left w:val="nil"/>
              <w:bottom w:val="single" w:sz="8" w:space="0" w:color="auto"/>
              <w:right w:val="single" w:sz="8" w:space="0" w:color="auto"/>
            </w:tcBorders>
            <w:shd w:val="clear" w:color="auto" w:fill="auto"/>
            <w:vAlign w:val="center"/>
          </w:tcPr>
          <w:p w14:paraId="239901C6" w14:textId="5E7BC3CA" w:rsidR="00DF3E05" w:rsidRPr="00D2598C"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49,250</w:t>
            </w:r>
          </w:p>
        </w:tc>
        <w:tc>
          <w:tcPr>
            <w:tcW w:w="860" w:type="dxa"/>
            <w:tcBorders>
              <w:top w:val="nil"/>
              <w:left w:val="nil"/>
              <w:bottom w:val="single" w:sz="8" w:space="0" w:color="auto"/>
              <w:right w:val="single" w:sz="8" w:space="0" w:color="auto"/>
            </w:tcBorders>
          </w:tcPr>
          <w:p w14:paraId="674B1698" w14:textId="7427E056" w:rsidR="00DF3E05"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47,632</w:t>
            </w:r>
          </w:p>
        </w:tc>
        <w:tc>
          <w:tcPr>
            <w:tcW w:w="860" w:type="dxa"/>
            <w:tcBorders>
              <w:top w:val="nil"/>
              <w:left w:val="nil"/>
              <w:bottom w:val="single" w:sz="8" w:space="0" w:color="auto"/>
              <w:right w:val="single" w:sz="8" w:space="0" w:color="auto"/>
            </w:tcBorders>
          </w:tcPr>
          <w:p w14:paraId="2A09AB62" w14:textId="38E542BC" w:rsidR="00DF3E05" w:rsidRDefault="00DF3E05" w:rsidP="00DF3E05">
            <w:pPr>
              <w:spacing w:after="0" w:line="240" w:lineRule="auto"/>
              <w:jc w:val="center"/>
              <w:rPr>
                <w:rFonts w:ascii="Arial" w:eastAsia="Times New Roman" w:hAnsi="Arial" w:cs="Arial"/>
                <w:color w:val="000000"/>
                <w:sz w:val="18"/>
                <w:szCs w:val="18"/>
                <w:lang w:eastAsia="es-MX"/>
              </w:rPr>
            </w:pPr>
            <w:r w:rsidRPr="006D4071">
              <w:t>48</w:t>
            </w:r>
            <w:r>
              <w:t>,</w:t>
            </w:r>
            <w:r w:rsidRPr="006D4071">
              <w:t>314</w:t>
            </w:r>
          </w:p>
        </w:tc>
      </w:tr>
      <w:tr w:rsidR="00DF3E05" w:rsidRPr="00D2598C" w14:paraId="1B05F9DB" w14:textId="5526B5FE" w:rsidTr="0016502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DF3E05" w:rsidRPr="00D2598C" w:rsidRDefault="00DF3E05" w:rsidP="00DF3E0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8CDBBF6" w:rsidR="00DF3E05" w:rsidRPr="00D2598C"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51.64</w:t>
            </w:r>
            <w:r w:rsidRPr="00D2598C">
              <w:rPr>
                <w:rFonts w:ascii="Arial" w:eastAsia="Times New Roman" w:hAnsi="Arial" w:cs="Arial"/>
                <w:color w:val="000000"/>
                <w:sz w:val="18"/>
                <w:szCs w:val="18"/>
                <w:lang w:eastAsia="es-MX"/>
              </w:rPr>
              <w:t>%</w:t>
            </w:r>
          </w:p>
        </w:tc>
        <w:tc>
          <w:tcPr>
            <w:tcW w:w="860" w:type="dxa"/>
            <w:tcBorders>
              <w:top w:val="nil"/>
              <w:left w:val="nil"/>
              <w:bottom w:val="single" w:sz="8" w:space="0" w:color="auto"/>
              <w:right w:val="single" w:sz="8" w:space="0" w:color="auto"/>
            </w:tcBorders>
            <w:shd w:val="clear" w:color="auto" w:fill="auto"/>
            <w:vAlign w:val="center"/>
          </w:tcPr>
          <w:p w14:paraId="6310EAA0" w14:textId="433748AD" w:rsidR="00DF3E05" w:rsidRPr="00D2598C"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51.86%</w:t>
            </w:r>
          </w:p>
        </w:tc>
        <w:tc>
          <w:tcPr>
            <w:tcW w:w="860" w:type="dxa"/>
            <w:tcBorders>
              <w:top w:val="nil"/>
              <w:left w:val="nil"/>
              <w:bottom w:val="single" w:sz="8" w:space="0" w:color="auto"/>
              <w:right w:val="single" w:sz="8" w:space="0" w:color="auto"/>
            </w:tcBorders>
          </w:tcPr>
          <w:p w14:paraId="7F524E31" w14:textId="373EA8A1" w:rsidR="00DF3E05" w:rsidRDefault="00DF3E05" w:rsidP="00DF3E0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51.49%</w:t>
            </w:r>
          </w:p>
        </w:tc>
        <w:tc>
          <w:tcPr>
            <w:tcW w:w="860" w:type="dxa"/>
            <w:tcBorders>
              <w:top w:val="nil"/>
              <w:left w:val="nil"/>
              <w:bottom w:val="single" w:sz="8" w:space="0" w:color="auto"/>
              <w:right w:val="single" w:sz="8" w:space="0" w:color="auto"/>
            </w:tcBorders>
          </w:tcPr>
          <w:p w14:paraId="4920C26A" w14:textId="4E3DF8F1" w:rsidR="00DF3E05" w:rsidRDefault="00DF3E05" w:rsidP="00DF3E05">
            <w:pPr>
              <w:spacing w:after="0" w:line="240" w:lineRule="auto"/>
              <w:jc w:val="center"/>
              <w:rPr>
                <w:rFonts w:ascii="Arial" w:eastAsia="Times New Roman" w:hAnsi="Arial" w:cs="Arial"/>
                <w:color w:val="000000"/>
                <w:sz w:val="18"/>
                <w:szCs w:val="18"/>
                <w:lang w:eastAsia="es-MX"/>
              </w:rPr>
            </w:pPr>
            <w:r w:rsidRPr="006D4071">
              <w:t>51.45</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2636F8E"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D2598C">
        <w:rPr>
          <w:rFonts w:ascii="Arial" w:hAnsi="Arial" w:cs="Arial"/>
          <w:b/>
          <w:sz w:val="20"/>
          <w:szCs w:val="20"/>
        </w:rPr>
        <w:t>Maravatío</w:t>
      </w:r>
    </w:p>
    <w:p w14:paraId="7D67C14A" w14:textId="70AD6948" w:rsidR="005C20C7" w:rsidRPr="00F516F2" w:rsidRDefault="005128C2" w:rsidP="005C20C7">
      <w:pPr>
        <w:spacing w:after="0" w:line="240" w:lineRule="auto"/>
        <w:ind w:left="567"/>
        <w:jc w:val="both"/>
        <w:rPr>
          <w:rFonts w:ascii="Arial" w:hAnsi="Arial" w:cs="Arial"/>
        </w:rPr>
      </w:pPr>
      <w:r>
        <w:rPr>
          <w:rFonts w:ascii="Arial" w:hAnsi="Arial" w:cs="Arial"/>
        </w:rPr>
        <w:t>Maravatío</w:t>
      </w:r>
      <w:r w:rsidR="005C20C7" w:rsidRPr="00F516F2">
        <w:rPr>
          <w:rFonts w:ascii="Arial" w:hAnsi="Arial" w:cs="Arial"/>
        </w:rPr>
        <w:t xml:space="preserve"> cuenta con un total de </w:t>
      </w:r>
      <w:r w:rsidR="005C20C7">
        <w:rPr>
          <w:rFonts w:ascii="Arial" w:hAnsi="Arial" w:cs="Arial"/>
        </w:rPr>
        <w:t>137</w:t>
      </w:r>
      <w:r w:rsidR="005C20C7" w:rsidRPr="00F516F2">
        <w:rPr>
          <w:rFonts w:ascii="Arial" w:hAnsi="Arial" w:cs="Arial"/>
        </w:rPr>
        <w:t xml:space="preserve"> localidades; </w:t>
      </w:r>
      <w:r w:rsidR="005C20C7">
        <w:rPr>
          <w:rFonts w:ascii="Arial" w:hAnsi="Arial" w:cs="Arial"/>
        </w:rPr>
        <w:t>134</w:t>
      </w:r>
      <w:r w:rsidR="005C20C7" w:rsidRPr="00F516F2">
        <w:rPr>
          <w:rFonts w:ascii="Arial" w:hAnsi="Arial" w:cs="Arial"/>
        </w:rPr>
        <w:t xml:space="preserve"> de ellas se encuentran en localidades con población menor </w:t>
      </w:r>
      <w:r w:rsidR="005C20C7">
        <w:rPr>
          <w:rFonts w:ascii="Arial" w:hAnsi="Arial" w:cs="Arial"/>
        </w:rPr>
        <w:t>a 2,500</w:t>
      </w:r>
      <w:r w:rsidR="005C20C7" w:rsidRPr="00F516F2">
        <w:rPr>
          <w:rFonts w:ascii="Arial" w:hAnsi="Arial" w:cs="Arial"/>
        </w:rPr>
        <w:t xml:space="preserve"> habitantes, es decir se encuentran en zona rural</w:t>
      </w:r>
      <w:r w:rsidR="005C20C7">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Maravatío</w:t>
            </w:r>
          </w:p>
        </w:tc>
      </w:tr>
      <w:tr w:rsidR="00D2598C" w:rsidRPr="00D2598C" w14:paraId="329473B0"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137</w:t>
            </w:r>
          </w:p>
        </w:tc>
        <w:tc>
          <w:tcPr>
            <w:tcW w:w="976" w:type="dxa"/>
            <w:tcBorders>
              <w:top w:val="nil"/>
              <w:left w:val="nil"/>
              <w:bottom w:val="single" w:sz="8" w:space="0" w:color="auto"/>
              <w:right w:val="single" w:sz="8" w:space="0" w:color="auto"/>
            </w:tcBorders>
            <w:shd w:val="clear" w:color="auto" w:fill="auto"/>
            <w:noWrap/>
            <w:vAlign w:val="center"/>
            <w:hideMark/>
          </w:tcPr>
          <w:p w14:paraId="462272A1"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100%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D2598C" w:rsidRPr="00D2598C" w14:paraId="4D16F41D"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83</w:t>
            </w:r>
          </w:p>
        </w:tc>
        <w:tc>
          <w:tcPr>
            <w:tcW w:w="976" w:type="dxa"/>
            <w:tcBorders>
              <w:top w:val="nil"/>
              <w:left w:val="nil"/>
              <w:bottom w:val="single" w:sz="8" w:space="0" w:color="auto"/>
              <w:right w:val="single" w:sz="8" w:space="0" w:color="auto"/>
            </w:tcBorders>
            <w:shd w:val="clear" w:color="auto" w:fill="auto"/>
            <w:noWrap/>
            <w:vAlign w:val="center"/>
            <w:hideMark/>
          </w:tcPr>
          <w:p w14:paraId="29661A98"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60.58%</w:t>
            </w:r>
          </w:p>
        </w:tc>
      </w:tr>
      <w:tr w:rsidR="00D2598C" w:rsidRPr="00D2598C" w14:paraId="6D3EA1CC"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24</w:t>
            </w:r>
          </w:p>
        </w:tc>
        <w:tc>
          <w:tcPr>
            <w:tcW w:w="976" w:type="dxa"/>
            <w:tcBorders>
              <w:top w:val="nil"/>
              <w:left w:val="nil"/>
              <w:bottom w:val="single" w:sz="8" w:space="0" w:color="auto"/>
              <w:right w:val="single" w:sz="8" w:space="0" w:color="auto"/>
            </w:tcBorders>
            <w:shd w:val="clear" w:color="auto" w:fill="auto"/>
            <w:noWrap/>
            <w:vAlign w:val="center"/>
            <w:hideMark/>
          </w:tcPr>
          <w:p w14:paraId="3434EB96"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17.52%</w:t>
            </w:r>
          </w:p>
        </w:tc>
      </w:tr>
      <w:tr w:rsidR="00D2598C" w:rsidRPr="00D2598C" w14:paraId="08C70DC0"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22</w:t>
            </w:r>
          </w:p>
        </w:tc>
        <w:tc>
          <w:tcPr>
            <w:tcW w:w="976" w:type="dxa"/>
            <w:tcBorders>
              <w:top w:val="nil"/>
              <w:left w:val="nil"/>
              <w:bottom w:val="single" w:sz="8" w:space="0" w:color="auto"/>
              <w:right w:val="single" w:sz="8" w:space="0" w:color="auto"/>
            </w:tcBorders>
            <w:shd w:val="clear" w:color="auto" w:fill="auto"/>
            <w:noWrap/>
            <w:vAlign w:val="center"/>
            <w:hideMark/>
          </w:tcPr>
          <w:p w14:paraId="3BCED4D0"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16.06%</w:t>
            </w:r>
          </w:p>
        </w:tc>
      </w:tr>
      <w:tr w:rsidR="00D2598C" w:rsidRPr="00D2598C" w14:paraId="686C3830"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5</w:t>
            </w:r>
          </w:p>
        </w:tc>
        <w:tc>
          <w:tcPr>
            <w:tcW w:w="976" w:type="dxa"/>
            <w:tcBorders>
              <w:top w:val="nil"/>
              <w:left w:val="nil"/>
              <w:bottom w:val="single" w:sz="8" w:space="0" w:color="auto"/>
              <w:right w:val="single" w:sz="8" w:space="0" w:color="auto"/>
            </w:tcBorders>
            <w:shd w:val="clear" w:color="auto" w:fill="auto"/>
            <w:noWrap/>
            <w:vAlign w:val="center"/>
            <w:hideMark/>
          </w:tcPr>
          <w:p w14:paraId="54980E5F"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3.65%</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D2598C" w:rsidRPr="00D2598C" w14:paraId="7BFD156F"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1</w:t>
            </w:r>
          </w:p>
        </w:tc>
        <w:tc>
          <w:tcPr>
            <w:tcW w:w="976" w:type="dxa"/>
            <w:tcBorders>
              <w:top w:val="nil"/>
              <w:left w:val="nil"/>
              <w:bottom w:val="single" w:sz="8" w:space="0" w:color="auto"/>
              <w:right w:val="single" w:sz="8" w:space="0" w:color="auto"/>
            </w:tcBorders>
            <w:shd w:val="clear" w:color="auto" w:fill="auto"/>
            <w:noWrap/>
            <w:vAlign w:val="center"/>
            <w:hideMark/>
          </w:tcPr>
          <w:p w14:paraId="285C678B"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0.73%</w:t>
            </w:r>
          </w:p>
        </w:tc>
      </w:tr>
      <w:tr w:rsidR="00D2598C" w:rsidRPr="00D2598C" w14:paraId="18C8AC81"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1</w:t>
            </w:r>
          </w:p>
        </w:tc>
        <w:tc>
          <w:tcPr>
            <w:tcW w:w="976" w:type="dxa"/>
            <w:tcBorders>
              <w:top w:val="nil"/>
              <w:left w:val="nil"/>
              <w:bottom w:val="single" w:sz="8" w:space="0" w:color="auto"/>
              <w:right w:val="single" w:sz="8" w:space="0" w:color="auto"/>
            </w:tcBorders>
            <w:shd w:val="clear" w:color="auto" w:fill="auto"/>
            <w:noWrap/>
            <w:vAlign w:val="center"/>
            <w:hideMark/>
          </w:tcPr>
          <w:p w14:paraId="3C515F7A"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0.73%</w:t>
            </w:r>
          </w:p>
        </w:tc>
      </w:tr>
      <w:tr w:rsidR="00D2598C" w:rsidRPr="00D2598C" w14:paraId="31C91655"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w:t>
            </w:r>
          </w:p>
        </w:tc>
        <w:tc>
          <w:tcPr>
            <w:tcW w:w="976" w:type="dxa"/>
            <w:tcBorders>
              <w:top w:val="nil"/>
              <w:left w:val="nil"/>
              <w:bottom w:val="single" w:sz="8" w:space="0" w:color="auto"/>
              <w:right w:val="single" w:sz="8" w:space="0" w:color="auto"/>
            </w:tcBorders>
            <w:shd w:val="clear" w:color="auto" w:fill="auto"/>
            <w:noWrap/>
            <w:vAlign w:val="center"/>
            <w:hideMark/>
          </w:tcPr>
          <w:p w14:paraId="63223145"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 </w:t>
            </w:r>
          </w:p>
        </w:tc>
      </w:tr>
      <w:tr w:rsidR="00D2598C" w:rsidRPr="00D2598C" w14:paraId="05663367"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w:t>
            </w:r>
          </w:p>
        </w:tc>
        <w:tc>
          <w:tcPr>
            <w:tcW w:w="976" w:type="dxa"/>
            <w:tcBorders>
              <w:top w:val="nil"/>
              <w:left w:val="nil"/>
              <w:bottom w:val="single" w:sz="8" w:space="0" w:color="auto"/>
              <w:right w:val="single" w:sz="8" w:space="0" w:color="auto"/>
            </w:tcBorders>
            <w:shd w:val="clear" w:color="auto" w:fill="auto"/>
            <w:noWrap/>
            <w:vAlign w:val="center"/>
            <w:hideMark/>
          </w:tcPr>
          <w:p w14:paraId="2EDD933C"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 </w:t>
            </w:r>
          </w:p>
        </w:tc>
      </w:tr>
      <w:tr w:rsidR="00D2598C" w:rsidRPr="00D2598C" w14:paraId="37A2D56C"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1</w:t>
            </w:r>
          </w:p>
        </w:tc>
        <w:tc>
          <w:tcPr>
            <w:tcW w:w="976" w:type="dxa"/>
            <w:tcBorders>
              <w:top w:val="nil"/>
              <w:left w:val="nil"/>
              <w:bottom w:val="single" w:sz="8" w:space="0" w:color="auto"/>
              <w:right w:val="single" w:sz="8" w:space="0" w:color="auto"/>
            </w:tcBorders>
            <w:shd w:val="clear" w:color="auto" w:fill="auto"/>
            <w:noWrap/>
            <w:vAlign w:val="center"/>
            <w:hideMark/>
          </w:tcPr>
          <w:p w14:paraId="27BDCE5F"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0.73</w:t>
            </w:r>
          </w:p>
        </w:tc>
      </w:tr>
      <w:tr w:rsidR="00D2598C" w:rsidRPr="00D2598C" w14:paraId="5570EB22"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w:t>
            </w:r>
          </w:p>
        </w:tc>
        <w:tc>
          <w:tcPr>
            <w:tcW w:w="976" w:type="dxa"/>
            <w:tcBorders>
              <w:top w:val="nil"/>
              <w:left w:val="nil"/>
              <w:bottom w:val="single" w:sz="8" w:space="0" w:color="auto"/>
              <w:right w:val="single" w:sz="8" w:space="0" w:color="auto"/>
            </w:tcBorders>
            <w:shd w:val="clear" w:color="auto" w:fill="auto"/>
            <w:noWrap/>
            <w:vAlign w:val="center"/>
            <w:hideMark/>
          </w:tcPr>
          <w:p w14:paraId="49F84B63"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 </w:t>
            </w:r>
          </w:p>
        </w:tc>
      </w:tr>
      <w:tr w:rsidR="00D2598C" w:rsidRPr="00D2598C" w14:paraId="1D92EDCD"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w:t>
            </w:r>
          </w:p>
        </w:tc>
        <w:tc>
          <w:tcPr>
            <w:tcW w:w="976" w:type="dxa"/>
            <w:tcBorders>
              <w:top w:val="nil"/>
              <w:left w:val="nil"/>
              <w:bottom w:val="single" w:sz="8" w:space="0" w:color="auto"/>
              <w:right w:val="single" w:sz="8" w:space="0" w:color="auto"/>
            </w:tcBorders>
            <w:shd w:val="clear" w:color="auto" w:fill="auto"/>
            <w:noWrap/>
            <w:vAlign w:val="center"/>
            <w:hideMark/>
          </w:tcPr>
          <w:p w14:paraId="16217BB1"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 </w:t>
            </w:r>
          </w:p>
        </w:tc>
      </w:tr>
      <w:tr w:rsidR="00D2598C" w:rsidRPr="00D2598C" w14:paraId="4164C7F6"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w:t>
            </w:r>
          </w:p>
        </w:tc>
        <w:tc>
          <w:tcPr>
            <w:tcW w:w="976" w:type="dxa"/>
            <w:tcBorders>
              <w:top w:val="nil"/>
              <w:left w:val="nil"/>
              <w:bottom w:val="single" w:sz="8" w:space="0" w:color="auto"/>
              <w:right w:val="single" w:sz="8" w:space="0" w:color="auto"/>
            </w:tcBorders>
            <w:shd w:val="clear" w:color="auto" w:fill="auto"/>
            <w:noWrap/>
            <w:vAlign w:val="center"/>
            <w:hideMark/>
          </w:tcPr>
          <w:p w14:paraId="3CE53D13"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 </w:t>
            </w:r>
          </w:p>
        </w:tc>
      </w:tr>
      <w:tr w:rsidR="00D2598C" w:rsidRPr="00D2598C" w14:paraId="68F70D66"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w:t>
            </w:r>
          </w:p>
        </w:tc>
        <w:tc>
          <w:tcPr>
            <w:tcW w:w="976" w:type="dxa"/>
            <w:tcBorders>
              <w:top w:val="nil"/>
              <w:left w:val="nil"/>
              <w:bottom w:val="single" w:sz="8" w:space="0" w:color="auto"/>
              <w:right w:val="single" w:sz="8" w:space="0" w:color="auto"/>
            </w:tcBorders>
            <w:shd w:val="clear" w:color="auto" w:fill="auto"/>
            <w:noWrap/>
            <w:vAlign w:val="center"/>
            <w:hideMark/>
          </w:tcPr>
          <w:p w14:paraId="07B940C9"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 </w:t>
            </w:r>
          </w:p>
        </w:tc>
      </w:tr>
      <w:tr w:rsidR="00D2598C" w:rsidRPr="00D2598C" w14:paraId="6F224C4A" w14:textId="77777777" w:rsidTr="00D2598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w:t>
            </w:r>
          </w:p>
        </w:tc>
        <w:tc>
          <w:tcPr>
            <w:tcW w:w="976" w:type="dxa"/>
            <w:tcBorders>
              <w:top w:val="nil"/>
              <w:left w:val="nil"/>
              <w:bottom w:val="single" w:sz="8" w:space="0" w:color="auto"/>
              <w:right w:val="single" w:sz="8" w:space="0" w:color="auto"/>
            </w:tcBorders>
            <w:shd w:val="clear" w:color="auto" w:fill="auto"/>
            <w:noWrap/>
            <w:vAlign w:val="center"/>
            <w:hideMark/>
          </w:tcPr>
          <w:p w14:paraId="3BDB824B"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 </w:t>
            </w:r>
          </w:p>
        </w:tc>
      </w:tr>
    </w:tbl>
    <w:p w14:paraId="03D0D338" w14:textId="27A310B4" w:rsidR="009900E3" w:rsidRDefault="009900E3" w:rsidP="00CF06CD">
      <w:pPr>
        <w:spacing w:after="0" w:line="240" w:lineRule="auto"/>
        <w:ind w:left="567"/>
        <w:rPr>
          <w:rFonts w:ascii="Arial" w:hAnsi="Arial" w:cs="Arial"/>
          <w:b/>
        </w:rPr>
      </w:pPr>
    </w:p>
    <w:p w14:paraId="35C49CB6" w14:textId="52BCCB5B" w:rsidR="001C1DF6" w:rsidRDefault="001C1DF6" w:rsidP="00CF06CD">
      <w:pPr>
        <w:spacing w:after="0" w:line="240" w:lineRule="auto"/>
        <w:ind w:left="567"/>
        <w:rPr>
          <w:rFonts w:ascii="Arial" w:hAnsi="Arial" w:cs="Arial"/>
          <w:b/>
        </w:rPr>
      </w:pPr>
    </w:p>
    <w:p w14:paraId="2FD248B6" w14:textId="313C421D" w:rsidR="001C1DF6" w:rsidRDefault="001C1DF6" w:rsidP="00CF06CD">
      <w:pPr>
        <w:spacing w:after="0" w:line="240" w:lineRule="auto"/>
        <w:ind w:left="567"/>
        <w:rPr>
          <w:rFonts w:ascii="Arial" w:hAnsi="Arial" w:cs="Arial"/>
          <w:b/>
        </w:rPr>
      </w:pPr>
    </w:p>
    <w:p w14:paraId="6FC11DC3" w14:textId="5E9FA9C4" w:rsidR="001C1DF6" w:rsidRDefault="001C1DF6" w:rsidP="00CF06CD">
      <w:pPr>
        <w:spacing w:after="0" w:line="240" w:lineRule="auto"/>
        <w:ind w:left="567"/>
        <w:rPr>
          <w:rFonts w:ascii="Arial" w:hAnsi="Arial" w:cs="Arial"/>
          <w:b/>
        </w:rPr>
      </w:pPr>
    </w:p>
    <w:p w14:paraId="2E409BA5" w14:textId="7F9FE1CE" w:rsidR="001C1DF6" w:rsidRDefault="001C1DF6" w:rsidP="00CF06CD">
      <w:pPr>
        <w:spacing w:after="0" w:line="240" w:lineRule="auto"/>
        <w:ind w:left="567"/>
        <w:rPr>
          <w:rFonts w:ascii="Arial" w:hAnsi="Arial" w:cs="Arial"/>
          <w:b/>
        </w:rPr>
      </w:pPr>
    </w:p>
    <w:p w14:paraId="33A68603" w14:textId="166FE367" w:rsidR="001C1DF6" w:rsidRDefault="001C1DF6" w:rsidP="00CF06CD">
      <w:pPr>
        <w:spacing w:after="0" w:line="240" w:lineRule="auto"/>
        <w:ind w:left="567"/>
        <w:rPr>
          <w:rFonts w:ascii="Arial" w:hAnsi="Arial" w:cs="Arial"/>
          <w:b/>
        </w:rPr>
      </w:pPr>
    </w:p>
    <w:p w14:paraId="5D73B6BD" w14:textId="3B366613" w:rsidR="001C1DF6" w:rsidRDefault="001C1DF6" w:rsidP="00CF06CD">
      <w:pPr>
        <w:spacing w:after="0" w:line="240" w:lineRule="auto"/>
        <w:ind w:left="567"/>
        <w:rPr>
          <w:rFonts w:ascii="Arial" w:hAnsi="Arial" w:cs="Arial"/>
          <w:b/>
        </w:rPr>
      </w:pPr>
    </w:p>
    <w:p w14:paraId="30F6B295" w14:textId="77777777" w:rsidR="001C1DF6" w:rsidRDefault="001C1DF6"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2CEEFB61" w14:textId="77777777" w:rsidR="00A81F85" w:rsidRDefault="00A81F85" w:rsidP="005C20C7">
      <w:pPr>
        <w:spacing w:after="0" w:line="240" w:lineRule="auto"/>
        <w:ind w:left="567"/>
        <w:jc w:val="both"/>
        <w:rPr>
          <w:rFonts w:ascii="Arial" w:hAnsi="Arial" w:cs="Arial"/>
          <w:bCs/>
        </w:rPr>
      </w:pPr>
    </w:p>
    <w:p w14:paraId="7B9F14DF" w14:textId="19088EDE" w:rsidR="00A81F85" w:rsidRDefault="00A81F85" w:rsidP="005C20C7">
      <w:pPr>
        <w:spacing w:after="0" w:line="240" w:lineRule="auto"/>
        <w:ind w:left="567"/>
        <w:jc w:val="both"/>
        <w:rPr>
          <w:rFonts w:ascii="Arial" w:hAnsi="Arial" w:cs="Arial"/>
          <w:bCs/>
        </w:rPr>
      </w:pPr>
      <w:r>
        <w:rPr>
          <w:rFonts w:ascii="Arial" w:hAnsi="Arial" w:cs="Arial"/>
          <w:bCs/>
        </w:rPr>
        <w:t>2024</w:t>
      </w:r>
    </w:p>
    <w:p w14:paraId="76A761A0" w14:textId="672E7082" w:rsidR="005C20C7" w:rsidRDefault="005C20C7" w:rsidP="005C20C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23.60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31.74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33.64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11.00</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Maravatío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6B5490" w:rsidRPr="00D2598C" w14:paraId="68679791" w14:textId="77777777" w:rsidTr="006B549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45EF2EFB" w:rsidR="006B5490" w:rsidRPr="00D2598C" w:rsidRDefault="006B5490" w:rsidP="006B549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762C5049" w:rsidR="006B5490" w:rsidRPr="00D2598C" w:rsidRDefault="006B5490" w:rsidP="00D2598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 0 a 11</w:t>
            </w:r>
            <w:r w:rsidRPr="00D2598C">
              <w:rPr>
                <w:rFonts w:ascii="Arial" w:eastAsia="Times New Roman" w:hAnsi="Arial" w:cs="Arial"/>
                <w:color w:val="000000"/>
                <w:sz w:val="20"/>
                <w:szCs w:val="20"/>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1BD727D6"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21,840</w:t>
            </w:r>
          </w:p>
        </w:tc>
        <w:tc>
          <w:tcPr>
            <w:tcW w:w="1163" w:type="dxa"/>
            <w:tcBorders>
              <w:top w:val="nil"/>
              <w:left w:val="nil"/>
              <w:bottom w:val="single" w:sz="8" w:space="0" w:color="auto"/>
              <w:right w:val="single" w:sz="8" w:space="0" w:color="auto"/>
            </w:tcBorders>
            <w:shd w:val="clear" w:color="000000" w:fill="FFFFFF"/>
          </w:tcPr>
          <w:p w14:paraId="3F4AE358" w14:textId="65111D13"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23.60</w:t>
            </w:r>
            <w:r w:rsidRPr="00E405E8">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1D316CA5"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11,007</w:t>
            </w:r>
          </w:p>
        </w:tc>
        <w:tc>
          <w:tcPr>
            <w:tcW w:w="1163" w:type="dxa"/>
            <w:tcBorders>
              <w:top w:val="nil"/>
              <w:left w:val="nil"/>
              <w:bottom w:val="single" w:sz="8" w:space="0" w:color="auto"/>
              <w:right w:val="single" w:sz="8" w:space="0" w:color="auto"/>
            </w:tcBorders>
            <w:shd w:val="clear" w:color="000000" w:fill="FFFFFF"/>
          </w:tcPr>
          <w:p w14:paraId="27F3070A" w14:textId="6E41A6A9"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50.39</w:t>
            </w:r>
            <w:r w:rsidRPr="00956C2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2391E4A6"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10,833</w:t>
            </w:r>
          </w:p>
        </w:tc>
        <w:tc>
          <w:tcPr>
            <w:tcW w:w="1163" w:type="dxa"/>
            <w:tcBorders>
              <w:top w:val="nil"/>
              <w:left w:val="nil"/>
              <w:bottom w:val="single" w:sz="8" w:space="0" w:color="auto"/>
              <w:right w:val="single" w:sz="8" w:space="0" w:color="auto"/>
            </w:tcBorders>
            <w:shd w:val="clear" w:color="auto" w:fill="auto"/>
            <w:noWrap/>
          </w:tcPr>
          <w:p w14:paraId="102B4E4D" w14:textId="5DA531E3" w:rsidR="006B5490" w:rsidRPr="00D2598C" w:rsidRDefault="006B5490" w:rsidP="00D2598C">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49.60</w:t>
            </w:r>
            <w:r w:rsidRPr="00052114">
              <w:rPr>
                <w:rFonts w:ascii="Arial" w:eastAsia="Times New Roman" w:hAnsi="Arial" w:cs="Arial"/>
                <w:color w:val="000000"/>
                <w:sz w:val="18"/>
                <w:szCs w:val="18"/>
                <w:lang w:eastAsia="es-MX"/>
              </w:rPr>
              <w:t>%</w:t>
            </w:r>
          </w:p>
        </w:tc>
      </w:tr>
      <w:tr w:rsidR="006B5490" w:rsidRPr="00D2598C" w14:paraId="70E938B7" w14:textId="77777777" w:rsidTr="006B549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42E3B04" w:rsidR="006B5490" w:rsidRPr="00D2598C" w:rsidRDefault="006B5490"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DE34660" w:rsidR="006B5490" w:rsidRPr="00D2598C" w:rsidRDefault="006B5490" w:rsidP="00D2598C">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 12</w:t>
            </w:r>
            <w:r w:rsidRPr="00D2598C">
              <w:rPr>
                <w:rFonts w:ascii="Arial" w:eastAsia="Times New Roman" w:hAnsi="Arial" w:cs="Arial"/>
                <w:color w:val="000000"/>
                <w:sz w:val="20"/>
                <w:szCs w:val="20"/>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2FAC8EC5"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29,362</w:t>
            </w:r>
          </w:p>
        </w:tc>
        <w:tc>
          <w:tcPr>
            <w:tcW w:w="1163" w:type="dxa"/>
            <w:tcBorders>
              <w:top w:val="nil"/>
              <w:left w:val="nil"/>
              <w:bottom w:val="single" w:sz="8" w:space="0" w:color="auto"/>
              <w:right w:val="single" w:sz="8" w:space="0" w:color="auto"/>
            </w:tcBorders>
            <w:shd w:val="clear" w:color="000000" w:fill="FFFFFF"/>
          </w:tcPr>
          <w:p w14:paraId="65A539E1" w14:textId="4417E30B"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31.74</w:t>
            </w:r>
            <w:r w:rsidRPr="00E405E8">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085B2BD6"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14,392</w:t>
            </w:r>
          </w:p>
        </w:tc>
        <w:tc>
          <w:tcPr>
            <w:tcW w:w="1163" w:type="dxa"/>
            <w:tcBorders>
              <w:top w:val="nil"/>
              <w:left w:val="nil"/>
              <w:bottom w:val="single" w:sz="8" w:space="0" w:color="auto"/>
              <w:right w:val="single" w:sz="8" w:space="0" w:color="auto"/>
            </w:tcBorders>
            <w:shd w:val="clear" w:color="000000" w:fill="FFFFFF"/>
          </w:tcPr>
          <w:p w14:paraId="35F7E6B7" w14:textId="78E0A021"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49.01</w:t>
            </w:r>
            <w:r w:rsidRPr="00956C2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15812FB2"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14,970</w:t>
            </w:r>
          </w:p>
        </w:tc>
        <w:tc>
          <w:tcPr>
            <w:tcW w:w="1163" w:type="dxa"/>
            <w:tcBorders>
              <w:top w:val="nil"/>
              <w:left w:val="nil"/>
              <w:bottom w:val="single" w:sz="8" w:space="0" w:color="auto"/>
              <w:right w:val="single" w:sz="8" w:space="0" w:color="auto"/>
            </w:tcBorders>
            <w:shd w:val="clear" w:color="000000" w:fill="FFFFFF"/>
          </w:tcPr>
          <w:p w14:paraId="6E208708" w14:textId="59C285D6"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50.98</w:t>
            </w:r>
            <w:r w:rsidRPr="00052114">
              <w:rPr>
                <w:rFonts w:ascii="Arial" w:eastAsia="Times New Roman" w:hAnsi="Arial" w:cs="Arial"/>
                <w:color w:val="000000"/>
                <w:sz w:val="18"/>
                <w:szCs w:val="18"/>
                <w:lang w:eastAsia="es-MX"/>
              </w:rPr>
              <w:t>%</w:t>
            </w:r>
          </w:p>
        </w:tc>
      </w:tr>
      <w:tr w:rsidR="006B5490" w:rsidRPr="00D2598C" w14:paraId="35BC06FA" w14:textId="77777777" w:rsidTr="006B549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6B5490" w:rsidRPr="00D2598C" w:rsidRDefault="006B5490"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6B5490" w:rsidRPr="00D2598C" w:rsidRDefault="006B5490" w:rsidP="00D2598C">
            <w:pPr>
              <w:spacing w:after="0" w:line="240" w:lineRule="auto"/>
              <w:rPr>
                <w:rFonts w:ascii="Arial" w:eastAsia="Times New Roman" w:hAnsi="Arial" w:cs="Arial"/>
                <w:color w:val="000000"/>
                <w:sz w:val="20"/>
                <w:szCs w:val="20"/>
                <w:lang w:eastAsia="es-MX"/>
              </w:rPr>
            </w:pPr>
            <w:r w:rsidRPr="00D2598C">
              <w:rPr>
                <w:rFonts w:ascii="Arial" w:eastAsia="Times New Roman" w:hAnsi="Arial" w:cs="Arial"/>
                <w:color w:val="000000"/>
                <w:sz w:val="20"/>
                <w:szCs w:val="20"/>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0A749D2B"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31,120</w:t>
            </w:r>
          </w:p>
        </w:tc>
        <w:tc>
          <w:tcPr>
            <w:tcW w:w="1163" w:type="dxa"/>
            <w:tcBorders>
              <w:top w:val="nil"/>
              <w:left w:val="nil"/>
              <w:bottom w:val="single" w:sz="8" w:space="0" w:color="auto"/>
              <w:right w:val="single" w:sz="8" w:space="0" w:color="auto"/>
            </w:tcBorders>
            <w:shd w:val="clear" w:color="000000" w:fill="FFFFFF"/>
          </w:tcPr>
          <w:p w14:paraId="1DCB4D22" w14:textId="1251A56D"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33.64</w:t>
            </w:r>
            <w:r w:rsidRPr="00E405E8">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47A2902D"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14,550</w:t>
            </w:r>
          </w:p>
        </w:tc>
        <w:tc>
          <w:tcPr>
            <w:tcW w:w="1163" w:type="dxa"/>
            <w:tcBorders>
              <w:top w:val="nil"/>
              <w:left w:val="nil"/>
              <w:bottom w:val="single" w:sz="8" w:space="0" w:color="auto"/>
              <w:right w:val="single" w:sz="8" w:space="0" w:color="auto"/>
            </w:tcBorders>
            <w:shd w:val="clear" w:color="000000" w:fill="FFFFFF"/>
          </w:tcPr>
          <w:p w14:paraId="0509E182" w14:textId="17AE3B60"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46.75</w:t>
            </w:r>
            <w:r w:rsidRPr="00956C2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5FF0D5D6"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16,570</w:t>
            </w:r>
          </w:p>
        </w:tc>
        <w:tc>
          <w:tcPr>
            <w:tcW w:w="1163" w:type="dxa"/>
            <w:tcBorders>
              <w:top w:val="nil"/>
              <w:left w:val="nil"/>
              <w:bottom w:val="single" w:sz="8" w:space="0" w:color="auto"/>
              <w:right w:val="single" w:sz="8" w:space="0" w:color="auto"/>
            </w:tcBorders>
            <w:shd w:val="clear" w:color="000000" w:fill="FFFFFF"/>
          </w:tcPr>
          <w:p w14:paraId="5D9EF223" w14:textId="1C8F7259"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53.24</w:t>
            </w:r>
            <w:r w:rsidRPr="00052114">
              <w:rPr>
                <w:rFonts w:ascii="Arial" w:eastAsia="Times New Roman" w:hAnsi="Arial" w:cs="Arial"/>
                <w:color w:val="000000"/>
                <w:sz w:val="18"/>
                <w:szCs w:val="18"/>
                <w:lang w:eastAsia="es-MX"/>
              </w:rPr>
              <w:t>%</w:t>
            </w:r>
          </w:p>
        </w:tc>
      </w:tr>
      <w:tr w:rsidR="006B5490" w:rsidRPr="00D2598C" w14:paraId="3D1846F8" w14:textId="77777777" w:rsidTr="006B549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6B5490" w:rsidRPr="00D2598C" w:rsidRDefault="006B5490" w:rsidP="00D259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6B5490" w:rsidRPr="00D2598C" w:rsidRDefault="006B5490" w:rsidP="00D2598C">
            <w:pPr>
              <w:spacing w:after="0" w:line="240" w:lineRule="auto"/>
              <w:rPr>
                <w:rFonts w:ascii="Arial" w:eastAsia="Times New Roman" w:hAnsi="Arial" w:cs="Arial"/>
                <w:color w:val="000000"/>
                <w:sz w:val="20"/>
                <w:szCs w:val="20"/>
                <w:lang w:eastAsia="es-MX"/>
              </w:rPr>
            </w:pPr>
            <w:r w:rsidRPr="00D2598C">
              <w:rPr>
                <w:rFonts w:ascii="Arial" w:eastAsia="Times New Roman" w:hAnsi="Arial" w:cs="Arial"/>
                <w:color w:val="000000"/>
                <w:sz w:val="20"/>
                <w:szCs w:val="20"/>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62C8709F"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10,185</w:t>
            </w:r>
          </w:p>
        </w:tc>
        <w:tc>
          <w:tcPr>
            <w:tcW w:w="1163" w:type="dxa"/>
            <w:tcBorders>
              <w:top w:val="nil"/>
              <w:left w:val="nil"/>
              <w:bottom w:val="single" w:sz="8" w:space="0" w:color="auto"/>
              <w:right w:val="single" w:sz="8" w:space="0" w:color="auto"/>
            </w:tcBorders>
            <w:shd w:val="clear" w:color="000000" w:fill="FFFFFF"/>
          </w:tcPr>
          <w:p w14:paraId="13AB297A" w14:textId="74A5AE24"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11.00</w:t>
            </w:r>
            <w:r w:rsidRPr="00E405E8">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01155AE"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4,926</w:t>
            </w:r>
          </w:p>
        </w:tc>
        <w:tc>
          <w:tcPr>
            <w:tcW w:w="1163" w:type="dxa"/>
            <w:tcBorders>
              <w:top w:val="nil"/>
              <w:left w:val="nil"/>
              <w:bottom w:val="single" w:sz="8" w:space="0" w:color="auto"/>
              <w:right w:val="single" w:sz="8" w:space="0" w:color="auto"/>
            </w:tcBorders>
            <w:shd w:val="clear" w:color="000000" w:fill="FFFFFF"/>
          </w:tcPr>
          <w:p w14:paraId="75175B1D" w14:textId="796CCE4D"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48.36</w:t>
            </w:r>
            <w:r w:rsidRPr="00956C2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7C5EB977" w:rsidR="006B5490" w:rsidRPr="00D2598C" w:rsidRDefault="006B5490" w:rsidP="00D2598C">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5,259</w:t>
            </w:r>
          </w:p>
        </w:tc>
        <w:tc>
          <w:tcPr>
            <w:tcW w:w="1163" w:type="dxa"/>
            <w:tcBorders>
              <w:top w:val="nil"/>
              <w:left w:val="nil"/>
              <w:bottom w:val="single" w:sz="8" w:space="0" w:color="auto"/>
              <w:right w:val="single" w:sz="8" w:space="0" w:color="auto"/>
            </w:tcBorders>
            <w:shd w:val="clear" w:color="000000" w:fill="FFFFFF"/>
          </w:tcPr>
          <w:p w14:paraId="14D7FD2C" w14:textId="3E6C26CD" w:rsidR="006B5490" w:rsidRPr="00D2598C" w:rsidRDefault="006B5490" w:rsidP="00D2598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51.63</w:t>
            </w:r>
            <w:r w:rsidRPr="00052114">
              <w:rPr>
                <w:rFonts w:ascii="Arial" w:eastAsia="Times New Roman" w:hAnsi="Arial" w:cs="Arial"/>
                <w:color w:val="000000"/>
                <w:sz w:val="18"/>
                <w:szCs w:val="18"/>
                <w:lang w:eastAsia="es-MX"/>
              </w:rPr>
              <w:t>%</w:t>
            </w:r>
          </w:p>
        </w:tc>
      </w:tr>
    </w:tbl>
    <w:p w14:paraId="4F203AC5" w14:textId="41461450" w:rsidR="00CF06CD" w:rsidRDefault="00CF06CD" w:rsidP="006B5490">
      <w:pPr>
        <w:spacing w:after="0" w:line="240" w:lineRule="auto"/>
        <w:ind w:left="567"/>
        <w:rPr>
          <w:rFonts w:ascii="Arial" w:hAnsi="Arial" w:cs="Arial"/>
          <w:sz w:val="24"/>
          <w:szCs w:val="24"/>
        </w:rPr>
      </w:pPr>
    </w:p>
    <w:p w14:paraId="3E813EAA" w14:textId="4633AD9D" w:rsidR="00A81F85" w:rsidRDefault="00A81F85" w:rsidP="00A81F85">
      <w:pPr>
        <w:spacing w:after="0" w:line="240" w:lineRule="auto"/>
        <w:ind w:left="567"/>
        <w:jc w:val="both"/>
        <w:rPr>
          <w:rFonts w:ascii="Arial" w:hAnsi="Arial" w:cs="Arial"/>
          <w:bCs/>
        </w:rPr>
      </w:pPr>
      <w:r>
        <w:rPr>
          <w:rFonts w:ascii="Arial" w:hAnsi="Arial" w:cs="Arial"/>
          <w:bCs/>
        </w:rPr>
        <w:t>2027</w:t>
      </w:r>
    </w:p>
    <w:p w14:paraId="7F4DC4FD" w14:textId="6C0A185D" w:rsidR="00A81F85" w:rsidRDefault="00A81F85" w:rsidP="00A81F85">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315EA9">
        <w:rPr>
          <w:rFonts w:ascii="Arial" w:hAnsi="Arial" w:cs="Arial"/>
          <w:b/>
          <w:bCs/>
        </w:rPr>
        <w:t>2.85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w:t>
      </w:r>
      <w:r w:rsidR="00315EA9">
        <w:rPr>
          <w:rFonts w:ascii="Arial" w:hAnsi="Arial" w:cs="Arial"/>
          <w:b/>
        </w:rPr>
        <w:t>27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315EA9">
        <w:rPr>
          <w:rFonts w:ascii="Arial" w:hAnsi="Arial" w:cs="Arial"/>
          <w:b/>
          <w:bCs/>
        </w:rPr>
        <w:t>4.33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w:t>
      </w:r>
      <w:r w:rsidR="00315EA9">
        <w:rPr>
          <w:rFonts w:ascii="Arial" w:hAnsi="Arial" w:cs="Arial"/>
          <w:b/>
          <w:bCs/>
        </w:rPr>
        <w:t>56</w:t>
      </w:r>
      <w:r w:rsidRPr="00A07263">
        <w:rPr>
          <w:rFonts w:ascii="Arial" w:hAnsi="Arial" w:cs="Arial"/>
          <w:b/>
          <w:bCs/>
        </w:rPr>
        <w:t>%</w:t>
      </w:r>
      <w:r>
        <w:rPr>
          <w:rFonts w:ascii="Arial" w:hAnsi="Arial" w:cs="Arial"/>
          <w:bCs/>
        </w:rPr>
        <w:t xml:space="preserve">. </w:t>
      </w:r>
    </w:p>
    <w:p w14:paraId="658B17D1" w14:textId="77777777" w:rsidR="00A81F85" w:rsidRPr="00E67600" w:rsidRDefault="00A81F85" w:rsidP="00A81F85">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A81F85" w:rsidRPr="00D2598C" w14:paraId="739A7291" w14:textId="77777777" w:rsidTr="00E24F2F">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1D9B26" w14:textId="77777777" w:rsidR="00A81F85" w:rsidRPr="00D2598C" w:rsidRDefault="00A81F85" w:rsidP="00E24F2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Maravatío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ED5BBB3" w14:textId="77777777" w:rsidR="00A81F85" w:rsidRPr="00D2598C" w:rsidRDefault="00A81F85" w:rsidP="00E24F2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88E9307" w14:textId="77777777" w:rsidR="00A81F85" w:rsidRPr="00D2598C" w:rsidRDefault="00A81F85" w:rsidP="00E24F2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0AB3494" w14:textId="77777777" w:rsidR="00A81F85" w:rsidRPr="00D2598C" w:rsidRDefault="00A81F85" w:rsidP="00E24F2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30D0515" w14:textId="77777777" w:rsidR="00A81F85" w:rsidRPr="00D2598C" w:rsidRDefault="00A81F85" w:rsidP="00E24F2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4588BF02" w14:textId="77777777" w:rsidR="00A81F85" w:rsidRPr="00D2598C" w:rsidRDefault="00A81F85" w:rsidP="00E24F2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A149B66" w14:textId="77777777" w:rsidR="00A81F85" w:rsidRPr="00D2598C" w:rsidRDefault="00A81F85" w:rsidP="00E24F2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15EA9" w:rsidRPr="00D2598C" w14:paraId="3888DE1F" w14:textId="77777777" w:rsidTr="00442D5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72A0EB4" w14:textId="77777777" w:rsidR="00315EA9" w:rsidRPr="00D2598C" w:rsidRDefault="00315EA9" w:rsidP="00315EA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382C3C3" w14:textId="77777777" w:rsidR="00315EA9" w:rsidRPr="00D2598C" w:rsidRDefault="00315EA9" w:rsidP="00315EA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 0 a 11</w:t>
            </w:r>
            <w:r w:rsidRPr="00D2598C">
              <w:rPr>
                <w:rFonts w:ascii="Arial" w:eastAsia="Times New Roman" w:hAnsi="Arial" w:cs="Arial"/>
                <w:color w:val="000000"/>
                <w:sz w:val="20"/>
                <w:szCs w:val="20"/>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7A9D0EC4" w14:textId="1D2C71B6" w:rsidR="00315EA9" w:rsidRPr="00D2598C" w:rsidRDefault="00315EA9" w:rsidP="00315EA9">
            <w:pPr>
              <w:spacing w:after="0" w:line="240" w:lineRule="auto"/>
              <w:jc w:val="center"/>
              <w:rPr>
                <w:rFonts w:ascii="Calibri" w:eastAsia="Times New Roman" w:hAnsi="Calibri" w:cs="Calibri"/>
                <w:color w:val="000000"/>
                <w:lang w:eastAsia="es-MX"/>
              </w:rPr>
            </w:pPr>
            <w:r w:rsidRPr="00B03717">
              <w:t>21</w:t>
            </w:r>
            <w:r>
              <w:t>,</w:t>
            </w:r>
            <w:r w:rsidRPr="00B03717">
              <w:t>455</w:t>
            </w:r>
          </w:p>
        </w:tc>
        <w:tc>
          <w:tcPr>
            <w:tcW w:w="1163" w:type="dxa"/>
            <w:tcBorders>
              <w:top w:val="nil"/>
              <w:left w:val="nil"/>
              <w:bottom w:val="single" w:sz="8" w:space="0" w:color="auto"/>
              <w:right w:val="single" w:sz="8" w:space="0" w:color="auto"/>
            </w:tcBorders>
            <w:shd w:val="clear" w:color="000000" w:fill="FFFFFF"/>
          </w:tcPr>
          <w:p w14:paraId="764C6A03" w14:textId="1B390E5C"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22.85</w:t>
            </w:r>
            <w:r>
              <w:t>%</w:t>
            </w:r>
          </w:p>
        </w:tc>
        <w:tc>
          <w:tcPr>
            <w:tcW w:w="1010" w:type="dxa"/>
            <w:tcBorders>
              <w:top w:val="nil"/>
              <w:left w:val="nil"/>
              <w:bottom w:val="single" w:sz="8" w:space="0" w:color="auto"/>
              <w:right w:val="single" w:sz="8" w:space="0" w:color="auto"/>
            </w:tcBorders>
            <w:shd w:val="clear" w:color="auto" w:fill="auto"/>
            <w:noWrap/>
          </w:tcPr>
          <w:p w14:paraId="6C8BFC2F" w14:textId="76E8A4A7" w:rsidR="00315EA9" w:rsidRPr="00D2598C" w:rsidRDefault="00315EA9" w:rsidP="00315EA9">
            <w:pPr>
              <w:spacing w:after="0" w:line="240" w:lineRule="auto"/>
              <w:jc w:val="center"/>
              <w:rPr>
                <w:rFonts w:ascii="Calibri" w:eastAsia="Times New Roman" w:hAnsi="Calibri" w:cs="Calibri"/>
                <w:color w:val="000000"/>
                <w:lang w:eastAsia="es-MX"/>
              </w:rPr>
            </w:pPr>
            <w:r w:rsidRPr="00B03717">
              <w:t>10</w:t>
            </w:r>
            <w:r>
              <w:t>,</w:t>
            </w:r>
            <w:r w:rsidRPr="00B03717">
              <w:t>817</w:t>
            </w:r>
          </w:p>
        </w:tc>
        <w:tc>
          <w:tcPr>
            <w:tcW w:w="1163" w:type="dxa"/>
            <w:tcBorders>
              <w:top w:val="nil"/>
              <w:left w:val="nil"/>
              <w:bottom w:val="single" w:sz="8" w:space="0" w:color="auto"/>
              <w:right w:val="single" w:sz="8" w:space="0" w:color="auto"/>
            </w:tcBorders>
            <w:shd w:val="clear" w:color="000000" w:fill="FFFFFF"/>
          </w:tcPr>
          <w:p w14:paraId="51568418" w14:textId="04D498A8"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50.42</w:t>
            </w:r>
            <w:r>
              <w:t>%</w:t>
            </w:r>
          </w:p>
        </w:tc>
        <w:tc>
          <w:tcPr>
            <w:tcW w:w="914" w:type="dxa"/>
            <w:tcBorders>
              <w:top w:val="nil"/>
              <w:left w:val="nil"/>
              <w:bottom w:val="single" w:sz="8" w:space="0" w:color="auto"/>
              <w:right w:val="single" w:sz="8" w:space="0" w:color="auto"/>
            </w:tcBorders>
            <w:shd w:val="clear" w:color="auto" w:fill="auto"/>
            <w:noWrap/>
          </w:tcPr>
          <w:p w14:paraId="7F1671A5" w14:textId="6AF1094B" w:rsidR="00315EA9" w:rsidRPr="00D2598C" w:rsidRDefault="00315EA9" w:rsidP="00315EA9">
            <w:pPr>
              <w:spacing w:after="0" w:line="240" w:lineRule="auto"/>
              <w:jc w:val="center"/>
              <w:rPr>
                <w:rFonts w:ascii="Calibri" w:eastAsia="Times New Roman" w:hAnsi="Calibri" w:cs="Calibri"/>
                <w:color w:val="000000"/>
                <w:lang w:eastAsia="es-MX"/>
              </w:rPr>
            </w:pPr>
            <w:r w:rsidRPr="00B03717">
              <w:t>10</w:t>
            </w:r>
            <w:r>
              <w:t>,</w:t>
            </w:r>
            <w:r w:rsidRPr="00B03717">
              <w:t>638</w:t>
            </w:r>
          </w:p>
        </w:tc>
        <w:tc>
          <w:tcPr>
            <w:tcW w:w="1163" w:type="dxa"/>
            <w:tcBorders>
              <w:top w:val="nil"/>
              <w:left w:val="nil"/>
              <w:bottom w:val="single" w:sz="8" w:space="0" w:color="auto"/>
              <w:right w:val="single" w:sz="8" w:space="0" w:color="auto"/>
            </w:tcBorders>
            <w:shd w:val="clear" w:color="auto" w:fill="auto"/>
            <w:noWrap/>
          </w:tcPr>
          <w:p w14:paraId="1B12BA7C" w14:textId="4A85DB7A" w:rsidR="00315EA9" w:rsidRPr="00D2598C" w:rsidRDefault="00315EA9" w:rsidP="00315EA9">
            <w:pPr>
              <w:spacing w:after="0" w:line="240" w:lineRule="auto"/>
              <w:jc w:val="center"/>
              <w:rPr>
                <w:rFonts w:ascii="Calibri" w:eastAsia="Times New Roman" w:hAnsi="Calibri" w:cs="Calibri"/>
                <w:color w:val="000000"/>
                <w:lang w:eastAsia="es-MX"/>
              </w:rPr>
            </w:pPr>
            <w:r w:rsidRPr="00B03717">
              <w:t>49.58</w:t>
            </w:r>
            <w:r>
              <w:t>%</w:t>
            </w:r>
          </w:p>
        </w:tc>
      </w:tr>
      <w:tr w:rsidR="00315EA9" w:rsidRPr="00D2598C" w14:paraId="5D3DAF14" w14:textId="77777777" w:rsidTr="00442D5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5BE1224" w14:textId="77777777" w:rsidR="00315EA9" w:rsidRPr="00D2598C" w:rsidRDefault="00315EA9" w:rsidP="00315EA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17CAE8D7" w14:textId="77777777" w:rsidR="00315EA9" w:rsidRPr="00D2598C" w:rsidRDefault="00315EA9" w:rsidP="00315EA9">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De 12</w:t>
            </w:r>
            <w:r w:rsidRPr="00D2598C">
              <w:rPr>
                <w:rFonts w:ascii="Arial" w:eastAsia="Times New Roman" w:hAnsi="Arial" w:cs="Arial"/>
                <w:color w:val="000000"/>
                <w:sz w:val="20"/>
                <w:szCs w:val="20"/>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5E533A06" w14:textId="4D130ED6" w:rsidR="00315EA9" w:rsidRPr="00D2598C" w:rsidRDefault="00315EA9" w:rsidP="00315EA9">
            <w:pPr>
              <w:spacing w:after="0" w:line="240" w:lineRule="auto"/>
              <w:jc w:val="center"/>
              <w:rPr>
                <w:rFonts w:ascii="Calibri" w:eastAsia="Times New Roman" w:hAnsi="Calibri" w:cs="Calibri"/>
                <w:color w:val="000000"/>
                <w:lang w:eastAsia="es-MX"/>
              </w:rPr>
            </w:pPr>
            <w:r w:rsidRPr="00B03717">
              <w:t>29</w:t>
            </w:r>
            <w:r>
              <w:t>,</w:t>
            </w:r>
            <w:r w:rsidRPr="00B03717">
              <w:t>363</w:t>
            </w:r>
          </w:p>
        </w:tc>
        <w:tc>
          <w:tcPr>
            <w:tcW w:w="1163" w:type="dxa"/>
            <w:tcBorders>
              <w:top w:val="nil"/>
              <w:left w:val="nil"/>
              <w:bottom w:val="single" w:sz="8" w:space="0" w:color="auto"/>
              <w:right w:val="single" w:sz="8" w:space="0" w:color="auto"/>
            </w:tcBorders>
            <w:shd w:val="clear" w:color="000000" w:fill="FFFFFF"/>
          </w:tcPr>
          <w:p w14:paraId="39E5E1AE" w14:textId="4E57D952"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31.27</w:t>
            </w:r>
            <w:r>
              <w:t>%</w:t>
            </w:r>
          </w:p>
        </w:tc>
        <w:tc>
          <w:tcPr>
            <w:tcW w:w="1010" w:type="dxa"/>
            <w:tcBorders>
              <w:top w:val="nil"/>
              <w:left w:val="nil"/>
              <w:bottom w:val="single" w:sz="8" w:space="0" w:color="auto"/>
              <w:right w:val="single" w:sz="8" w:space="0" w:color="auto"/>
            </w:tcBorders>
            <w:shd w:val="clear" w:color="auto" w:fill="auto"/>
            <w:noWrap/>
          </w:tcPr>
          <w:p w14:paraId="430FA076" w14:textId="56019493" w:rsidR="00315EA9" w:rsidRPr="00D2598C" w:rsidRDefault="00315EA9" w:rsidP="00315EA9">
            <w:pPr>
              <w:spacing w:after="0" w:line="240" w:lineRule="auto"/>
              <w:jc w:val="center"/>
              <w:rPr>
                <w:rFonts w:ascii="Calibri" w:eastAsia="Times New Roman" w:hAnsi="Calibri" w:cs="Calibri"/>
                <w:color w:val="000000"/>
                <w:lang w:eastAsia="es-MX"/>
              </w:rPr>
            </w:pPr>
            <w:r w:rsidRPr="00B03717">
              <w:t>14</w:t>
            </w:r>
            <w:r>
              <w:t>,</w:t>
            </w:r>
            <w:r w:rsidRPr="00B03717">
              <w:t>414</w:t>
            </w:r>
          </w:p>
        </w:tc>
        <w:tc>
          <w:tcPr>
            <w:tcW w:w="1163" w:type="dxa"/>
            <w:tcBorders>
              <w:top w:val="nil"/>
              <w:left w:val="nil"/>
              <w:bottom w:val="single" w:sz="8" w:space="0" w:color="auto"/>
              <w:right w:val="single" w:sz="8" w:space="0" w:color="auto"/>
            </w:tcBorders>
            <w:shd w:val="clear" w:color="000000" w:fill="FFFFFF"/>
          </w:tcPr>
          <w:p w14:paraId="498B96F3" w14:textId="674CB54F"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49.09</w:t>
            </w:r>
            <w:r>
              <w:t>%</w:t>
            </w:r>
          </w:p>
        </w:tc>
        <w:tc>
          <w:tcPr>
            <w:tcW w:w="914" w:type="dxa"/>
            <w:tcBorders>
              <w:top w:val="nil"/>
              <w:left w:val="nil"/>
              <w:bottom w:val="single" w:sz="8" w:space="0" w:color="auto"/>
              <w:right w:val="single" w:sz="8" w:space="0" w:color="auto"/>
            </w:tcBorders>
            <w:shd w:val="clear" w:color="auto" w:fill="auto"/>
            <w:noWrap/>
          </w:tcPr>
          <w:p w14:paraId="0B2AB814" w14:textId="3BFE7F27" w:rsidR="00315EA9" w:rsidRPr="00D2598C" w:rsidRDefault="00315EA9" w:rsidP="00315EA9">
            <w:pPr>
              <w:spacing w:after="0" w:line="240" w:lineRule="auto"/>
              <w:jc w:val="center"/>
              <w:rPr>
                <w:rFonts w:ascii="Calibri" w:eastAsia="Times New Roman" w:hAnsi="Calibri" w:cs="Calibri"/>
                <w:color w:val="000000"/>
                <w:lang w:eastAsia="es-MX"/>
              </w:rPr>
            </w:pPr>
            <w:r w:rsidRPr="00B03717">
              <w:t>14</w:t>
            </w:r>
            <w:r>
              <w:t>,</w:t>
            </w:r>
            <w:r w:rsidRPr="00B03717">
              <w:t>949</w:t>
            </w:r>
          </w:p>
        </w:tc>
        <w:tc>
          <w:tcPr>
            <w:tcW w:w="1163" w:type="dxa"/>
            <w:tcBorders>
              <w:top w:val="nil"/>
              <w:left w:val="nil"/>
              <w:bottom w:val="single" w:sz="8" w:space="0" w:color="auto"/>
              <w:right w:val="single" w:sz="8" w:space="0" w:color="auto"/>
            </w:tcBorders>
            <w:shd w:val="clear" w:color="000000" w:fill="FFFFFF"/>
          </w:tcPr>
          <w:p w14:paraId="00E49BE7" w14:textId="420164D3"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50.91</w:t>
            </w:r>
            <w:r>
              <w:t>%</w:t>
            </w:r>
          </w:p>
        </w:tc>
      </w:tr>
      <w:tr w:rsidR="00315EA9" w:rsidRPr="00D2598C" w14:paraId="4DA1FCB4" w14:textId="77777777" w:rsidTr="00442D5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2727B05" w14:textId="77777777" w:rsidR="00315EA9" w:rsidRPr="00D2598C" w:rsidRDefault="00315EA9" w:rsidP="00315EA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CE62B36" w14:textId="77777777" w:rsidR="00315EA9" w:rsidRPr="00D2598C" w:rsidRDefault="00315EA9" w:rsidP="00315EA9">
            <w:pPr>
              <w:spacing w:after="0" w:line="240" w:lineRule="auto"/>
              <w:rPr>
                <w:rFonts w:ascii="Arial" w:eastAsia="Times New Roman" w:hAnsi="Arial" w:cs="Arial"/>
                <w:color w:val="000000"/>
                <w:sz w:val="20"/>
                <w:szCs w:val="20"/>
                <w:lang w:eastAsia="es-MX"/>
              </w:rPr>
            </w:pPr>
            <w:r w:rsidRPr="00D2598C">
              <w:rPr>
                <w:rFonts w:ascii="Arial" w:eastAsia="Times New Roman" w:hAnsi="Arial" w:cs="Arial"/>
                <w:color w:val="000000"/>
                <w:sz w:val="20"/>
                <w:szCs w:val="20"/>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45147987" w14:textId="6F2CF8AA" w:rsidR="00315EA9" w:rsidRPr="00D2598C" w:rsidRDefault="00315EA9" w:rsidP="00315EA9">
            <w:pPr>
              <w:spacing w:after="0" w:line="240" w:lineRule="auto"/>
              <w:jc w:val="center"/>
              <w:rPr>
                <w:rFonts w:ascii="Calibri" w:eastAsia="Times New Roman" w:hAnsi="Calibri" w:cs="Calibri"/>
                <w:color w:val="000000"/>
                <w:lang w:eastAsia="es-MX"/>
              </w:rPr>
            </w:pPr>
            <w:r w:rsidRPr="00B03717">
              <w:t>32</w:t>
            </w:r>
            <w:r>
              <w:t>,</w:t>
            </w:r>
            <w:r w:rsidRPr="00B03717">
              <w:t>236</w:t>
            </w:r>
          </w:p>
        </w:tc>
        <w:tc>
          <w:tcPr>
            <w:tcW w:w="1163" w:type="dxa"/>
            <w:tcBorders>
              <w:top w:val="nil"/>
              <w:left w:val="nil"/>
              <w:bottom w:val="single" w:sz="8" w:space="0" w:color="auto"/>
              <w:right w:val="single" w:sz="8" w:space="0" w:color="auto"/>
            </w:tcBorders>
            <w:shd w:val="clear" w:color="000000" w:fill="FFFFFF"/>
          </w:tcPr>
          <w:p w14:paraId="3D8711C0" w14:textId="6CA34340"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34.33</w:t>
            </w:r>
            <w:r>
              <w:t>%</w:t>
            </w:r>
          </w:p>
        </w:tc>
        <w:tc>
          <w:tcPr>
            <w:tcW w:w="1010" w:type="dxa"/>
            <w:tcBorders>
              <w:top w:val="nil"/>
              <w:left w:val="nil"/>
              <w:bottom w:val="single" w:sz="8" w:space="0" w:color="auto"/>
              <w:right w:val="single" w:sz="8" w:space="0" w:color="auto"/>
            </w:tcBorders>
            <w:shd w:val="clear" w:color="auto" w:fill="auto"/>
            <w:noWrap/>
          </w:tcPr>
          <w:p w14:paraId="01C0C733" w14:textId="15ADB9A0" w:rsidR="00315EA9" w:rsidRPr="00D2598C" w:rsidRDefault="00315EA9" w:rsidP="00315EA9">
            <w:pPr>
              <w:spacing w:after="0" w:line="240" w:lineRule="auto"/>
              <w:jc w:val="center"/>
              <w:rPr>
                <w:rFonts w:ascii="Calibri" w:eastAsia="Times New Roman" w:hAnsi="Calibri" w:cs="Calibri"/>
                <w:color w:val="000000"/>
                <w:lang w:eastAsia="es-MX"/>
              </w:rPr>
            </w:pPr>
            <w:r w:rsidRPr="00B03717">
              <w:t>15</w:t>
            </w:r>
            <w:r>
              <w:t>,</w:t>
            </w:r>
            <w:r w:rsidRPr="00B03717">
              <w:t>123</w:t>
            </w:r>
          </w:p>
        </w:tc>
        <w:tc>
          <w:tcPr>
            <w:tcW w:w="1163" w:type="dxa"/>
            <w:tcBorders>
              <w:top w:val="nil"/>
              <w:left w:val="nil"/>
              <w:bottom w:val="single" w:sz="8" w:space="0" w:color="auto"/>
              <w:right w:val="single" w:sz="8" w:space="0" w:color="auto"/>
            </w:tcBorders>
            <w:shd w:val="clear" w:color="000000" w:fill="FFFFFF"/>
          </w:tcPr>
          <w:p w14:paraId="5BA697D6" w14:textId="6F428DF4"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46.91</w:t>
            </w:r>
            <w:r>
              <w:t>%</w:t>
            </w:r>
          </w:p>
        </w:tc>
        <w:tc>
          <w:tcPr>
            <w:tcW w:w="914" w:type="dxa"/>
            <w:tcBorders>
              <w:top w:val="nil"/>
              <w:left w:val="nil"/>
              <w:bottom w:val="single" w:sz="8" w:space="0" w:color="auto"/>
              <w:right w:val="single" w:sz="8" w:space="0" w:color="auto"/>
            </w:tcBorders>
            <w:shd w:val="clear" w:color="auto" w:fill="auto"/>
            <w:noWrap/>
          </w:tcPr>
          <w:p w14:paraId="211BE24F" w14:textId="2D60CD37" w:rsidR="00315EA9" w:rsidRPr="00D2598C" w:rsidRDefault="00315EA9" w:rsidP="00315EA9">
            <w:pPr>
              <w:spacing w:after="0" w:line="240" w:lineRule="auto"/>
              <w:jc w:val="center"/>
              <w:rPr>
                <w:rFonts w:ascii="Calibri" w:eastAsia="Times New Roman" w:hAnsi="Calibri" w:cs="Calibri"/>
                <w:color w:val="000000"/>
                <w:lang w:eastAsia="es-MX"/>
              </w:rPr>
            </w:pPr>
            <w:r w:rsidRPr="00B03717">
              <w:t>17</w:t>
            </w:r>
            <w:r>
              <w:t>,</w:t>
            </w:r>
            <w:r w:rsidRPr="00B03717">
              <w:t>113</w:t>
            </w:r>
          </w:p>
        </w:tc>
        <w:tc>
          <w:tcPr>
            <w:tcW w:w="1163" w:type="dxa"/>
            <w:tcBorders>
              <w:top w:val="nil"/>
              <w:left w:val="nil"/>
              <w:bottom w:val="single" w:sz="8" w:space="0" w:color="auto"/>
              <w:right w:val="single" w:sz="8" w:space="0" w:color="auto"/>
            </w:tcBorders>
            <w:shd w:val="clear" w:color="000000" w:fill="FFFFFF"/>
          </w:tcPr>
          <w:p w14:paraId="45C5BAF4" w14:textId="31205FA1"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53.09</w:t>
            </w:r>
            <w:r>
              <w:t>%</w:t>
            </w:r>
          </w:p>
        </w:tc>
      </w:tr>
      <w:tr w:rsidR="00315EA9" w:rsidRPr="00D2598C" w14:paraId="10A24D12" w14:textId="77777777" w:rsidTr="00442D5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A686BF7" w14:textId="77777777" w:rsidR="00315EA9" w:rsidRPr="00D2598C" w:rsidRDefault="00315EA9" w:rsidP="00315EA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302D61E" w14:textId="77777777" w:rsidR="00315EA9" w:rsidRPr="00D2598C" w:rsidRDefault="00315EA9" w:rsidP="00315EA9">
            <w:pPr>
              <w:spacing w:after="0" w:line="240" w:lineRule="auto"/>
              <w:rPr>
                <w:rFonts w:ascii="Arial" w:eastAsia="Times New Roman" w:hAnsi="Arial" w:cs="Arial"/>
                <w:color w:val="000000"/>
                <w:sz w:val="20"/>
                <w:szCs w:val="20"/>
                <w:lang w:eastAsia="es-MX"/>
              </w:rPr>
            </w:pPr>
            <w:r w:rsidRPr="00D2598C">
              <w:rPr>
                <w:rFonts w:ascii="Arial" w:eastAsia="Times New Roman" w:hAnsi="Arial" w:cs="Arial"/>
                <w:color w:val="000000"/>
                <w:sz w:val="20"/>
                <w:szCs w:val="20"/>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EDD329C" w14:textId="2B4C7231" w:rsidR="00315EA9" w:rsidRPr="00D2598C" w:rsidRDefault="00315EA9" w:rsidP="00315EA9">
            <w:pPr>
              <w:spacing w:after="0" w:line="240" w:lineRule="auto"/>
              <w:jc w:val="center"/>
              <w:rPr>
                <w:rFonts w:ascii="Calibri" w:eastAsia="Times New Roman" w:hAnsi="Calibri" w:cs="Calibri"/>
                <w:color w:val="000000"/>
                <w:lang w:eastAsia="es-MX"/>
              </w:rPr>
            </w:pPr>
            <w:r w:rsidRPr="00B03717">
              <w:t>10</w:t>
            </w:r>
            <w:r>
              <w:t>,</w:t>
            </w:r>
            <w:r w:rsidRPr="00B03717">
              <w:t>851</w:t>
            </w:r>
          </w:p>
        </w:tc>
        <w:tc>
          <w:tcPr>
            <w:tcW w:w="1163" w:type="dxa"/>
            <w:tcBorders>
              <w:top w:val="nil"/>
              <w:left w:val="nil"/>
              <w:bottom w:val="single" w:sz="8" w:space="0" w:color="auto"/>
              <w:right w:val="single" w:sz="8" w:space="0" w:color="auto"/>
            </w:tcBorders>
            <w:shd w:val="clear" w:color="000000" w:fill="FFFFFF"/>
          </w:tcPr>
          <w:p w14:paraId="16EB724D" w14:textId="2EC592F3"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11.56</w:t>
            </w:r>
            <w:r>
              <w:t>%</w:t>
            </w:r>
          </w:p>
        </w:tc>
        <w:tc>
          <w:tcPr>
            <w:tcW w:w="1010" w:type="dxa"/>
            <w:tcBorders>
              <w:top w:val="nil"/>
              <w:left w:val="nil"/>
              <w:bottom w:val="single" w:sz="8" w:space="0" w:color="auto"/>
              <w:right w:val="single" w:sz="8" w:space="0" w:color="auto"/>
            </w:tcBorders>
            <w:shd w:val="clear" w:color="auto" w:fill="auto"/>
            <w:noWrap/>
          </w:tcPr>
          <w:p w14:paraId="618CAF77" w14:textId="06D91CF8" w:rsidR="00315EA9" w:rsidRPr="00D2598C" w:rsidRDefault="00315EA9" w:rsidP="00315EA9">
            <w:pPr>
              <w:spacing w:after="0" w:line="240" w:lineRule="auto"/>
              <w:jc w:val="center"/>
              <w:rPr>
                <w:rFonts w:ascii="Calibri" w:eastAsia="Times New Roman" w:hAnsi="Calibri" w:cs="Calibri"/>
                <w:color w:val="000000"/>
                <w:lang w:eastAsia="es-MX"/>
              </w:rPr>
            </w:pPr>
            <w:r w:rsidRPr="00B03717">
              <w:t>5</w:t>
            </w:r>
            <w:r>
              <w:t>,</w:t>
            </w:r>
            <w:r w:rsidRPr="00B03717">
              <w:t>237</w:t>
            </w:r>
          </w:p>
        </w:tc>
        <w:tc>
          <w:tcPr>
            <w:tcW w:w="1163" w:type="dxa"/>
            <w:tcBorders>
              <w:top w:val="nil"/>
              <w:left w:val="nil"/>
              <w:bottom w:val="single" w:sz="8" w:space="0" w:color="auto"/>
              <w:right w:val="single" w:sz="8" w:space="0" w:color="auto"/>
            </w:tcBorders>
            <w:shd w:val="clear" w:color="000000" w:fill="FFFFFF"/>
          </w:tcPr>
          <w:p w14:paraId="6D344A9C" w14:textId="5238FCAE"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48.26</w:t>
            </w:r>
            <w:r>
              <w:t>%</w:t>
            </w:r>
          </w:p>
        </w:tc>
        <w:tc>
          <w:tcPr>
            <w:tcW w:w="914" w:type="dxa"/>
            <w:tcBorders>
              <w:top w:val="nil"/>
              <w:left w:val="nil"/>
              <w:bottom w:val="single" w:sz="8" w:space="0" w:color="auto"/>
              <w:right w:val="single" w:sz="8" w:space="0" w:color="auto"/>
            </w:tcBorders>
            <w:shd w:val="clear" w:color="auto" w:fill="auto"/>
            <w:noWrap/>
          </w:tcPr>
          <w:p w14:paraId="0A1F2F79" w14:textId="75AD8CD8" w:rsidR="00315EA9" w:rsidRPr="00D2598C" w:rsidRDefault="00315EA9" w:rsidP="00315EA9">
            <w:pPr>
              <w:spacing w:after="0" w:line="240" w:lineRule="auto"/>
              <w:jc w:val="center"/>
              <w:rPr>
                <w:rFonts w:ascii="Calibri" w:eastAsia="Times New Roman" w:hAnsi="Calibri" w:cs="Calibri"/>
                <w:color w:val="000000"/>
                <w:lang w:eastAsia="es-MX"/>
              </w:rPr>
            </w:pPr>
            <w:r w:rsidRPr="00B03717">
              <w:t>5</w:t>
            </w:r>
            <w:r>
              <w:t>,</w:t>
            </w:r>
            <w:r w:rsidRPr="00B03717">
              <w:t>614</w:t>
            </w:r>
          </w:p>
        </w:tc>
        <w:tc>
          <w:tcPr>
            <w:tcW w:w="1163" w:type="dxa"/>
            <w:tcBorders>
              <w:top w:val="nil"/>
              <w:left w:val="nil"/>
              <w:bottom w:val="single" w:sz="8" w:space="0" w:color="auto"/>
              <w:right w:val="single" w:sz="8" w:space="0" w:color="auto"/>
            </w:tcBorders>
            <w:shd w:val="clear" w:color="000000" w:fill="FFFFFF"/>
          </w:tcPr>
          <w:p w14:paraId="696CDE8A" w14:textId="1E0140D1" w:rsidR="00315EA9" w:rsidRPr="00D2598C" w:rsidRDefault="00315EA9" w:rsidP="00315EA9">
            <w:pPr>
              <w:spacing w:after="0" w:line="240" w:lineRule="auto"/>
              <w:jc w:val="center"/>
              <w:rPr>
                <w:rFonts w:ascii="Arial" w:eastAsia="Times New Roman" w:hAnsi="Arial" w:cs="Arial"/>
                <w:color w:val="000000"/>
                <w:sz w:val="18"/>
                <w:szCs w:val="18"/>
                <w:lang w:eastAsia="es-MX"/>
              </w:rPr>
            </w:pPr>
            <w:r w:rsidRPr="00B03717">
              <w:t>51.74</w:t>
            </w:r>
            <w:r>
              <w:t>%</w:t>
            </w:r>
          </w:p>
        </w:tc>
      </w:tr>
    </w:tbl>
    <w:p w14:paraId="3D736576" w14:textId="77777777" w:rsidR="00A81F85" w:rsidRDefault="00A81F85" w:rsidP="00A81F85">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20B8F68A" w14:textId="31A8887B"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2F95619A" w:rsidR="00290A78" w:rsidRPr="009D3502" w:rsidRDefault="005C20C7" w:rsidP="00CF06CD">
      <w:pPr>
        <w:spacing w:after="0" w:line="240" w:lineRule="auto"/>
        <w:ind w:left="567"/>
        <w:rPr>
          <w:rFonts w:ascii="Arial" w:hAnsi="Arial" w:cs="Arial"/>
          <w:b/>
          <w:sz w:val="18"/>
          <w:szCs w:val="18"/>
        </w:rPr>
      </w:pPr>
      <w:r>
        <w:rPr>
          <w:rFonts w:ascii="Arial" w:hAnsi="Arial" w:cs="Arial"/>
          <w:bCs/>
        </w:rPr>
        <w:t>En cuanto a la fecundidad, en el municipio se tiene un promedio de 2.65 hijos nacidos vivos por mujer.</w:t>
      </w: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Maravatío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2.65</w:t>
            </w:r>
          </w:p>
        </w:tc>
      </w:tr>
    </w:tbl>
    <w:p w14:paraId="340E788E" w14:textId="2A33AFC3" w:rsidR="00911A6C" w:rsidRPr="00E67600" w:rsidRDefault="00911A6C"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7B43B979" w14:textId="4C7A0CE0" w:rsidR="005C20C7" w:rsidRDefault="005C20C7" w:rsidP="005C20C7">
      <w:pPr>
        <w:spacing w:after="0" w:line="240" w:lineRule="auto"/>
        <w:ind w:left="567"/>
        <w:rPr>
          <w:rFonts w:ascii="Arial" w:hAnsi="Arial" w:cs="Arial"/>
          <w:sz w:val="24"/>
          <w:szCs w:val="24"/>
        </w:rPr>
      </w:pPr>
      <w:r>
        <w:rPr>
          <w:rFonts w:ascii="Arial" w:hAnsi="Arial" w:cs="Arial"/>
          <w:sz w:val="24"/>
          <w:szCs w:val="24"/>
        </w:rPr>
        <w:t>En el municipio se encuentran 146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228" w:type="dxa"/>
        <w:tblInd w:w="485" w:type="dxa"/>
        <w:tblCellMar>
          <w:left w:w="70" w:type="dxa"/>
          <w:right w:w="70" w:type="dxa"/>
        </w:tblCellMar>
        <w:tblLook w:val="04A0" w:firstRow="1" w:lastRow="0" w:firstColumn="1" w:lastColumn="0" w:noHBand="0" w:noVBand="1"/>
      </w:tblPr>
      <w:tblGrid>
        <w:gridCol w:w="1402"/>
        <w:gridCol w:w="667"/>
        <w:gridCol w:w="976"/>
        <w:gridCol w:w="751"/>
        <w:gridCol w:w="979"/>
        <w:gridCol w:w="662"/>
        <w:gridCol w:w="1130"/>
        <w:gridCol w:w="661"/>
      </w:tblGrid>
      <w:tr w:rsidR="00D2598C" w:rsidRPr="00D2598C" w14:paraId="55853E51" w14:textId="77777777" w:rsidTr="00D2598C">
        <w:trPr>
          <w:trHeight w:val="250"/>
        </w:trPr>
        <w:tc>
          <w:tcPr>
            <w:tcW w:w="7228"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D2598C">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Maravatío</w:t>
            </w:r>
          </w:p>
        </w:tc>
        <w:tc>
          <w:tcPr>
            <w:tcW w:w="6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76"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79"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6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D2598C">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Personas</w:t>
            </w:r>
          </w:p>
        </w:tc>
        <w:tc>
          <w:tcPr>
            <w:tcW w:w="667"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76"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79"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62"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6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D2598C" w:rsidRPr="00D2598C" w14:paraId="4C35B6B6" w14:textId="77777777" w:rsidTr="00D2598C">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154</w:t>
            </w:r>
          </w:p>
        </w:tc>
        <w:tc>
          <w:tcPr>
            <w:tcW w:w="667" w:type="dxa"/>
            <w:tcBorders>
              <w:top w:val="nil"/>
              <w:left w:val="nil"/>
              <w:bottom w:val="single" w:sz="8" w:space="0" w:color="auto"/>
              <w:right w:val="nil"/>
            </w:tcBorders>
            <w:shd w:val="clear" w:color="000000" w:fill="FFFFFF"/>
            <w:vAlign w:val="center"/>
            <w:hideMark/>
          </w:tcPr>
          <w:p w14:paraId="4D58EBC6"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0.17%</w:t>
            </w:r>
          </w:p>
        </w:tc>
        <w:tc>
          <w:tcPr>
            <w:tcW w:w="9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146</w:t>
            </w:r>
          </w:p>
        </w:tc>
        <w:tc>
          <w:tcPr>
            <w:tcW w:w="751" w:type="dxa"/>
            <w:tcBorders>
              <w:top w:val="nil"/>
              <w:left w:val="nil"/>
              <w:bottom w:val="single" w:sz="8" w:space="0" w:color="auto"/>
              <w:right w:val="nil"/>
            </w:tcBorders>
            <w:shd w:val="clear" w:color="000000" w:fill="FFFFFF"/>
            <w:vAlign w:val="center"/>
            <w:hideMark/>
          </w:tcPr>
          <w:p w14:paraId="7CD5A051"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94.81%</w:t>
            </w:r>
          </w:p>
        </w:tc>
        <w:tc>
          <w:tcPr>
            <w:tcW w:w="9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1</w:t>
            </w:r>
          </w:p>
        </w:tc>
        <w:tc>
          <w:tcPr>
            <w:tcW w:w="662" w:type="dxa"/>
            <w:tcBorders>
              <w:top w:val="nil"/>
              <w:left w:val="nil"/>
              <w:bottom w:val="single" w:sz="8" w:space="0" w:color="auto"/>
              <w:right w:val="nil"/>
            </w:tcBorders>
            <w:shd w:val="clear" w:color="000000" w:fill="FFFFFF"/>
            <w:vAlign w:val="center"/>
            <w:hideMark/>
          </w:tcPr>
          <w:p w14:paraId="46708A8C"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0.65%</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7</w:t>
            </w:r>
          </w:p>
        </w:tc>
        <w:tc>
          <w:tcPr>
            <w:tcW w:w="661" w:type="dxa"/>
            <w:tcBorders>
              <w:top w:val="nil"/>
              <w:left w:val="nil"/>
              <w:bottom w:val="single" w:sz="8" w:space="0" w:color="auto"/>
              <w:right w:val="single" w:sz="8" w:space="0" w:color="auto"/>
            </w:tcBorders>
            <w:shd w:val="clear" w:color="000000" w:fill="FFFFFF"/>
            <w:vAlign w:val="center"/>
            <w:hideMark/>
          </w:tcPr>
          <w:p w14:paraId="55EBA56A" w14:textId="77777777" w:rsidR="00D2598C" w:rsidRPr="00D2598C" w:rsidRDefault="00D2598C" w:rsidP="00D2598C">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4.55%</w:t>
            </w:r>
          </w:p>
        </w:tc>
      </w:tr>
    </w:tbl>
    <w:p w14:paraId="289EB402" w14:textId="77777777" w:rsidR="00290A78" w:rsidRPr="00E67600" w:rsidRDefault="00290A78"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lastRenderedPageBreak/>
        <w:t xml:space="preserve">Población con Discapacidad </w:t>
      </w:r>
    </w:p>
    <w:p w14:paraId="7CA83670" w14:textId="4E3CA734" w:rsidR="005C20C7" w:rsidRPr="00040ED5" w:rsidRDefault="005C20C7" w:rsidP="005C20C7">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5128C2">
        <w:rPr>
          <w:rFonts w:ascii="Arial" w:hAnsi="Arial" w:cs="Arial"/>
          <w:bCs/>
          <w:sz w:val="24"/>
          <w:szCs w:val="24"/>
        </w:rPr>
        <w:t>Maravatío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15,714 </w:t>
      </w:r>
      <w:r w:rsidRPr="00040ED5">
        <w:rPr>
          <w:rFonts w:ascii="Arial" w:hAnsi="Arial" w:cs="Arial"/>
          <w:bCs/>
          <w:sz w:val="24"/>
          <w:szCs w:val="24"/>
        </w:rPr>
        <w:t xml:space="preserve">personas discapacitadas, </w:t>
      </w:r>
      <w:r>
        <w:rPr>
          <w:rFonts w:ascii="Arial" w:hAnsi="Arial" w:cs="Arial"/>
          <w:bCs/>
          <w:sz w:val="24"/>
          <w:szCs w:val="24"/>
        </w:rPr>
        <w:t xml:space="preserve">10,639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5,075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Maravatío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proofErr w:type="spellStart"/>
            <w:r w:rsidRPr="008C3FAF">
              <w:rPr>
                <w:rFonts w:ascii="Arial" w:eastAsia="Times New Roman" w:hAnsi="Arial" w:cs="Arial"/>
                <w:b/>
                <w:bCs/>
                <w:color w:val="000000"/>
                <w:sz w:val="18"/>
                <w:szCs w:val="18"/>
                <w:lang w:eastAsia="es-MX"/>
              </w:rPr>
              <w:t>aún</w:t>
            </w:r>
            <w:proofErr w:type="spellEnd"/>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proofErr w:type="spellStart"/>
            <w:r w:rsidRPr="008C3FAF">
              <w:rPr>
                <w:rFonts w:ascii="Arial" w:eastAsia="Times New Roman" w:hAnsi="Arial" w:cs="Arial"/>
                <w:b/>
                <w:bCs/>
                <w:color w:val="000000"/>
                <w:sz w:val="18"/>
                <w:szCs w:val="18"/>
                <w:lang w:eastAsia="es-MX"/>
              </w:rPr>
              <w:t>aún</w:t>
            </w:r>
            <w:proofErr w:type="spellEnd"/>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8C3FAF"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15,714</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8,591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3,283</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6,380</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3,365</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1,539</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1,404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1,068</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38</w:t>
            </w:r>
          </w:p>
        </w:tc>
      </w:tr>
      <w:tr w:rsidR="008C3FAF"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17.59%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9.62%</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3.68%</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7.14%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3.77%</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1.72%</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1.57%</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1.19%</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0.04%</w:t>
            </w:r>
          </w:p>
        </w:tc>
      </w:tr>
      <w:tr w:rsidR="008C3FAF"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10,639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6,506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2,152</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3,784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2,394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526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688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8C3FAF" w:rsidRPr="008C3FAF" w:rsidRDefault="008C3FAF" w:rsidP="008C3FA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8C3FAF" w:rsidRPr="008C3FAF" w:rsidRDefault="008C3FAF" w:rsidP="008C3FA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8C3FAF"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11.91%</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7.28%</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2.41%</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4.24%</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2.68%</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0.59%</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0.77%</w:t>
            </w:r>
          </w:p>
        </w:tc>
        <w:tc>
          <w:tcPr>
            <w:tcW w:w="1001" w:type="dxa"/>
            <w:vMerge/>
            <w:tcBorders>
              <w:top w:val="nil"/>
              <w:left w:val="single" w:sz="8" w:space="0" w:color="auto"/>
              <w:bottom w:val="nil"/>
              <w:right w:val="nil"/>
            </w:tcBorders>
            <w:vAlign w:val="center"/>
            <w:hideMark/>
          </w:tcPr>
          <w:p w14:paraId="53D8048D" w14:textId="77777777" w:rsidR="008C3FAF" w:rsidRPr="008C3FAF" w:rsidRDefault="008C3FAF" w:rsidP="008C3FA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8C3FAF" w:rsidRPr="008C3FAF" w:rsidRDefault="008C3FAF" w:rsidP="008C3FAF">
            <w:pPr>
              <w:spacing w:after="0" w:line="240" w:lineRule="auto"/>
              <w:rPr>
                <w:rFonts w:ascii="Calibri" w:eastAsia="Times New Roman" w:hAnsi="Calibri" w:cs="Calibri"/>
                <w:color w:val="000000"/>
                <w:sz w:val="20"/>
                <w:szCs w:val="20"/>
                <w:lang w:eastAsia="es-MX"/>
              </w:rPr>
            </w:pPr>
          </w:p>
        </w:tc>
      </w:tr>
      <w:tr w:rsidR="008C3FAF"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5,075</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2,085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1,131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2,596</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971</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1,013</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716</w:t>
            </w:r>
          </w:p>
        </w:tc>
        <w:tc>
          <w:tcPr>
            <w:tcW w:w="1001" w:type="dxa"/>
            <w:vMerge/>
            <w:tcBorders>
              <w:top w:val="nil"/>
              <w:left w:val="single" w:sz="8" w:space="0" w:color="auto"/>
              <w:bottom w:val="nil"/>
              <w:right w:val="nil"/>
            </w:tcBorders>
            <w:vAlign w:val="center"/>
            <w:hideMark/>
          </w:tcPr>
          <w:p w14:paraId="450463FB" w14:textId="77777777" w:rsidR="008C3FAF" w:rsidRPr="008C3FAF" w:rsidRDefault="008C3FAF" w:rsidP="008C3FA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8C3FAF" w:rsidRPr="008C3FAF" w:rsidRDefault="008C3FAF" w:rsidP="008C3FAF">
            <w:pPr>
              <w:spacing w:after="0" w:line="240" w:lineRule="auto"/>
              <w:rPr>
                <w:rFonts w:ascii="Calibri" w:eastAsia="Times New Roman" w:hAnsi="Calibri" w:cs="Calibri"/>
                <w:color w:val="000000"/>
                <w:sz w:val="20"/>
                <w:szCs w:val="20"/>
                <w:lang w:eastAsia="es-MX"/>
              </w:rPr>
            </w:pPr>
          </w:p>
        </w:tc>
      </w:tr>
      <w:tr w:rsidR="008C3FAF"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5.68%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2.33%</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1.27%</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2.91%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1.09%</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1.13%</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7777777" w:rsidR="008C3FAF" w:rsidRPr="008C3FAF" w:rsidRDefault="008C3FAF" w:rsidP="008C3FAF">
            <w:pPr>
              <w:spacing w:after="0" w:line="240" w:lineRule="auto"/>
              <w:jc w:val="center"/>
              <w:rPr>
                <w:rFonts w:ascii="Calibri" w:eastAsia="Times New Roman" w:hAnsi="Calibri" w:cs="Calibri"/>
                <w:color w:val="000000"/>
                <w:sz w:val="18"/>
                <w:szCs w:val="18"/>
                <w:lang w:eastAsia="es-MX"/>
              </w:rPr>
            </w:pPr>
            <w:r w:rsidRPr="008C3FAF">
              <w:rPr>
                <w:rFonts w:ascii="Calibri" w:eastAsia="Times New Roman" w:hAnsi="Calibri" w:cs="Calibri"/>
                <w:color w:val="000000"/>
                <w:sz w:val="18"/>
                <w:szCs w:val="18"/>
                <w:lang w:eastAsia="es-MX"/>
              </w:rPr>
              <w:t>0.80%</w:t>
            </w:r>
          </w:p>
        </w:tc>
        <w:tc>
          <w:tcPr>
            <w:tcW w:w="1001" w:type="dxa"/>
            <w:tcBorders>
              <w:top w:val="nil"/>
              <w:left w:val="nil"/>
              <w:bottom w:val="single" w:sz="8" w:space="0" w:color="auto"/>
              <w:right w:val="nil"/>
            </w:tcBorders>
            <w:shd w:val="clear" w:color="000000" w:fill="FFFFFF"/>
            <w:vAlign w:val="center"/>
            <w:hideMark/>
          </w:tcPr>
          <w:p w14:paraId="4B89CF72" w14:textId="77777777" w:rsidR="008C3FAF" w:rsidRPr="008C3FAF" w:rsidRDefault="008C3FAF" w:rsidP="008C3FA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8C3FAF" w:rsidRPr="008C3FAF" w:rsidRDefault="008C3FAF" w:rsidP="008C3FA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4187AAEA" w:rsidR="00D67067" w:rsidRDefault="00D67067" w:rsidP="00CF06CD">
      <w:pPr>
        <w:spacing w:after="0" w:line="240" w:lineRule="auto"/>
        <w:ind w:left="567"/>
        <w:rPr>
          <w:rFonts w:ascii="Arial" w:hAnsi="Arial" w:cs="Arial"/>
          <w:b/>
          <w:sz w:val="20"/>
          <w:szCs w:val="20"/>
        </w:rPr>
      </w:pPr>
    </w:p>
    <w:p w14:paraId="0CB4A236" w14:textId="08BFA4DF" w:rsidR="005C20C7" w:rsidRDefault="005C20C7" w:rsidP="00CF06CD">
      <w:pPr>
        <w:spacing w:after="0" w:line="240" w:lineRule="auto"/>
        <w:ind w:left="567"/>
        <w:rPr>
          <w:rFonts w:ascii="Arial" w:hAnsi="Arial" w:cs="Arial"/>
          <w:b/>
          <w:sz w:val="20"/>
          <w:szCs w:val="20"/>
        </w:rPr>
      </w:pPr>
    </w:p>
    <w:p w14:paraId="3B24BBC7" w14:textId="0B44A70D" w:rsidR="005C20C7" w:rsidRDefault="005C20C7" w:rsidP="00CF06CD">
      <w:pPr>
        <w:spacing w:after="0" w:line="240" w:lineRule="auto"/>
        <w:ind w:left="567"/>
        <w:rPr>
          <w:rFonts w:ascii="Arial" w:hAnsi="Arial" w:cs="Arial"/>
          <w:b/>
          <w:sz w:val="20"/>
          <w:szCs w:val="20"/>
        </w:rPr>
      </w:pPr>
    </w:p>
    <w:p w14:paraId="3B54392F" w14:textId="77777777" w:rsidR="005C20C7" w:rsidRPr="00484854" w:rsidRDefault="005C20C7" w:rsidP="005C20C7">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922A381" w14:textId="77777777" w:rsidR="005C20C7" w:rsidRDefault="005C20C7" w:rsidP="005C20C7">
      <w:pPr>
        <w:spacing w:after="0" w:line="240" w:lineRule="auto"/>
        <w:ind w:left="567"/>
        <w:rPr>
          <w:rFonts w:ascii="Arial" w:hAnsi="Arial" w:cs="Arial"/>
          <w:b/>
          <w:sz w:val="20"/>
          <w:szCs w:val="20"/>
        </w:rPr>
      </w:pPr>
    </w:p>
    <w:p w14:paraId="30E76721" w14:textId="03188078" w:rsidR="005C20C7" w:rsidRDefault="005C20C7" w:rsidP="005C20C7">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7.86 años aprobados; teniendo un grado promedio de escolaridad las mujeres con 8.07 años y los hombres con 7.63.</w:t>
      </w:r>
    </w:p>
    <w:p w14:paraId="63C94475" w14:textId="77777777" w:rsidR="005C20C7" w:rsidRDefault="005C20C7" w:rsidP="00CF06CD">
      <w:pPr>
        <w:spacing w:after="0" w:line="240" w:lineRule="auto"/>
        <w:ind w:left="567"/>
        <w:rPr>
          <w:rFonts w:ascii="Arial" w:hAnsi="Arial" w:cs="Arial"/>
          <w:b/>
          <w:sz w:val="20"/>
          <w:szCs w:val="20"/>
        </w:rPr>
      </w:pPr>
    </w:p>
    <w:p w14:paraId="1E4A8292" w14:textId="5947B5DD"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2559D2">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Maravatío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89"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2559D2" w:rsidRPr="002559D2" w14:paraId="6D483F7D" w14:textId="77777777" w:rsidTr="002559D2">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7.86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7.63</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4F258410"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8.07</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3E5110C7" w14:textId="77777777" w:rsidR="008C3FAF" w:rsidRDefault="008C3FAF" w:rsidP="00CF06CD">
      <w:pPr>
        <w:spacing w:after="0" w:line="240" w:lineRule="auto"/>
        <w:ind w:left="567"/>
        <w:rPr>
          <w:rFonts w:ascii="Arial" w:hAnsi="Arial" w:cs="Arial"/>
          <w:b/>
          <w:sz w:val="20"/>
          <w:szCs w:val="20"/>
        </w:rPr>
      </w:pPr>
    </w:p>
    <w:p w14:paraId="02AA5765" w14:textId="77777777" w:rsidR="008C3FAF" w:rsidRDefault="008C3FAF" w:rsidP="00CF06CD">
      <w:pPr>
        <w:spacing w:after="0" w:line="240" w:lineRule="auto"/>
        <w:ind w:left="567"/>
        <w:rPr>
          <w:rFonts w:ascii="Arial" w:hAnsi="Arial" w:cs="Arial"/>
          <w:b/>
          <w:sz w:val="20"/>
          <w:szCs w:val="20"/>
        </w:rPr>
      </w:pPr>
    </w:p>
    <w:p w14:paraId="573863F4" w14:textId="77777777" w:rsidR="008C3FAF" w:rsidRDefault="008C3FAF" w:rsidP="00CF06CD">
      <w:pPr>
        <w:spacing w:after="0" w:line="240" w:lineRule="auto"/>
        <w:ind w:left="567"/>
        <w:rPr>
          <w:rFonts w:ascii="Arial" w:hAnsi="Arial" w:cs="Arial"/>
          <w:b/>
          <w:sz w:val="20"/>
          <w:szCs w:val="20"/>
        </w:rPr>
      </w:pPr>
    </w:p>
    <w:p w14:paraId="09AC4AE7"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54DCB22" w14:textId="77777777" w:rsidR="005C20C7" w:rsidRDefault="005C20C7" w:rsidP="005C20C7">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r>
        <w:rPr>
          <w:rFonts w:ascii="Arial" w:hAnsi="Arial" w:cs="Arial"/>
          <w:bCs/>
          <w:sz w:val="24"/>
          <w:szCs w:val="24"/>
        </w:rPr>
        <w:t xml:space="preserve"> </w:t>
      </w:r>
    </w:p>
    <w:p w14:paraId="5921FDE0" w14:textId="22F5499F" w:rsidR="005C20C7" w:rsidRDefault="005C20C7" w:rsidP="005C20C7">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11,261 personas, siendo en promedio del 36.21%. Esto en edad recomendada de estudio que es desde el nivel básico a nivel superior en el rango de edad de los 6 a los 24 años.</w:t>
      </w:r>
    </w:p>
    <w:p w14:paraId="08156BE5" w14:textId="02B62B54" w:rsidR="005C20C7" w:rsidRPr="00D4436C" w:rsidRDefault="005C20C7" w:rsidP="005C20C7">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8,191 estudiantes, siendo éste del 78.44%.</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388" w:type="dxa"/>
        <w:tblInd w:w="485" w:type="dxa"/>
        <w:tblCellMar>
          <w:left w:w="70" w:type="dxa"/>
          <w:right w:w="70" w:type="dxa"/>
        </w:tblCellMar>
        <w:tblLook w:val="04A0" w:firstRow="1" w:lastRow="0" w:firstColumn="1" w:lastColumn="0" w:noHBand="0" w:noVBand="1"/>
      </w:tblPr>
      <w:tblGrid>
        <w:gridCol w:w="1546"/>
        <w:gridCol w:w="1096"/>
        <w:gridCol w:w="759"/>
        <w:gridCol w:w="1034"/>
        <w:gridCol w:w="683"/>
        <w:gridCol w:w="1007"/>
        <w:gridCol w:w="751"/>
        <w:gridCol w:w="896"/>
        <w:gridCol w:w="751"/>
      </w:tblGrid>
      <w:tr w:rsidR="002559D2" w:rsidRPr="002559D2" w14:paraId="3253B185" w14:textId="77777777" w:rsidTr="002559D2">
        <w:trPr>
          <w:trHeight w:val="217"/>
        </w:trPr>
        <w:tc>
          <w:tcPr>
            <w:tcW w:w="8388"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2559D2">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Maravatío</w:t>
            </w:r>
          </w:p>
        </w:tc>
        <w:tc>
          <w:tcPr>
            <w:tcW w:w="1067"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665"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980"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3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72"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3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2559D2" w:rsidRPr="002559D2" w14:paraId="699E93F5" w14:textId="77777777" w:rsidTr="002559D2">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2559D2" w:rsidRPr="002559D2" w:rsidRDefault="002559D2" w:rsidP="002559D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67" w:type="dxa"/>
            <w:tcBorders>
              <w:top w:val="nil"/>
              <w:left w:val="nil"/>
              <w:bottom w:val="single" w:sz="8" w:space="0" w:color="auto"/>
              <w:right w:val="single" w:sz="8" w:space="0" w:color="auto"/>
            </w:tcBorders>
            <w:shd w:val="clear" w:color="000000" w:fill="FFFFFF"/>
            <w:vAlign w:val="center"/>
            <w:hideMark/>
          </w:tcPr>
          <w:p w14:paraId="21F679D0"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31,099</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34.82%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11,261</w:t>
            </w:r>
          </w:p>
        </w:tc>
        <w:tc>
          <w:tcPr>
            <w:tcW w:w="665" w:type="dxa"/>
            <w:tcBorders>
              <w:top w:val="nil"/>
              <w:left w:val="nil"/>
              <w:bottom w:val="single" w:sz="8" w:space="0" w:color="auto"/>
              <w:right w:val="single" w:sz="8" w:space="0" w:color="auto"/>
            </w:tcBorders>
            <w:shd w:val="clear" w:color="auto" w:fill="auto"/>
            <w:noWrap/>
            <w:vAlign w:val="center"/>
            <w:hideMark/>
          </w:tcPr>
          <w:p w14:paraId="19C28831" w14:textId="77777777" w:rsidR="002559D2" w:rsidRPr="002559D2" w:rsidRDefault="002559D2" w:rsidP="002559D2">
            <w:pPr>
              <w:spacing w:after="0" w:line="240" w:lineRule="auto"/>
              <w:jc w:val="center"/>
              <w:rPr>
                <w:rFonts w:ascii="Arial" w:eastAsia="Times New Roman" w:hAnsi="Arial" w:cs="Arial"/>
                <w:color w:val="000000"/>
                <w:sz w:val="16"/>
                <w:szCs w:val="16"/>
                <w:lang w:eastAsia="es-MX"/>
              </w:rPr>
            </w:pPr>
            <w:r w:rsidRPr="002559D2">
              <w:rPr>
                <w:rFonts w:ascii="Arial" w:eastAsia="Times New Roman" w:hAnsi="Arial" w:cs="Arial"/>
                <w:color w:val="000000"/>
                <w:sz w:val="16"/>
                <w:szCs w:val="16"/>
                <w:lang w:eastAsia="es-MX"/>
              </w:rPr>
              <w:t>36.21%</w:t>
            </w:r>
          </w:p>
        </w:tc>
        <w:tc>
          <w:tcPr>
            <w:tcW w:w="980" w:type="dxa"/>
            <w:tcBorders>
              <w:top w:val="nil"/>
              <w:left w:val="nil"/>
              <w:bottom w:val="single" w:sz="8" w:space="0" w:color="auto"/>
              <w:right w:val="single" w:sz="8" w:space="0" w:color="auto"/>
            </w:tcBorders>
            <w:shd w:val="clear" w:color="000000" w:fill="FFFFFF"/>
            <w:vAlign w:val="center"/>
            <w:hideMark/>
          </w:tcPr>
          <w:p w14:paraId="56EF8568"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5,733</w:t>
            </w:r>
          </w:p>
        </w:tc>
        <w:tc>
          <w:tcPr>
            <w:tcW w:w="731" w:type="dxa"/>
            <w:tcBorders>
              <w:top w:val="nil"/>
              <w:left w:val="nil"/>
              <w:bottom w:val="single" w:sz="8" w:space="0" w:color="auto"/>
              <w:right w:val="single" w:sz="8" w:space="0" w:color="auto"/>
            </w:tcBorders>
            <w:shd w:val="clear" w:color="auto" w:fill="auto"/>
            <w:noWrap/>
            <w:vAlign w:val="center"/>
            <w:hideMark/>
          </w:tcPr>
          <w:p w14:paraId="3DDDDD2B"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18.43%</w:t>
            </w:r>
          </w:p>
        </w:tc>
        <w:tc>
          <w:tcPr>
            <w:tcW w:w="872" w:type="dxa"/>
            <w:tcBorders>
              <w:top w:val="nil"/>
              <w:left w:val="nil"/>
              <w:bottom w:val="single" w:sz="8" w:space="0" w:color="auto"/>
              <w:right w:val="single" w:sz="8" w:space="0" w:color="auto"/>
            </w:tcBorders>
            <w:shd w:val="clear" w:color="000000" w:fill="FFFFFF"/>
            <w:vAlign w:val="center"/>
            <w:hideMark/>
          </w:tcPr>
          <w:p w14:paraId="037A942A"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5,528</w:t>
            </w:r>
          </w:p>
        </w:tc>
        <w:tc>
          <w:tcPr>
            <w:tcW w:w="731" w:type="dxa"/>
            <w:tcBorders>
              <w:top w:val="nil"/>
              <w:left w:val="nil"/>
              <w:bottom w:val="single" w:sz="8" w:space="0" w:color="auto"/>
              <w:right w:val="single" w:sz="8" w:space="0" w:color="auto"/>
            </w:tcBorders>
            <w:shd w:val="clear" w:color="auto" w:fill="auto"/>
            <w:noWrap/>
            <w:vAlign w:val="center"/>
            <w:hideMark/>
          </w:tcPr>
          <w:p w14:paraId="1092C50F"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17.78%</w:t>
            </w:r>
          </w:p>
        </w:tc>
      </w:tr>
      <w:tr w:rsidR="002559D2" w:rsidRPr="002559D2" w14:paraId="2DD21590" w14:textId="77777777" w:rsidTr="002559D2">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2559D2" w:rsidRPr="002559D2" w:rsidRDefault="002559D2" w:rsidP="002559D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67" w:type="dxa"/>
            <w:tcBorders>
              <w:top w:val="nil"/>
              <w:left w:val="nil"/>
              <w:bottom w:val="single" w:sz="8" w:space="0" w:color="auto"/>
              <w:right w:val="single" w:sz="8" w:space="0" w:color="auto"/>
            </w:tcBorders>
            <w:shd w:val="clear" w:color="000000" w:fill="FFFFFF"/>
            <w:vAlign w:val="center"/>
            <w:hideMark/>
          </w:tcPr>
          <w:p w14:paraId="085F9F90"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10,806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12.10%</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396</w:t>
            </w:r>
          </w:p>
        </w:tc>
        <w:tc>
          <w:tcPr>
            <w:tcW w:w="665" w:type="dxa"/>
            <w:tcBorders>
              <w:top w:val="nil"/>
              <w:left w:val="nil"/>
              <w:bottom w:val="single" w:sz="8" w:space="0" w:color="auto"/>
              <w:right w:val="single" w:sz="8" w:space="0" w:color="auto"/>
            </w:tcBorders>
            <w:shd w:val="clear" w:color="auto" w:fill="auto"/>
            <w:noWrap/>
            <w:vAlign w:val="center"/>
            <w:hideMark/>
          </w:tcPr>
          <w:p w14:paraId="6B901164"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3.66%</w:t>
            </w:r>
          </w:p>
        </w:tc>
        <w:tc>
          <w:tcPr>
            <w:tcW w:w="980" w:type="dxa"/>
            <w:tcBorders>
              <w:top w:val="nil"/>
              <w:left w:val="nil"/>
              <w:bottom w:val="single" w:sz="8" w:space="0" w:color="auto"/>
              <w:right w:val="single" w:sz="8" w:space="0" w:color="auto"/>
            </w:tcBorders>
            <w:shd w:val="clear" w:color="000000" w:fill="FFFFFF"/>
            <w:vAlign w:val="center"/>
            <w:hideMark/>
          </w:tcPr>
          <w:p w14:paraId="10F81B72"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207</w:t>
            </w:r>
          </w:p>
        </w:tc>
        <w:tc>
          <w:tcPr>
            <w:tcW w:w="731" w:type="dxa"/>
            <w:tcBorders>
              <w:top w:val="nil"/>
              <w:left w:val="nil"/>
              <w:bottom w:val="single" w:sz="8" w:space="0" w:color="auto"/>
              <w:right w:val="single" w:sz="8" w:space="0" w:color="auto"/>
            </w:tcBorders>
            <w:shd w:val="clear" w:color="auto" w:fill="auto"/>
            <w:noWrap/>
            <w:vAlign w:val="center"/>
            <w:hideMark/>
          </w:tcPr>
          <w:p w14:paraId="1941B078" w14:textId="77777777" w:rsidR="002559D2" w:rsidRPr="002559D2" w:rsidRDefault="002559D2" w:rsidP="002559D2">
            <w:pPr>
              <w:spacing w:after="0" w:line="240" w:lineRule="auto"/>
              <w:jc w:val="center"/>
              <w:rPr>
                <w:rFonts w:ascii="Arial" w:eastAsia="Times New Roman" w:hAnsi="Arial" w:cs="Arial"/>
                <w:color w:val="000000"/>
                <w:sz w:val="16"/>
                <w:szCs w:val="16"/>
                <w:lang w:eastAsia="es-MX"/>
              </w:rPr>
            </w:pPr>
            <w:r w:rsidRPr="002559D2">
              <w:rPr>
                <w:rFonts w:ascii="Arial" w:eastAsia="Times New Roman" w:hAnsi="Arial" w:cs="Arial"/>
                <w:color w:val="000000"/>
                <w:sz w:val="16"/>
                <w:szCs w:val="16"/>
                <w:lang w:eastAsia="es-MX"/>
              </w:rPr>
              <w:t>1.91%</w:t>
            </w:r>
          </w:p>
        </w:tc>
        <w:tc>
          <w:tcPr>
            <w:tcW w:w="872" w:type="dxa"/>
            <w:tcBorders>
              <w:top w:val="nil"/>
              <w:left w:val="nil"/>
              <w:bottom w:val="single" w:sz="8" w:space="0" w:color="auto"/>
              <w:right w:val="single" w:sz="8" w:space="0" w:color="auto"/>
            </w:tcBorders>
            <w:shd w:val="clear" w:color="000000" w:fill="FFFFFF"/>
            <w:vAlign w:val="center"/>
            <w:hideMark/>
          </w:tcPr>
          <w:p w14:paraId="081BAD16"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189</w:t>
            </w:r>
          </w:p>
        </w:tc>
        <w:tc>
          <w:tcPr>
            <w:tcW w:w="731" w:type="dxa"/>
            <w:tcBorders>
              <w:top w:val="nil"/>
              <w:left w:val="nil"/>
              <w:bottom w:val="single" w:sz="8" w:space="0" w:color="auto"/>
              <w:right w:val="single" w:sz="8" w:space="0" w:color="auto"/>
            </w:tcBorders>
            <w:shd w:val="clear" w:color="auto" w:fill="auto"/>
            <w:noWrap/>
            <w:vAlign w:val="center"/>
            <w:hideMark/>
          </w:tcPr>
          <w:p w14:paraId="28CBCF07"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1.75%</w:t>
            </w:r>
          </w:p>
        </w:tc>
      </w:tr>
      <w:tr w:rsidR="002559D2" w:rsidRPr="002559D2" w14:paraId="7D021861" w14:textId="77777777" w:rsidTr="002559D2">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2559D2" w:rsidRPr="002559D2" w:rsidRDefault="002559D2" w:rsidP="002559D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67" w:type="dxa"/>
            <w:tcBorders>
              <w:top w:val="nil"/>
              <w:left w:val="nil"/>
              <w:bottom w:val="single" w:sz="8" w:space="0" w:color="auto"/>
              <w:right w:val="single" w:sz="8" w:space="0" w:color="auto"/>
            </w:tcBorders>
            <w:shd w:val="clear" w:color="000000" w:fill="FFFFFF"/>
            <w:vAlign w:val="center"/>
            <w:hideMark/>
          </w:tcPr>
          <w:p w14:paraId="4E9EBC65"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4,998</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5.60%</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742</w:t>
            </w:r>
          </w:p>
        </w:tc>
        <w:tc>
          <w:tcPr>
            <w:tcW w:w="665" w:type="dxa"/>
            <w:tcBorders>
              <w:top w:val="nil"/>
              <w:left w:val="nil"/>
              <w:bottom w:val="single" w:sz="8" w:space="0" w:color="auto"/>
              <w:right w:val="single" w:sz="8" w:space="0" w:color="auto"/>
            </w:tcBorders>
            <w:shd w:val="clear" w:color="auto" w:fill="auto"/>
            <w:noWrap/>
            <w:vAlign w:val="center"/>
            <w:hideMark/>
          </w:tcPr>
          <w:p w14:paraId="264AEC49" w14:textId="77777777" w:rsidR="002559D2" w:rsidRPr="002559D2" w:rsidRDefault="002559D2" w:rsidP="002559D2">
            <w:pPr>
              <w:spacing w:after="0" w:line="240" w:lineRule="auto"/>
              <w:jc w:val="center"/>
              <w:rPr>
                <w:rFonts w:ascii="Arial" w:eastAsia="Times New Roman" w:hAnsi="Arial" w:cs="Arial"/>
                <w:color w:val="000000"/>
                <w:sz w:val="16"/>
                <w:szCs w:val="16"/>
                <w:lang w:eastAsia="es-MX"/>
              </w:rPr>
            </w:pPr>
            <w:r w:rsidRPr="002559D2">
              <w:rPr>
                <w:rFonts w:ascii="Arial" w:eastAsia="Times New Roman" w:hAnsi="Arial" w:cs="Arial"/>
                <w:color w:val="000000"/>
                <w:sz w:val="16"/>
                <w:szCs w:val="16"/>
                <w:lang w:eastAsia="es-MX"/>
              </w:rPr>
              <w:t>14.84%</w:t>
            </w:r>
          </w:p>
        </w:tc>
        <w:tc>
          <w:tcPr>
            <w:tcW w:w="980" w:type="dxa"/>
            <w:tcBorders>
              <w:top w:val="nil"/>
              <w:left w:val="nil"/>
              <w:bottom w:val="single" w:sz="8" w:space="0" w:color="auto"/>
              <w:right w:val="single" w:sz="8" w:space="0" w:color="auto"/>
            </w:tcBorders>
            <w:shd w:val="clear" w:color="000000" w:fill="FFFFFF"/>
            <w:vAlign w:val="center"/>
            <w:hideMark/>
          </w:tcPr>
          <w:p w14:paraId="23577B59"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461</w:t>
            </w:r>
          </w:p>
        </w:tc>
        <w:tc>
          <w:tcPr>
            <w:tcW w:w="731" w:type="dxa"/>
            <w:tcBorders>
              <w:top w:val="nil"/>
              <w:left w:val="nil"/>
              <w:bottom w:val="single" w:sz="8" w:space="0" w:color="auto"/>
              <w:right w:val="single" w:sz="8" w:space="0" w:color="auto"/>
            </w:tcBorders>
            <w:shd w:val="clear" w:color="auto" w:fill="auto"/>
            <w:noWrap/>
            <w:vAlign w:val="center"/>
            <w:hideMark/>
          </w:tcPr>
          <w:p w14:paraId="6E23BC1A" w14:textId="77777777" w:rsidR="002559D2" w:rsidRPr="002559D2" w:rsidRDefault="002559D2" w:rsidP="002559D2">
            <w:pPr>
              <w:spacing w:after="0" w:line="240" w:lineRule="auto"/>
              <w:jc w:val="center"/>
              <w:rPr>
                <w:rFonts w:ascii="Arial" w:eastAsia="Times New Roman" w:hAnsi="Arial" w:cs="Arial"/>
                <w:color w:val="000000"/>
                <w:sz w:val="16"/>
                <w:szCs w:val="16"/>
                <w:lang w:eastAsia="es-MX"/>
              </w:rPr>
            </w:pPr>
            <w:r w:rsidRPr="002559D2">
              <w:rPr>
                <w:rFonts w:ascii="Arial" w:eastAsia="Times New Roman" w:hAnsi="Arial" w:cs="Arial"/>
                <w:color w:val="000000"/>
                <w:sz w:val="16"/>
                <w:szCs w:val="16"/>
                <w:lang w:eastAsia="es-MX"/>
              </w:rPr>
              <w:t>9.22%</w:t>
            </w:r>
          </w:p>
        </w:tc>
        <w:tc>
          <w:tcPr>
            <w:tcW w:w="872" w:type="dxa"/>
            <w:tcBorders>
              <w:top w:val="nil"/>
              <w:left w:val="nil"/>
              <w:bottom w:val="single" w:sz="8" w:space="0" w:color="auto"/>
              <w:right w:val="single" w:sz="8" w:space="0" w:color="auto"/>
            </w:tcBorders>
            <w:shd w:val="clear" w:color="000000" w:fill="FFFFFF"/>
            <w:vAlign w:val="center"/>
            <w:hideMark/>
          </w:tcPr>
          <w:p w14:paraId="6BF4292E"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281</w:t>
            </w:r>
          </w:p>
        </w:tc>
        <w:tc>
          <w:tcPr>
            <w:tcW w:w="731" w:type="dxa"/>
            <w:tcBorders>
              <w:top w:val="nil"/>
              <w:left w:val="nil"/>
              <w:bottom w:val="single" w:sz="8" w:space="0" w:color="auto"/>
              <w:right w:val="single" w:sz="8" w:space="0" w:color="auto"/>
            </w:tcBorders>
            <w:shd w:val="clear" w:color="auto" w:fill="auto"/>
            <w:noWrap/>
            <w:vAlign w:val="center"/>
            <w:hideMark/>
          </w:tcPr>
          <w:p w14:paraId="10DCADBE"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5.62%</w:t>
            </w:r>
          </w:p>
        </w:tc>
      </w:tr>
      <w:tr w:rsidR="002559D2" w:rsidRPr="002559D2" w14:paraId="18F8555A" w14:textId="77777777" w:rsidTr="002559D2">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2559D2" w:rsidRPr="002559D2" w:rsidRDefault="002559D2" w:rsidP="002559D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67" w:type="dxa"/>
            <w:tcBorders>
              <w:top w:val="nil"/>
              <w:left w:val="nil"/>
              <w:bottom w:val="single" w:sz="8" w:space="0" w:color="auto"/>
              <w:right w:val="single" w:sz="8" w:space="0" w:color="auto"/>
            </w:tcBorders>
            <w:shd w:val="clear" w:color="000000" w:fill="FFFFFF"/>
            <w:vAlign w:val="center"/>
            <w:hideMark/>
          </w:tcPr>
          <w:p w14:paraId="224A9AF9"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4,853</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5.43.%</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1,932</w:t>
            </w:r>
          </w:p>
        </w:tc>
        <w:tc>
          <w:tcPr>
            <w:tcW w:w="665" w:type="dxa"/>
            <w:tcBorders>
              <w:top w:val="nil"/>
              <w:left w:val="nil"/>
              <w:bottom w:val="single" w:sz="8" w:space="0" w:color="auto"/>
              <w:right w:val="single" w:sz="8" w:space="0" w:color="auto"/>
            </w:tcBorders>
            <w:shd w:val="clear" w:color="auto" w:fill="auto"/>
            <w:noWrap/>
            <w:vAlign w:val="center"/>
            <w:hideMark/>
          </w:tcPr>
          <w:p w14:paraId="1C878956" w14:textId="77777777" w:rsidR="002559D2" w:rsidRPr="002559D2" w:rsidRDefault="002559D2" w:rsidP="002559D2">
            <w:pPr>
              <w:spacing w:after="0" w:line="240" w:lineRule="auto"/>
              <w:jc w:val="center"/>
              <w:rPr>
                <w:rFonts w:ascii="Arial" w:eastAsia="Times New Roman" w:hAnsi="Arial" w:cs="Arial"/>
                <w:color w:val="000000"/>
                <w:sz w:val="16"/>
                <w:szCs w:val="16"/>
                <w:lang w:eastAsia="es-MX"/>
              </w:rPr>
            </w:pPr>
            <w:r w:rsidRPr="002559D2">
              <w:rPr>
                <w:rFonts w:ascii="Arial" w:eastAsia="Times New Roman" w:hAnsi="Arial" w:cs="Arial"/>
                <w:color w:val="000000"/>
                <w:sz w:val="16"/>
                <w:szCs w:val="16"/>
                <w:lang w:eastAsia="es-MX"/>
              </w:rPr>
              <w:t>39.81%</w:t>
            </w:r>
          </w:p>
        </w:tc>
        <w:tc>
          <w:tcPr>
            <w:tcW w:w="980" w:type="dxa"/>
            <w:tcBorders>
              <w:top w:val="nil"/>
              <w:left w:val="nil"/>
              <w:bottom w:val="single" w:sz="8" w:space="0" w:color="auto"/>
              <w:right w:val="single" w:sz="8" w:space="0" w:color="auto"/>
            </w:tcBorders>
            <w:shd w:val="clear" w:color="000000" w:fill="FFFFFF"/>
            <w:vAlign w:val="center"/>
            <w:hideMark/>
          </w:tcPr>
          <w:p w14:paraId="16AC6769"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1,109</w:t>
            </w:r>
          </w:p>
        </w:tc>
        <w:tc>
          <w:tcPr>
            <w:tcW w:w="731" w:type="dxa"/>
            <w:tcBorders>
              <w:top w:val="nil"/>
              <w:left w:val="nil"/>
              <w:bottom w:val="single" w:sz="8" w:space="0" w:color="auto"/>
              <w:right w:val="single" w:sz="8" w:space="0" w:color="auto"/>
            </w:tcBorders>
            <w:shd w:val="clear" w:color="auto" w:fill="auto"/>
            <w:noWrap/>
            <w:vAlign w:val="center"/>
            <w:hideMark/>
          </w:tcPr>
          <w:p w14:paraId="6F07DF57" w14:textId="77777777" w:rsidR="002559D2" w:rsidRPr="002559D2" w:rsidRDefault="002559D2" w:rsidP="002559D2">
            <w:pPr>
              <w:spacing w:after="0" w:line="240" w:lineRule="auto"/>
              <w:jc w:val="center"/>
              <w:rPr>
                <w:rFonts w:ascii="Arial" w:eastAsia="Times New Roman" w:hAnsi="Arial" w:cs="Arial"/>
                <w:color w:val="000000"/>
                <w:sz w:val="16"/>
                <w:szCs w:val="16"/>
                <w:lang w:eastAsia="es-MX"/>
              </w:rPr>
            </w:pPr>
            <w:r w:rsidRPr="002559D2">
              <w:rPr>
                <w:rFonts w:ascii="Arial" w:eastAsia="Times New Roman" w:hAnsi="Arial" w:cs="Arial"/>
                <w:color w:val="000000"/>
                <w:sz w:val="16"/>
                <w:szCs w:val="16"/>
                <w:lang w:eastAsia="es-MX"/>
              </w:rPr>
              <w:t>22.85%</w:t>
            </w:r>
          </w:p>
        </w:tc>
        <w:tc>
          <w:tcPr>
            <w:tcW w:w="872" w:type="dxa"/>
            <w:tcBorders>
              <w:top w:val="nil"/>
              <w:left w:val="nil"/>
              <w:bottom w:val="single" w:sz="8" w:space="0" w:color="auto"/>
              <w:right w:val="single" w:sz="8" w:space="0" w:color="auto"/>
            </w:tcBorders>
            <w:shd w:val="clear" w:color="000000" w:fill="FFFFFF"/>
            <w:vAlign w:val="center"/>
            <w:hideMark/>
          </w:tcPr>
          <w:p w14:paraId="1C0FEF4A"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823</w:t>
            </w:r>
          </w:p>
        </w:tc>
        <w:tc>
          <w:tcPr>
            <w:tcW w:w="731" w:type="dxa"/>
            <w:tcBorders>
              <w:top w:val="nil"/>
              <w:left w:val="nil"/>
              <w:bottom w:val="single" w:sz="8" w:space="0" w:color="auto"/>
              <w:right w:val="single" w:sz="8" w:space="0" w:color="auto"/>
            </w:tcBorders>
            <w:shd w:val="clear" w:color="auto" w:fill="auto"/>
            <w:noWrap/>
            <w:vAlign w:val="center"/>
            <w:hideMark/>
          </w:tcPr>
          <w:p w14:paraId="2A5BA5E7"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16.96%</w:t>
            </w:r>
          </w:p>
        </w:tc>
      </w:tr>
      <w:tr w:rsidR="002559D2" w:rsidRPr="002559D2" w14:paraId="0C79C5B6" w14:textId="77777777" w:rsidTr="002559D2">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2559D2" w:rsidRPr="002559D2" w:rsidRDefault="002559D2" w:rsidP="002559D2">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67" w:type="dxa"/>
            <w:tcBorders>
              <w:top w:val="nil"/>
              <w:left w:val="nil"/>
              <w:bottom w:val="single" w:sz="8" w:space="0" w:color="auto"/>
              <w:right w:val="single" w:sz="8" w:space="0" w:color="auto"/>
            </w:tcBorders>
            <w:shd w:val="clear" w:color="000000" w:fill="FFFFFF"/>
            <w:vAlign w:val="center"/>
            <w:hideMark/>
          </w:tcPr>
          <w:p w14:paraId="37B6E583"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10,442</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11.69%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8,191</w:t>
            </w:r>
          </w:p>
        </w:tc>
        <w:tc>
          <w:tcPr>
            <w:tcW w:w="665" w:type="dxa"/>
            <w:tcBorders>
              <w:top w:val="nil"/>
              <w:left w:val="nil"/>
              <w:bottom w:val="single" w:sz="8" w:space="0" w:color="auto"/>
              <w:right w:val="single" w:sz="8" w:space="0" w:color="auto"/>
            </w:tcBorders>
            <w:shd w:val="clear" w:color="auto" w:fill="auto"/>
            <w:noWrap/>
            <w:vAlign w:val="center"/>
            <w:hideMark/>
          </w:tcPr>
          <w:p w14:paraId="1EA9B7D7" w14:textId="77777777" w:rsidR="002559D2" w:rsidRPr="002559D2" w:rsidRDefault="002559D2" w:rsidP="002559D2">
            <w:pPr>
              <w:spacing w:after="0" w:line="240" w:lineRule="auto"/>
              <w:jc w:val="center"/>
              <w:rPr>
                <w:rFonts w:ascii="Arial" w:eastAsia="Times New Roman" w:hAnsi="Arial" w:cs="Arial"/>
                <w:color w:val="000000"/>
                <w:sz w:val="16"/>
                <w:szCs w:val="16"/>
                <w:lang w:eastAsia="es-MX"/>
              </w:rPr>
            </w:pPr>
            <w:r w:rsidRPr="002559D2">
              <w:rPr>
                <w:rFonts w:ascii="Arial" w:eastAsia="Times New Roman" w:hAnsi="Arial" w:cs="Arial"/>
                <w:color w:val="000000"/>
                <w:sz w:val="16"/>
                <w:szCs w:val="16"/>
                <w:lang w:eastAsia="es-MX"/>
              </w:rPr>
              <w:t>78.44%</w:t>
            </w:r>
          </w:p>
        </w:tc>
        <w:tc>
          <w:tcPr>
            <w:tcW w:w="980" w:type="dxa"/>
            <w:tcBorders>
              <w:top w:val="nil"/>
              <w:left w:val="nil"/>
              <w:bottom w:val="single" w:sz="8" w:space="0" w:color="auto"/>
              <w:right w:val="single" w:sz="8" w:space="0" w:color="auto"/>
            </w:tcBorders>
            <w:shd w:val="clear" w:color="000000" w:fill="FFFFFF"/>
            <w:vAlign w:val="center"/>
            <w:hideMark/>
          </w:tcPr>
          <w:p w14:paraId="6FFE7B2F"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3,956</w:t>
            </w:r>
          </w:p>
        </w:tc>
        <w:tc>
          <w:tcPr>
            <w:tcW w:w="731" w:type="dxa"/>
            <w:tcBorders>
              <w:top w:val="nil"/>
              <w:left w:val="nil"/>
              <w:bottom w:val="single" w:sz="8" w:space="0" w:color="auto"/>
              <w:right w:val="single" w:sz="8" w:space="0" w:color="auto"/>
            </w:tcBorders>
            <w:shd w:val="clear" w:color="auto" w:fill="auto"/>
            <w:noWrap/>
            <w:vAlign w:val="center"/>
            <w:hideMark/>
          </w:tcPr>
          <w:p w14:paraId="10C8B03D" w14:textId="77777777" w:rsidR="002559D2" w:rsidRPr="002559D2" w:rsidRDefault="002559D2" w:rsidP="002559D2">
            <w:pPr>
              <w:spacing w:after="0" w:line="240" w:lineRule="auto"/>
              <w:jc w:val="center"/>
              <w:rPr>
                <w:rFonts w:ascii="Arial" w:eastAsia="Times New Roman" w:hAnsi="Arial" w:cs="Arial"/>
                <w:color w:val="000000"/>
                <w:sz w:val="16"/>
                <w:szCs w:val="16"/>
                <w:lang w:eastAsia="es-MX"/>
              </w:rPr>
            </w:pPr>
            <w:r w:rsidRPr="002559D2">
              <w:rPr>
                <w:rFonts w:ascii="Arial" w:eastAsia="Times New Roman" w:hAnsi="Arial" w:cs="Arial"/>
                <w:color w:val="000000"/>
                <w:sz w:val="16"/>
                <w:szCs w:val="16"/>
                <w:lang w:eastAsia="es-MX"/>
              </w:rPr>
              <w:t>37.88%</w:t>
            </w:r>
          </w:p>
        </w:tc>
        <w:tc>
          <w:tcPr>
            <w:tcW w:w="872" w:type="dxa"/>
            <w:tcBorders>
              <w:top w:val="nil"/>
              <w:left w:val="nil"/>
              <w:bottom w:val="single" w:sz="8" w:space="0" w:color="auto"/>
              <w:right w:val="single" w:sz="8" w:space="0" w:color="auto"/>
            </w:tcBorders>
            <w:shd w:val="clear" w:color="000000" w:fill="FFFFFF"/>
            <w:vAlign w:val="center"/>
            <w:hideMark/>
          </w:tcPr>
          <w:p w14:paraId="7E1DD8DE"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4,235</w:t>
            </w:r>
          </w:p>
        </w:tc>
        <w:tc>
          <w:tcPr>
            <w:tcW w:w="731" w:type="dxa"/>
            <w:tcBorders>
              <w:top w:val="nil"/>
              <w:left w:val="nil"/>
              <w:bottom w:val="single" w:sz="8" w:space="0" w:color="auto"/>
              <w:right w:val="single" w:sz="8" w:space="0" w:color="auto"/>
            </w:tcBorders>
            <w:shd w:val="clear" w:color="auto" w:fill="auto"/>
            <w:noWrap/>
            <w:vAlign w:val="center"/>
            <w:hideMark/>
          </w:tcPr>
          <w:p w14:paraId="5A15AC24" w14:textId="77777777" w:rsidR="002559D2" w:rsidRPr="002559D2" w:rsidRDefault="002559D2" w:rsidP="002559D2">
            <w:pPr>
              <w:spacing w:after="0" w:line="240" w:lineRule="auto"/>
              <w:jc w:val="center"/>
              <w:rPr>
                <w:rFonts w:ascii="Arial" w:eastAsia="Times New Roman" w:hAnsi="Arial" w:cs="Arial"/>
                <w:color w:val="000000"/>
                <w:sz w:val="18"/>
                <w:szCs w:val="18"/>
                <w:lang w:eastAsia="es-MX"/>
              </w:rPr>
            </w:pPr>
            <w:r w:rsidRPr="002559D2">
              <w:rPr>
                <w:rFonts w:ascii="Arial" w:eastAsia="Times New Roman" w:hAnsi="Arial" w:cs="Arial"/>
                <w:color w:val="000000"/>
                <w:sz w:val="18"/>
                <w:szCs w:val="18"/>
                <w:lang w:eastAsia="es-MX"/>
              </w:rPr>
              <w:t>40.56%</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15035F0B" w14:textId="135A837F"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1DC19830" w14:textId="77777777" w:rsidR="005C20C7" w:rsidRDefault="005C20C7" w:rsidP="005C20C7">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6F832A5" w14:textId="77777777" w:rsidR="005C20C7" w:rsidRDefault="005C20C7" w:rsidP="005C20C7">
      <w:pPr>
        <w:spacing w:after="0" w:line="240" w:lineRule="auto"/>
        <w:ind w:left="567"/>
        <w:jc w:val="both"/>
        <w:rPr>
          <w:rFonts w:ascii="Arial" w:hAnsi="Arial" w:cs="Arial"/>
          <w:bCs/>
          <w:sz w:val="24"/>
          <w:szCs w:val="24"/>
        </w:rPr>
      </w:pPr>
    </w:p>
    <w:p w14:paraId="3B2E5C95" w14:textId="77777777" w:rsidR="005C20C7" w:rsidRDefault="005C20C7" w:rsidP="005C20C7">
      <w:pPr>
        <w:spacing w:after="0" w:line="240" w:lineRule="auto"/>
        <w:ind w:left="567"/>
        <w:jc w:val="both"/>
        <w:rPr>
          <w:rFonts w:ascii="Arial" w:hAnsi="Arial" w:cs="Arial"/>
          <w:bCs/>
          <w:sz w:val="24"/>
          <w:szCs w:val="24"/>
        </w:rPr>
      </w:pPr>
    </w:p>
    <w:p w14:paraId="023F1032" w14:textId="77777777" w:rsidR="005C20C7" w:rsidRDefault="005C20C7" w:rsidP="005C20C7">
      <w:pPr>
        <w:spacing w:after="0" w:line="240" w:lineRule="auto"/>
        <w:ind w:left="567"/>
        <w:jc w:val="both"/>
        <w:rPr>
          <w:rFonts w:ascii="Arial" w:hAnsi="Arial" w:cs="Arial"/>
          <w:bCs/>
          <w:sz w:val="24"/>
          <w:szCs w:val="24"/>
        </w:rPr>
      </w:pPr>
    </w:p>
    <w:p w14:paraId="339EBC0C" w14:textId="77777777" w:rsidR="005C20C7" w:rsidRDefault="005C20C7" w:rsidP="005C20C7">
      <w:pPr>
        <w:spacing w:after="0" w:line="240" w:lineRule="auto"/>
        <w:ind w:left="567"/>
        <w:jc w:val="both"/>
        <w:rPr>
          <w:rFonts w:ascii="Arial" w:hAnsi="Arial" w:cs="Arial"/>
          <w:bCs/>
          <w:sz w:val="24"/>
          <w:szCs w:val="24"/>
        </w:rPr>
      </w:pPr>
    </w:p>
    <w:p w14:paraId="1ABBA92E" w14:textId="51677775" w:rsidR="005C20C7" w:rsidRPr="000E7D38" w:rsidRDefault="005C20C7" w:rsidP="005C20C7">
      <w:pPr>
        <w:spacing w:after="0" w:line="240" w:lineRule="auto"/>
        <w:ind w:left="567"/>
        <w:jc w:val="both"/>
        <w:rPr>
          <w:rFonts w:ascii="Arial" w:hAnsi="Arial" w:cs="Arial"/>
          <w:bCs/>
          <w:sz w:val="24"/>
          <w:szCs w:val="24"/>
        </w:rPr>
      </w:pPr>
      <w:r>
        <w:rPr>
          <w:rFonts w:ascii="Arial" w:hAnsi="Arial" w:cs="Arial"/>
          <w:bCs/>
          <w:sz w:val="24"/>
          <w:szCs w:val="24"/>
        </w:rPr>
        <w:t>El 8.18%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5745" w:type="dxa"/>
        <w:tblInd w:w="500" w:type="dxa"/>
        <w:tblCellMar>
          <w:left w:w="70" w:type="dxa"/>
          <w:right w:w="70" w:type="dxa"/>
        </w:tblCellMar>
        <w:tblLook w:val="04A0" w:firstRow="1" w:lastRow="0" w:firstColumn="1" w:lastColumn="0" w:noHBand="0" w:noVBand="1"/>
      </w:tblPr>
      <w:tblGrid>
        <w:gridCol w:w="1074"/>
        <w:gridCol w:w="1367"/>
        <w:gridCol w:w="1163"/>
        <w:gridCol w:w="1163"/>
        <w:gridCol w:w="1163"/>
      </w:tblGrid>
      <w:tr w:rsidR="00B336B6" w:rsidRPr="00B336B6" w14:paraId="1D7F4AFA" w14:textId="77777777" w:rsidTr="00B336B6">
        <w:trPr>
          <w:trHeight w:val="220"/>
        </w:trPr>
        <w:tc>
          <w:tcPr>
            <w:tcW w:w="574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B336B6">
        <w:trPr>
          <w:trHeight w:val="220"/>
        </w:trPr>
        <w:tc>
          <w:tcPr>
            <w:tcW w:w="1094"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Maravatío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 Más</w:t>
            </w:r>
          </w:p>
        </w:tc>
        <w:tc>
          <w:tcPr>
            <w:tcW w:w="1094"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094"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094"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B336B6" w:rsidRPr="00B336B6" w14:paraId="75071BE0" w14:textId="77777777" w:rsidTr="00B336B6">
        <w:trPr>
          <w:trHeight w:val="220"/>
        </w:trPr>
        <w:tc>
          <w:tcPr>
            <w:tcW w:w="1094" w:type="dxa"/>
            <w:vMerge/>
            <w:tcBorders>
              <w:top w:val="nil"/>
              <w:left w:val="single" w:sz="8" w:space="0" w:color="auto"/>
              <w:bottom w:val="single" w:sz="8" w:space="0" w:color="000000"/>
              <w:right w:val="single" w:sz="8" w:space="0" w:color="000000"/>
            </w:tcBorders>
            <w:vAlign w:val="center"/>
            <w:hideMark/>
          </w:tcPr>
          <w:p w14:paraId="195435BF"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62,372</w:t>
            </w:r>
          </w:p>
        </w:tc>
        <w:tc>
          <w:tcPr>
            <w:tcW w:w="1094" w:type="dxa"/>
            <w:tcBorders>
              <w:top w:val="nil"/>
              <w:left w:val="nil"/>
              <w:bottom w:val="single" w:sz="8" w:space="0" w:color="auto"/>
              <w:right w:val="single" w:sz="8" w:space="0" w:color="auto"/>
            </w:tcBorders>
            <w:shd w:val="clear" w:color="auto" w:fill="auto"/>
            <w:vAlign w:val="center"/>
            <w:hideMark/>
          </w:tcPr>
          <w:p w14:paraId="363C3B35"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69.84%</w:t>
            </w:r>
          </w:p>
        </w:tc>
        <w:tc>
          <w:tcPr>
            <w:tcW w:w="1094" w:type="dxa"/>
            <w:tcBorders>
              <w:top w:val="nil"/>
              <w:left w:val="nil"/>
              <w:bottom w:val="single" w:sz="8" w:space="0" w:color="auto"/>
              <w:right w:val="single" w:sz="8" w:space="0" w:color="auto"/>
            </w:tcBorders>
            <w:shd w:val="clear" w:color="auto" w:fill="auto"/>
            <w:vAlign w:val="center"/>
            <w:hideMark/>
          </w:tcPr>
          <w:p w14:paraId="3FB840D6"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5,105</w:t>
            </w:r>
          </w:p>
        </w:tc>
        <w:tc>
          <w:tcPr>
            <w:tcW w:w="1094" w:type="dxa"/>
            <w:tcBorders>
              <w:top w:val="nil"/>
              <w:left w:val="nil"/>
              <w:bottom w:val="single" w:sz="8" w:space="0" w:color="auto"/>
              <w:right w:val="single" w:sz="8" w:space="0" w:color="auto"/>
            </w:tcBorders>
            <w:shd w:val="clear" w:color="auto" w:fill="auto"/>
            <w:vAlign w:val="center"/>
            <w:hideMark/>
          </w:tcPr>
          <w:p w14:paraId="1A9C30C1"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8.18%</w:t>
            </w:r>
          </w:p>
        </w:tc>
      </w:tr>
    </w:tbl>
    <w:p w14:paraId="1FE0E6AE" w14:textId="47637F83" w:rsidR="00C64FFE" w:rsidRDefault="00C64FFE" w:rsidP="00CF06CD">
      <w:pPr>
        <w:spacing w:after="0" w:line="240" w:lineRule="auto"/>
        <w:ind w:left="567"/>
        <w:rPr>
          <w:rFonts w:ascii="Arial" w:hAnsi="Arial" w:cs="Arial"/>
          <w:sz w:val="24"/>
          <w:szCs w:val="24"/>
        </w:rPr>
      </w:pPr>
    </w:p>
    <w:p w14:paraId="0B6C8F5E" w14:textId="77777777" w:rsidR="005C20C7" w:rsidRDefault="005C20C7" w:rsidP="005C20C7">
      <w:pPr>
        <w:spacing w:after="0" w:line="240" w:lineRule="auto"/>
        <w:ind w:left="567"/>
        <w:rPr>
          <w:rFonts w:ascii="Arial" w:hAnsi="Arial" w:cs="Arial"/>
          <w:b/>
          <w:sz w:val="20"/>
          <w:szCs w:val="20"/>
        </w:rPr>
      </w:pPr>
    </w:p>
    <w:p w14:paraId="5EC4CDA2" w14:textId="77777777" w:rsidR="005C20C7" w:rsidRPr="00484854" w:rsidRDefault="005C20C7" w:rsidP="005C20C7">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3F119A71" w14:textId="77777777" w:rsidR="005C20C7" w:rsidRDefault="005C20C7" w:rsidP="005C20C7">
      <w:pPr>
        <w:spacing w:after="0" w:line="240" w:lineRule="auto"/>
        <w:ind w:left="567"/>
        <w:rPr>
          <w:rFonts w:ascii="Arial" w:hAnsi="Arial" w:cs="Arial"/>
        </w:rPr>
      </w:pPr>
    </w:p>
    <w:p w14:paraId="215EABAE" w14:textId="77777777" w:rsidR="005C20C7" w:rsidRDefault="005C20C7" w:rsidP="005C20C7">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47ED08C1" w14:textId="77777777" w:rsidR="005C20C7" w:rsidRDefault="005C20C7" w:rsidP="005C20C7">
      <w:pPr>
        <w:spacing w:after="0" w:line="240" w:lineRule="auto"/>
        <w:ind w:left="567"/>
        <w:jc w:val="both"/>
        <w:rPr>
          <w:rFonts w:ascii="Arial" w:hAnsi="Arial" w:cs="Arial"/>
          <w:sz w:val="24"/>
          <w:szCs w:val="24"/>
        </w:rPr>
      </w:pPr>
    </w:p>
    <w:p w14:paraId="6B75A615" w14:textId="5414028E" w:rsidR="005C20C7" w:rsidRDefault="005C20C7" w:rsidP="005C20C7">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63.73% es población económicamente activa. </w:t>
      </w:r>
    </w:p>
    <w:p w14:paraId="4F1FA0E7" w14:textId="77777777" w:rsidR="005C20C7" w:rsidRPr="00E67600" w:rsidRDefault="005C20C7" w:rsidP="00CF06CD">
      <w:pPr>
        <w:spacing w:after="0" w:line="240" w:lineRule="auto"/>
        <w:ind w:left="567"/>
        <w:rPr>
          <w:rFonts w:ascii="Arial" w:hAnsi="Arial" w:cs="Arial"/>
          <w:sz w:val="24"/>
          <w:szCs w:val="24"/>
        </w:rPr>
      </w:pPr>
    </w:p>
    <w:p w14:paraId="1BC3D03F" w14:textId="51941244"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7868" w:type="dxa"/>
        <w:tblInd w:w="485" w:type="dxa"/>
        <w:tblCellMar>
          <w:left w:w="70" w:type="dxa"/>
          <w:right w:w="70" w:type="dxa"/>
        </w:tblCellMar>
        <w:tblLook w:val="04A0" w:firstRow="1" w:lastRow="0" w:firstColumn="1" w:lastColumn="0" w:noHBand="0" w:noVBand="1"/>
      </w:tblPr>
      <w:tblGrid>
        <w:gridCol w:w="1074"/>
        <w:gridCol w:w="1797"/>
        <w:gridCol w:w="751"/>
        <w:gridCol w:w="1797"/>
        <w:gridCol w:w="751"/>
        <w:gridCol w:w="1374"/>
        <w:gridCol w:w="688"/>
      </w:tblGrid>
      <w:tr w:rsidR="00B336B6" w:rsidRPr="00B336B6" w14:paraId="4935688D" w14:textId="77777777" w:rsidTr="00B336B6">
        <w:trPr>
          <w:trHeight w:val="236"/>
        </w:trPr>
        <w:tc>
          <w:tcPr>
            <w:tcW w:w="104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Maravatío</w:t>
            </w:r>
          </w:p>
        </w:tc>
        <w:tc>
          <w:tcPr>
            <w:tcW w:w="6820"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B336B6">
        <w:trPr>
          <w:trHeight w:val="967"/>
        </w:trPr>
        <w:tc>
          <w:tcPr>
            <w:tcW w:w="104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12"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15"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12"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15"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9"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55"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336B6" w:rsidRPr="00B336B6" w14:paraId="616B81F5" w14:textId="77777777" w:rsidTr="00B336B6">
        <w:trPr>
          <w:trHeight w:val="236"/>
        </w:trPr>
        <w:tc>
          <w:tcPr>
            <w:tcW w:w="10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67,370</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14:paraId="5DCA7CD3"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42,934</w:t>
            </w:r>
          </w:p>
        </w:tc>
        <w:tc>
          <w:tcPr>
            <w:tcW w:w="715" w:type="dxa"/>
            <w:tcBorders>
              <w:top w:val="nil"/>
              <w:left w:val="nil"/>
              <w:bottom w:val="single" w:sz="8" w:space="0" w:color="auto"/>
              <w:right w:val="single" w:sz="8" w:space="0" w:color="auto"/>
            </w:tcBorders>
            <w:shd w:val="clear" w:color="auto" w:fill="auto"/>
            <w:noWrap/>
            <w:vAlign w:val="center"/>
            <w:hideMark/>
          </w:tcPr>
          <w:p w14:paraId="3C239AA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63.73%</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14:paraId="3CF1812A"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24,165</w:t>
            </w:r>
          </w:p>
        </w:tc>
        <w:tc>
          <w:tcPr>
            <w:tcW w:w="715" w:type="dxa"/>
            <w:tcBorders>
              <w:top w:val="nil"/>
              <w:left w:val="nil"/>
              <w:bottom w:val="single" w:sz="8" w:space="0" w:color="auto"/>
              <w:right w:val="single" w:sz="8" w:space="0" w:color="auto"/>
            </w:tcBorders>
            <w:shd w:val="clear" w:color="auto" w:fill="auto"/>
            <w:noWrap/>
            <w:vAlign w:val="center"/>
            <w:hideMark/>
          </w:tcPr>
          <w:p w14:paraId="17F50971"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35.87%</w:t>
            </w:r>
          </w:p>
        </w:tc>
        <w:tc>
          <w:tcPr>
            <w:tcW w:w="1309" w:type="dxa"/>
            <w:tcBorders>
              <w:top w:val="single" w:sz="8" w:space="0" w:color="auto"/>
              <w:left w:val="nil"/>
              <w:bottom w:val="single" w:sz="8" w:space="0" w:color="auto"/>
              <w:right w:val="single" w:sz="8" w:space="0" w:color="auto"/>
            </w:tcBorders>
            <w:shd w:val="clear" w:color="auto" w:fill="auto"/>
            <w:vAlign w:val="center"/>
            <w:hideMark/>
          </w:tcPr>
          <w:p w14:paraId="2E77FE15"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271</w:t>
            </w:r>
          </w:p>
        </w:tc>
        <w:tc>
          <w:tcPr>
            <w:tcW w:w="655" w:type="dxa"/>
            <w:tcBorders>
              <w:top w:val="nil"/>
              <w:left w:val="nil"/>
              <w:bottom w:val="single" w:sz="8" w:space="0" w:color="auto"/>
              <w:right w:val="single" w:sz="8" w:space="0" w:color="auto"/>
            </w:tcBorders>
            <w:shd w:val="clear" w:color="auto" w:fill="auto"/>
            <w:noWrap/>
            <w:vAlign w:val="center"/>
            <w:hideMark/>
          </w:tcPr>
          <w:p w14:paraId="4C5B30CA" w14:textId="77777777" w:rsidR="00B336B6" w:rsidRPr="00B336B6" w:rsidRDefault="00B336B6" w:rsidP="00B336B6">
            <w:pPr>
              <w:spacing w:after="0" w:line="240" w:lineRule="auto"/>
              <w:jc w:val="center"/>
              <w:rPr>
                <w:rFonts w:ascii="Calibri" w:eastAsia="Times New Roman" w:hAnsi="Calibri" w:cs="Calibri"/>
                <w:color w:val="000000"/>
                <w:lang w:eastAsia="es-MX"/>
              </w:rPr>
            </w:pPr>
            <w:r w:rsidRPr="00B336B6">
              <w:rPr>
                <w:rFonts w:ascii="Calibri" w:eastAsia="Times New Roman" w:hAnsi="Calibri" w:cs="Calibri"/>
                <w:color w:val="000000"/>
                <w:lang w:eastAsia="es-MX"/>
              </w:rPr>
              <w:t>0.40%</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36CEC519" w14:textId="429842B5" w:rsidR="005C20C7" w:rsidRDefault="000E3DC6" w:rsidP="005C20C7">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5C20C7" w:rsidRPr="005C20C7">
        <w:rPr>
          <w:rFonts w:ascii="Arial" w:hAnsi="Arial" w:cs="Arial"/>
          <w:sz w:val="24"/>
          <w:szCs w:val="24"/>
        </w:rPr>
        <w:t xml:space="preserve"> </w:t>
      </w:r>
      <w:r w:rsidR="005C20C7">
        <w:rPr>
          <w:rFonts w:ascii="Arial" w:hAnsi="Arial" w:cs="Arial"/>
          <w:sz w:val="24"/>
          <w:szCs w:val="24"/>
        </w:rPr>
        <w:t>De esta población, el 98.86% se encuentra ocupada y solo el 1.14% está desocupada.</w:t>
      </w:r>
    </w:p>
    <w:p w14:paraId="356C2E45" w14:textId="77777777" w:rsidR="005C20C7" w:rsidRDefault="005C20C7" w:rsidP="005C20C7">
      <w:pPr>
        <w:spacing w:after="0" w:line="240" w:lineRule="auto"/>
        <w:ind w:left="567"/>
        <w:jc w:val="both"/>
        <w:rPr>
          <w:rFonts w:ascii="Arial" w:hAnsi="Arial" w:cs="Arial"/>
          <w:sz w:val="24"/>
          <w:szCs w:val="24"/>
        </w:rPr>
      </w:pPr>
    </w:p>
    <w:p w14:paraId="1237CCE9" w14:textId="3FC55CAD" w:rsidR="005C20C7" w:rsidRDefault="005C20C7" w:rsidP="005C20C7">
      <w:pPr>
        <w:spacing w:after="0" w:line="240" w:lineRule="auto"/>
        <w:ind w:left="567"/>
        <w:jc w:val="both"/>
        <w:rPr>
          <w:rFonts w:ascii="Arial" w:hAnsi="Arial" w:cs="Arial"/>
          <w:sz w:val="24"/>
          <w:szCs w:val="24"/>
        </w:rPr>
      </w:pPr>
      <w:r>
        <w:rPr>
          <w:rFonts w:ascii="Arial" w:hAnsi="Arial" w:cs="Arial"/>
          <w:sz w:val="24"/>
          <w:szCs w:val="24"/>
        </w:rPr>
        <w:t>Al referirnos por género, el 99.42% de las mujeres se encuentran ocupadas, mientras que el 98.49% de los hombres son ocupados.</w:t>
      </w:r>
    </w:p>
    <w:p w14:paraId="53C85D25" w14:textId="01BCB0D5" w:rsidR="000E3DC6" w:rsidRPr="006C5939" w:rsidRDefault="000E3DC6" w:rsidP="000E3DC6">
      <w:pPr>
        <w:spacing w:after="0" w:line="240" w:lineRule="auto"/>
        <w:rPr>
          <w:rFonts w:ascii="Arial" w:hAnsi="Arial" w:cs="Arial"/>
          <w:b/>
          <w:sz w:val="24"/>
          <w:szCs w:val="24"/>
        </w:rPr>
      </w:pPr>
    </w:p>
    <w:tbl>
      <w:tblPr>
        <w:tblW w:w="6275" w:type="dxa"/>
        <w:tblInd w:w="485" w:type="dxa"/>
        <w:tblCellMar>
          <w:left w:w="70" w:type="dxa"/>
          <w:right w:w="70" w:type="dxa"/>
        </w:tblCellMar>
        <w:tblLook w:val="04A0" w:firstRow="1" w:lastRow="0" w:firstColumn="1" w:lastColumn="0" w:noHBand="0" w:noVBand="1"/>
      </w:tblPr>
      <w:tblGrid>
        <w:gridCol w:w="1094"/>
        <w:gridCol w:w="703"/>
        <w:gridCol w:w="751"/>
        <w:gridCol w:w="1059"/>
        <w:gridCol w:w="751"/>
        <w:gridCol w:w="1385"/>
        <w:gridCol w:w="651"/>
      </w:tblGrid>
      <w:tr w:rsidR="00B336B6" w:rsidRPr="00B336B6" w14:paraId="67284050" w14:textId="77777777" w:rsidTr="00B336B6">
        <w:trPr>
          <w:trHeight w:val="269"/>
        </w:trPr>
        <w:tc>
          <w:tcPr>
            <w:tcW w:w="627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Maravatío</w:t>
            </w:r>
          </w:p>
        </w:tc>
      </w:tr>
      <w:tr w:rsidR="00B336B6" w:rsidRPr="00B336B6" w14:paraId="449023C2" w14:textId="77777777" w:rsidTr="00B336B6">
        <w:trPr>
          <w:trHeight w:val="435"/>
        </w:trPr>
        <w:tc>
          <w:tcPr>
            <w:tcW w:w="1742"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28"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28"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3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336B6" w:rsidRPr="00B336B6" w14:paraId="1A5799EE" w14:textId="77777777" w:rsidTr="00B336B6">
        <w:trPr>
          <w:trHeight w:val="269"/>
        </w:trPr>
        <w:tc>
          <w:tcPr>
            <w:tcW w:w="1043"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699" w:type="dxa"/>
            <w:tcBorders>
              <w:top w:val="single" w:sz="8" w:space="0" w:color="auto"/>
              <w:left w:val="nil"/>
              <w:bottom w:val="single" w:sz="8" w:space="0" w:color="auto"/>
              <w:right w:val="single" w:sz="8" w:space="0" w:color="auto"/>
            </w:tcBorders>
            <w:shd w:val="clear" w:color="auto" w:fill="auto"/>
            <w:vAlign w:val="center"/>
            <w:hideMark/>
          </w:tcPr>
          <w:p w14:paraId="1043F63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42934</w:t>
            </w:r>
          </w:p>
        </w:tc>
        <w:tc>
          <w:tcPr>
            <w:tcW w:w="728" w:type="dxa"/>
            <w:tcBorders>
              <w:top w:val="nil"/>
              <w:left w:val="nil"/>
              <w:bottom w:val="single" w:sz="8" w:space="0" w:color="auto"/>
              <w:right w:val="single" w:sz="8" w:space="0" w:color="auto"/>
            </w:tcBorders>
            <w:shd w:val="clear" w:color="000000" w:fill="FFFFFF"/>
            <w:noWrap/>
            <w:vAlign w:val="center"/>
            <w:hideMark/>
          </w:tcPr>
          <w:p w14:paraId="1A4A7BF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42443</w:t>
            </w:r>
          </w:p>
        </w:tc>
        <w:tc>
          <w:tcPr>
            <w:tcW w:w="728" w:type="dxa"/>
            <w:tcBorders>
              <w:top w:val="nil"/>
              <w:left w:val="nil"/>
              <w:bottom w:val="single" w:sz="8" w:space="0" w:color="auto"/>
              <w:right w:val="single" w:sz="8" w:space="0" w:color="auto"/>
            </w:tcBorders>
            <w:shd w:val="clear" w:color="000000" w:fill="FFFFFF"/>
            <w:noWrap/>
            <w:vAlign w:val="center"/>
            <w:hideMark/>
          </w:tcPr>
          <w:p w14:paraId="7395682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98.86%</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491</w:t>
            </w:r>
          </w:p>
        </w:tc>
        <w:tc>
          <w:tcPr>
            <w:tcW w:w="631" w:type="dxa"/>
            <w:tcBorders>
              <w:top w:val="nil"/>
              <w:left w:val="nil"/>
              <w:bottom w:val="single" w:sz="8" w:space="0" w:color="auto"/>
              <w:right w:val="single" w:sz="8" w:space="0" w:color="auto"/>
            </w:tcBorders>
            <w:shd w:val="clear" w:color="000000" w:fill="FFFFFF"/>
            <w:noWrap/>
            <w:vAlign w:val="center"/>
            <w:hideMark/>
          </w:tcPr>
          <w:p w14:paraId="1054A556"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1.14%</w:t>
            </w:r>
          </w:p>
        </w:tc>
      </w:tr>
      <w:tr w:rsidR="00B336B6" w:rsidRPr="00B336B6" w14:paraId="70C08003" w14:textId="77777777" w:rsidTr="00B336B6">
        <w:trPr>
          <w:trHeight w:val="269"/>
        </w:trPr>
        <w:tc>
          <w:tcPr>
            <w:tcW w:w="1043"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699" w:type="dxa"/>
            <w:tcBorders>
              <w:top w:val="nil"/>
              <w:left w:val="nil"/>
              <w:bottom w:val="single" w:sz="8" w:space="0" w:color="auto"/>
              <w:right w:val="single" w:sz="8" w:space="0" w:color="auto"/>
            </w:tcBorders>
            <w:shd w:val="clear" w:color="auto" w:fill="auto"/>
            <w:vAlign w:val="center"/>
            <w:hideMark/>
          </w:tcPr>
          <w:p w14:paraId="2ADF77C6"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26044</w:t>
            </w:r>
          </w:p>
        </w:tc>
        <w:tc>
          <w:tcPr>
            <w:tcW w:w="728" w:type="dxa"/>
            <w:tcBorders>
              <w:top w:val="nil"/>
              <w:left w:val="nil"/>
              <w:bottom w:val="single" w:sz="8" w:space="0" w:color="auto"/>
              <w:right w:val="single" w:sz="8" w:space="0" w:color="auto"/>
            </w:tcBorders>
            <w:shd w:val="clear" w:color="000000" w:fill="FFFFFF"/>
            <w:noWrap/>
            <w:vAlign w:val="center"/>
            <w:hideMark/>
          </w:tcPr>
          <w:p w14:paraId="5A02C377"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60.66%</w:t>
            </w:r>
          </w:p>
        </w:tc>
        <w:tc>
          <w:tcPr>
            <w:tcW w:w="1059" w:type="dxa"/>
            <w:tcBorders>
              <w:top w:val="nil"/>
              <w:left w:val="nil"/>
              <w:bottom w:val="single" w:sz="8" w:space="0" w:color="auto"/>
              <w:right w:val="single" w:sz="8" w:space="0" w:color="auto"/>
            </w:tcBorders>
            <w:shd w:val="clear" w:color="auto" w:fill="auto"/>
            <w:vAlign w:val="center"/>
            <w:hideMark/>
          </w:tcPr>
          <w:p w14:paraId="37119295"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25651</w:t>
            </w:r>
          </w:p>
        </w:tc>
        <w:tc>
          <w:tcPr>
            <w:tcW w:w="728" w:type="dxa"/>
            <w:tcBorders>
              <w:top w:val="nil"/>
              <w:left w:val="nil"/>
              <w:bottom w:val="single" w:sz="8" w:space="0" w:color="auto"/>
              <w:right w:val="single" w:sz="8" w:space="0" w:color="auto"/>
            </w:tcBorders>
            <w:shd w:val="clear" w:color="000000" w:fill="FFFFFF"/>
            <w:noWrap/>
            <w:vAlign w:val="center"/>
            <w:hideMark/>
          </w:tcPr>
          <w:p w14:paraId="38313C9D"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98.49%</w:t>
            </w:r>
          </w:p>
        </w:tc>
        <w:tc>
          <w:tcPr>
            <w:tcW w:w="1385" w:type="dxa"/>
            <w:tcBorders>
              <w:top w:val="nil"/>
              <w:left w:val="nil"/>
              <w:bottom w:val="single" w:sz="8" w:space="0" w:color="auto"/>
              <w:right w:val="single" w:sz="8" w:space="0" w:color="auto"/>
            </w:tcBorders>
            <w:shd w:val="clear" w:color="auto" w:fill="auto"/>
            <w:vAlign w:val="center"/>
            <w:hideMark/>
          </w:tcPr>
          <w:p w14:paraId="53EF2EB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393</w:t>
            </w:r>
          </w:p>
        </w:tc>
        <w:tc>
          <w:tcPr>
            <w:tcW w:w="631" w:type="dxa"/>
            <w:tcBorders>
              <w:top w:val="nil"/>
              <w:left w:val="nil"/>
              <w:bottom w:val="single" w:sz="8" w:space="0" w:color="auto"/>
              <w:right w:val="single" w:sz="8" w:space="0" w:color="auto"/>
            </w:tcBorders>
            <w:shd w:val="clear" w:color="000000" w:fill="FFFFFF"/>
            <w:noWrap/>
            <w:vAlign w:val="center"/>
            <w:hideMark/>
          </w:tcPr>
          <w:p w14:paraId="19E13BD1"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1.51%</w:t>
            </w:r>
          </w:p>
        </w:tc>
      </w:tr>
      <w:tr w:rsidR="00B336B6" w:rsidRPr="00B336B6" w14:paraId="41FA97CD" w14:textId="77777777" w:rsidTr="00B336B6">
        <w:trPr>
          <w:trHeight w:val="269"/>
        </w:trPr>
        <w:tc>
          <w:tcPr>
            <w:tcW w:w="1043"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699" w:type="dxa"/>
            <w:tcBorders>
              <w:top w:val="nil"/>
              <w:left w:val="nil"/>
              <w:bottom w:val="single" w:sz="8" w:space="0" w:color="auto"/>
              <w:right w:val="single" w:sz="8" w:space="0" w:color="auto"/>
            </w:tcBorders>
            <w:shd w:val="clear" w:color="auto" w:fill="auto"/>
            <w:vAlign w:val="center"/>
            <w:hideMark/>
          </w:tcPr>
          <w:p w14:paraId="135B19E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16890</w:t>
            </w:r>
          </w:p>
        </w:tc>
        <w:tc>
          <w:tcPr>
            <w:tcW w:w="728" w:type="dxa"/>
            <w:tcBorders>
              <w:top w:val="nil"/>
              <w:left w:val="nil"/>
              <w:bottom w:val="single" w:sz="8" w:space="0" w:color="auto"/>
              <w:right w:val="single" w:sz="8" w:space="0" w:color="auto"/>
            </w:tcBorders>
            <w:shd w:val="clear" w:color="000000" w:fill="FFFFFF"/>
            <w:noWrap/>
            <w:vAlign w:val="center"/>
            <w:hideMark/>
          </w:tcPr>
          <w:p w14:paraId="28FC68EA"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39.34%</w:t>
            </w:r>
          </w:p>
        </w:tc>
        <w:tc>
          <w:tcPr>
            <w:tcW w:w="1059" w:type="dxa"/>
            <w:tcBorders>
              <w:top w:val="nil"/>
              <w:left w:val="nil"/>
              <w:bottom w:val="single" w:sz="8" w:space="0" w:color="auto"/>
              <w:right w:val="single" w:sz="8" w:space="0" w:color="auto"/>
            </w:tcBorders>
            <w:shd w:val="clear" w:color="auto" w:fill="auto"/>
            <w:vAlign w:val="center"/>
            <w:hideMark/>
          </w:tcPr>
          <w:p w14:paraId="765197D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16792</w:t>
            </w:r>
          </w:p>
        </w:tc>
        <w:tc>
          <w:tcPr>
            <w:tcW w:w="728" w:type="dxa"/>
            <w:tcBorders>
              <w:top w:val="nil"/>
              <w:left w:val="nil"/>
              <w:bottom w:val="single" w:sz="8" w:space="0" w:color="auto"/>
              <w:right w:val="single" w:sz="8" w:space="0" w:color="auto"/>
            </w:tcBorders>
            <w:shd w:val="clear" w:color="000000" w:fill="FFFFFF"/>
            <w:noWrap/>
            <w:vAlign w:val="center"/>
            <w:hideMark/>
          </w:tcPr>
          <w:p w14:paraId="333C2F1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99.42%</w:t>
            </w:r>
          </w:p>
        </w:tc>
        <w:tc>
          <w:tcPr>
            <w:tcW w:w="1385" w:type="dxa"/>
            <w:tcBorders>
              <w:top w:val="nil"/>
              <w:left w:val="nil"/>
              <w:bottom w:val="single" w:sz="8" w:space="0" w:color="auto"/>
              <w:right w:val="single" w:sz="8" w:space="0" w:color="auto"/>
            </w:tcBorders>
            <w:shd w:val="clear" w:color="auto" w:fill="auto"/>
            <w:vAlign w:val="center"/>
            <w:hideMark/>
          </w:tcPr>
          <w:p w14:paraId="26E645C4"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98</w:t>
            </w:r>
          </w:p>
        </w:tc>
        <w:tc>
          <w:tcPr>
            <w:tcW w:w="631" w:type="dxa"/>
            <w:tcBorders>
              <w:top w:val="nil"/>
              <w:left w:val="nil"/>
              <w:bottom w:val="single" w:sz="8" w:space="0" w:color="auto"/>
              <w:right w:val="single" w:sz="8" w:space="0" w:color="auto"/>
            </w:tcBorders>
            <w:shd w:val="clear" w:color="000000" w:fill="FFFFFF"/>
            <w:noWrap/>
            <w:vAlign w:val="center"/>
            <w:hideMark/>
          </w:tcPr>
          <w:p w14:paraId="6B0F3895"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0.58%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0B65FDC3" w14:textId="77777777" w:rsidR="00E06BD8" w:rsidRPr="00E67600" w:rsidRDefault="00E06BD8" w:rsidP="001C0883">
      <w:pPr>
        <w:spacing w:after="0" w:line="240" w:lineRule="auto"/>
        <w:ind w:left="567"/>
        <w:rPr>
          <w:rFonts w:ascii="Arial" w:hAnsi="Arial" w:cs="Arial"/>
          <w:b/>
          <w:sz w:val="20"/>
          <w:szCs w:val="20"/>
        </w:rPr>
      </w:pPr>
    </w:p>
    <w:p w14:paraId="4314EAD9" w14:textId="77777777" w:rsidR="00E06BD8" w:rsidRPr="00E67600" w:rsidRDefault="00E06BD8" w:rsidP="001C0883">
      <w:pPr>
        <w:spacing w:after="0" w:line="240" w:lineRule="auto"/>
        <w:ind w:left="567"/>
        <w:rPr>
          <w:rFonts w:ascii="Arial" w:hAnsi="Arial" w:cs="Arial"/>
          <w:b/>
          <w:sz w:val="20"/>
          <w:szCs w:val="20"/>
        </w:rPr>
      </w:pPr>
    </w:p>
    <w:p w14:paraId="7A705F11" w14:textId="77777777" w:rsidR="00E06BD8" w:rsidRPr="00E67600" w:rsidRDefault="00E06BD8" w:rsidP="001C0883">
      <w:pPr>
        <w:spacing w:after="0" w:line="240" w:lineRule="auto"/>
        <w:ind w:left="567"/>
        <w:rPr>
          <w:rFonts w:ascii="Arial" w:hAnsi="Arial" w:cs="Arial"/>
          <w:b/>
          <w:sz w:val="20"/>
          <w:szCs w:val="20"/>
        </w:rPr>
      </w:pPr>
    </w:p>
    <w:p w14:paraId="75B33A74" w14:textId="77777777" w:rsidR="00E06BD8" w:rsidRPr="00E67600" w:rsidRDefault="00E06BD8" w:rsidP="001C0883">
      <w:pPr>
        <w:spacing w:after="0" w:line="240" w:lineRule="auto"/>
        <w:ind w:left="567"/>
        <w:rPr>
          <w:rFonts w:ascii="Arial" w:hAnsi="Arial" w:cs="Arial"/>
          <w:b/>
          <w:sz w:val="20"/>
          <w:szCs w:val="20"/>
        </w:rPr>
      </w:pPr>
    </w:p>
    <w:p w14:paraId="77001430" w14:textId="77777777" w:rsidR="00B336B6" w:rsidRDefault="00B336B6" w:rsidP="001C0883">
      <w:pPr>
        <w:spacing w:after="0" w:line="240" w:lineRule="auto"/>
        <w:ind w:left="567"/>
        <w:rPr>
          <w:rFonts w:ascii="Arial" w:hAnsi="Arial" w:cs="Arial"/>
          <w:b/>
          <w:sz w:val="20"/>
          <w:szCs w:val="20"/>
        </w:rPr>
      </w:pPr>
    </w:p>
    <w:p w14:paraId="56EBD07C" w14:textId="77777777" w:rsidR="00B336B6" w:rsidRDefault="00B336B6" w:rsidP="001C0883">
      <w:pPr>
        <w:spacing w:after="0" w:line="240" w:lineRule="auto"/>
        <w:ind w:left="567"/>
        <w:rPr>
          <w:rFonts w:ascii="Arial" w:hAnsi="Arial" w:cs="Arial"/>
          <w:b/>
          <w:sz w:val="20"/>
          <w:szCs w:val="20"/>
        </w:rPr>
      </w:pPr>
    </w:p>
    <w:p w14:paraId="28BAEF98" w14:textId="77777777" w:rsidR="00B336B6" w:rsidRDefault="00B336B6" w:rsidP="001C0883">
      <w:pPr>
        <w:spacing w:after="0" w:line="240" w:lineRule="auto"/>
        <w:ind w:left="567"/>
        <w:rPr>
          <w:rFonts w:ascii="Arial" w:hAnsi="Arial" w:cs="Arial"/>
          <w:b/>
          <w:sz w:val="20"/>
          <w:szCs w:val="20"/>
        </w:rPr>
      </w:pPr>
    </w:p>
    <w:p w14:paraId="24F4FB15" w14:textId="77777777" w:rsidR="00B336B6" w:rsidRDefault="00B336B6" w:rsidP="001C0883">
      <w:pPr>
        <w:spacing w:after="0" w:line="240" w:lineRule="auto"/>
        <w:ind w:left="567"/>
        <w:rPr>
          <w:rFonts w:ascii="Arial" w:hAnsi="Arial" w:cs="Arial"/>
          <w:b/>
          <w:sz w:val="20"/>
          <w:szCs w:val="20"/>
        </w:rPr>
      </w:pPr>
    </w:p>
    <w:p w14:paraId="36A68E1F" w14:textId="77777777" w:rsidR="005C20C7" w:rsidRDefault="005C20C7" w:rsidP="001C0883">
      <w:pPr>
        <w:spacing w:after="0" w:line="240" w:lineRule="auto"/>
        <w:ind w:left="567"/>
        <w:rPr>
          <w:rFonts w:ascii="Arial" w:hAnsi="Arial" w:cs="Arial"/>
          <w:b/>
          <w:sz w:val="20"/>
          <w:szCs w:val="20"/>
        </w:rPr>
      </w:pPr>
    </w:p>
    <w:p w14:paraId="5B5CF28E" w14:textId="77777777" w:rsidR="005C20C7" w:rsidRDefault="005C20C7" w:rsidP="001C0883">
      <w:pPr>
        <w:spacing w:after="0" w:line="240" w:lineRule="auto"/>
        <w:ind w:left="567"/>
        <w:rPr>
          <w:rFonts w:ascii="Arial" w:hAnsi="Arial" w:cs="Arial"/>
          <w:b/>
          <w:sz w:val="20"/>
          <w:szCs w:val="20"/>
        </w:rPr>
      </w:pPr>
    </w:p>
    <w:p w14:paraId="3DDA3628" w14:textId="2EA71853"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755CD8E4" w14:textId="3E36112E" w:rsidR="005C20C7" w:rsidRDefault="005C20C7" w:rsidP="005C20C7">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5,418 personas respectivamente, del grupo de edad de los 25 a los 29 años, 5,345 se encuentran ocupados y 73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1"/>
        <w:gridCol w:w="750"/>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Maravatío</w:t>
            </w:r>
          </w:p>
        </w:tc>
      </w:tr>
      <w:tr w:rsidR="00B336B6" w:rsidRPr="00B336B6" w14:paraId="2911882E" w14:textId="77777777" w:rsidTr="00B336B6">
        <w:trPr>
          <w:trHeight w:val="345"/>
        </w:trPr>
        <w:tc>
          <w:tcPr>
            <w:tcW w:w="230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0"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3"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B336B6" w:rsidRPr="00B336B6" w14:paraId="76F91939"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1445</w:t>
            </w:r>
          </w:p>
        </w:tc>
        <w:tc>
          <w:tcPr>
            <w:tcW w:w="750" w:type="dxa"/>
            <w:tcBorders>
              <w:top w:val="nil"/>
              <w:left w:val="nil"/>
              <w:bottom w:val="single" w:sz="8" w:space="0" w:color="auto"/>
              <w:right w:val="single" w:sz="8" w:space="0" w:color="auto"/>
            </w:tcBorders>
            <w:shd w:val="clear" w:color="auto" w:fill="auto"/>
            <w:noWrap/>
            <w:vAlign w:val="center"/>
            <w:hideMark/>
          </w:tcPr>
          <w:p w14:paraId="3BD2D48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2.14%</w:t>
            </w:r>
          </w:p>
        </w:tc>
        <w:tc>
          <w:tcPr>
            <w:tcW w:w="1308" w:type="dxa"/>
            <w:tcBorders>
              <w:top w:val="nil"/>
              <w:left w:val="nil"/>
              <w:bottom w:val="single" w:sz="8" w:space="0" w:color="auto"/>
              <w:right w:val="single" w:sz="8" w:space="0" w:color="auto"/>
            </w:tcBorders>
            <w:shd w:val="clear" w:color="auto" w:fill="auto"/>
            <w:vAlign w:val="center"/>
            <w:hideMark/>
          </w:tcPr>
          <w:p w14:paraId="222EFE41"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1423</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98.48%</w:t>
            </w:r>
          </w:p>
        </w:tc>
        <w:tc>
          <w:tcPr>
            <w:tcW w:w="1734" w:type="dxa"/>
            <w:tcBorders>
              <w:top w:val="nil"/>
              <w:left w:val="nil"/>
              <w:bottom w:val="single" w:sz="8" w:space="0" w:color="auto"/>
              <w:right w:val="single" w:sz="8" w:space="0" w:color="auto"/>
            </w:tcBorders>
            <w:shd w:val="clear" w:color="auto" w:fill="auto"/>
            <w:vAlign w:val="center"/>
            <w:hideMark/>
          </w:tcPr>
          <w:p w14:paraId="5514B4BD"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22</w:t>
            </w:r>
          </w:p>
        </w:tc>
        <w:tc>
          <w:tcPr>
            <w:tcW w:w="893" w:type="dxa"/>
            <w:tcBorders>
              <w:top w:val="nil"/>
              <w:left w:val="nil"/>
              <w:bottom w:val="single" w:sz="8" w:space="0" w:color="auto"/>
              <w:right w:val="single" w:sz="8" w:space="0" w:color="auto"/>
            </w:tcBorders>
            <w:shd w:val="clear" w:color="auto" w:fill="auto"/>
            <w:noWrap/>
            <w:vAlign w:val="center"/>
            <w:hideMark/>
          </w:tcPr>
          <w:p w14:paraId="16668B42"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1.52%</w:t>
            </w:r>
          </w:p>
        </w:tc>
      </w:tr>
      <w:tr w:rsidR="00B336B6" w:rsidRPr="00B336B6" w14:paraId="4679BA0D"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3891</w:t>
            </w:r>
          </w:p>
        </w:tc>
        <w:tc>
          <w:tcPr>
            <w:tcW w:w="750" w:type="dxa"/>
            <w:tcBorders>
              <w:top w:val="nil"/>
              <w:left w:val="nil"/>
              <w:bottom w:val="single" w:sz="8" w:space="0" w:color="auto"/>
              <w:right w:val="single" w:sz="8" w:space="0" w:color="auto"/>
            </w:tcBorders>
            <w:shd w:val="clear" w:color="auto" w:fill="auto"/>
            <w:noWrap/>
            <w:vAlign w:val="center"/>
            <w:hideMark/>
          </w:tcPr>
          <w:p w14:paraId="2E3BC33D"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5.78%</w:t>
            </w:r>
          </w:p>
        </w:tc>
        <w:tc>
          <w:tcPr>
            <w:tcW w:w="1308" w:type="dxa"/>
            <w:tcBorders>
              <w:top w:val="nil"/>
              <w:left w:val="nil"/>
              <w:bottom w:val="single" w:sz="8" w:space="0" w:color="auto"/>
              <w:right w:val="single" w:sz="8" w:space="0" w:color="auto"/>
            </w:tcBorders>
            <w:shd w:val="clear" w:color="auto" w:fill="auto"/>
            <w:vAlign w:val="center"/>
            <w:hideMark/>
          </w:tcPr>
          <w:p w14:paraId="45BDD9F2"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3810</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97.92%</w:t>
            </w:r>
          </w:p>
        </w:tc>
        <w:tc>
          <w:tcPr>
            <w:tcW w:w="1734" w:type="dxa"/>
            <w:tcBorders>
              <w:top w:val="nil"/>
              <w:left w:val="nil"/>
              <w:bottom w:val="single" w:sz="8" w:space="0" w:color="auto"/>
              <w:right w:val="single" w:sz="8" w:space="0" w:color="auto"/>
            </w:tcBorders>
            <w:shd w:val="clear" w:color="auto" w:fill="auto"/>
            <w:vAlign w:val="center"/>
            <w:hideMark/>
          </w:tcPr>
          <w:p w14:paraId="174916A9"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81</w:t>
            </w:r>
          </w:p>
        </w:tc>
        <w:tc>
          <w:tcPr>
            <w:tcW w:w="893" w:type="dxa"/>
            <w:tcBorders>
              <w:top w:val="nil"/>
              <w:left w:val="nil"/>
              <w:bottom w:val="single" w:sz="8" w:space="0" w:color="auto"/>
              <w:right w:val="single" w:sz="8" w:space="0" w:color="auto"/>
            </w:tcBorders>
            <w:shd w:val="clear" w:color="auto" w:fill="auto"/>
            <w:noWrap/>
            <w:vAlign w:val="center"/>
            <w:hideMark/>
          </w:tcPr>
          <w:p w14:paraId="69F711FB"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20.80%</w:t>
            </w:r>
          </w:p>
        </w:tc>
      </w:tr>
      <w:tr w:rsidR="00B336B6" w:rsidRPr="00B336B6" w14:paraId="05CB2E09"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5064</w:t>
            </w:r>
          </w:p>
        </w:tc>
        <w:tc>
          <w:tcPr>
            <w:tcW w:w="750" w:type="dxa"/>
            <w:tcBorders>
              <w:top w:val="nil"/>
              <w:left w:val="nil"/>
              <w:bottom w:val="single" w:sz="8" w:space="0" w:color="auto"/>
              <w:right w:val="single" w:sz="8" w:space="0" w:color="auto"/>
            </w:tcBorders>
            <w:shd w:val="clear" w:color="auto" w:fill="auto"/>
            <w:noWrap/>
            <w:vAlign w:val="center"/>
            <w:hideMark/>
          </w:tcPr>
          <w:p w14:paraId="01483B56"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7.52%</w:t>
            </w:r>
          </w:p>
        </w:tc>
        <w:tc>
          <w:tcPr>
            <w:tcW w:w="1308" w:type="dxa"/>
            <w:tcBorders>
              <w:top w:val="nil"/>
              <w:left w:val="nil"/>
              <w:bottom w:val="single" w:sz="8" w:space="0" w:color="auto"/>
              <w:right w:val="single" w:sz="8" w:space="0" w:color="auto"/>
            </w:tcBorders>
            <w:shd w:val="clear" w:color="auto" w:fill="auto"/>
            <w:vAlign w:val="center"/>
            <w:hideMark/>
          </w:tcPr>
          <w:p w14:paraId="4B18F815"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4975</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98.24%</w:t>
            </w:r>
          </w:p>
        </w:tc>
        <w:tc>
          <w:tcPr>
            <w:tcW w:w="1734" w:type="dxa"/>
            <w:tcBorders>
              <w:top w:val="nil"/>
              <w:left w:val="nil"/>
              <w:bottom w:val="single" w:sz="8" w:space="0" w:color="auto"/>
              <w:right w:val="single" w:sz="8" w:space="0" w:color="auto"/>
            </w:tcBorders>
            <w:shd w:val="clear" w:color="auto" w:fill="auto"/>
            <w:vAlign w:val="center"/>
            <w:hideMark/>
          </w:tcPr>
          <w:p w14:paraId="3BEBA5B5"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89</w:t>
            </w:r>
          </w:p>
        </w:tc>
        <w:tc>
          <w:tcPr>
            <w:tcW w:w="893" w:type="dxa"/>
            <w:tcBorders>
              <w:top w:val="nil"/>
              <w:left w:val="nil"/>
              <w:bottom w:val="single" w:sz="8" w:space="0" w:color="auto"/>
              <w:right w:val="single" w:sz="8" w:space="0" w:color="auto"/>
            </w:tcBorders>
            <w:shd w:val="clear" w:color="auto" w:fill="auto"/>
            <w:noWrap/>
            <w:vAlign w:val="center"/>
            <w:hideMark/>
          </w:tcPr>
          <w:p w14:paraId="5A40DF81"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1.76%</w:t>
            </w:r>
          </w:p>
        </w:tc>
      </w:tr>
      <w:tr w:rsidR="00B336B6" w:rsidRPr="00B336B6" w14:paraId="75298AF0"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5418</w:t>
            </w:r>
          </w:p>
        </w:tc>
        <w:tc>
          <w:tcPr>
            <w:tcW w:w="750" w:type="dxa"/>
            <w:tcBorders>
              <w:top w:val="nil"/>
              <w:left w:val="nil"/>
              <w:bottom w:val="single" w:sz="8" w:space="0" w:color="auto"/>
              <w:right w:val="single" w:sz="8" w:space="0" w:color="auto"/>
            </w:tcBorders>
            <w:shd w:val="clear" w:color="auto" w:fill="auto"/>
            <w:noWrap/>
            <w:vAlign w:val="center"/>
            <w:hideMark/>
          </w:tcPr>
          <w:p w14:paraId="77BA7A2D"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8.04%</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5345</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98.65%</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73</w:t>
            </w:r>
          </w:p>
        </w:tc>
        <w:tc>
          <w:tcPr>
            <w:tcW w:w="893" w:type="dxa"/>
            <w:tcBorders>
              <w:top w:val="nil"/>
              <w:left w:val="nil"/>
              <w:bottom w:val="single" w:sz="8" w:space="0" w:color="auto"/>
              <w:right w:val="single" w:sz="8" w:space="0" w:color="auto"/>
            </w:tcBorders>
            <w:shd w:val="clear" w:color="auto" w:fill="auto"/>
            <w:noWrap/>
            <w:vAlign w:val="center"/>
            <w:hideMark/>
          </w:tcPr>
          <w:p w14:paraId="347E87B9"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1.35%</w:t>
            </w:r>
          </w:p>
        </w:tc>
      </w:tr>
      <w:tr w:rsidR="00B336B6" w:rsidRPr="00B336B6" w14:paraId="574923AE"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4790</w:t>
            </w:r>
          </w:p>
        </w:tc>
        <w:tc>
          <w:tcPr>
            <w:tcW w:w="750" w:type="dxa"/>
            <w:tcBorders>
              <w:top w:val="nil"/>
              <w:left w:val="nil"/>
              <w:bottom w:val="single" w:sz="8" w:space="0" w:color="auto"/>
              <w:right w:val="single" w:sz="8" w:space="0" w:color="auto"/>
            </w:tcBorders>
            <w:shd w:val="clear" w:color="auto" w:fill="auto"/>
            <w:noWrap/>
            <w:vAlign w:val="center"/>
            <w:hideMark/>
          </w:tcPr>
          <w:p w14:paraId="2E59AE0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7.11%</w:t>
            </w:r>
          </w:p>
        </w:tc>
        <w:tc>
          <w:tcPr>
            <w:tcW w:w="1308" w:type="dxa"/>
            <w:tcBorders>
              <w:top w:val="nil"/>
              <w:left w:val="nil"/>
              <w:bottom w:val="single" w:sz="8" w:space="0" w:color="auto"/>
              <w:right w:val="single" w:sz="8" w:space="0" w:color="auto"/>
            </w:tcBorders>
            <w:shd w:val="clear" w:color="auto" w:fill="auto"/>
            <w:vAlign w:val="center"/>
            <w:hideMark/>
          </w:tcPr>
          <w:p w14:paraId="41750D4B"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4745</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99.06%</w:t>
            </w:r>
          </w:p>
        </w:tc>
        <w:tc>
          <w:tcPr>
            <w:tcW w:w="1734" w:type="dxa"/>
            <w:tcBorders>
              <w:top w:val="nil"/>
              <w:left w:val="nil"/>
              <w:bottom w:val="single" w:sz="8" w:space="0" w:color="auto"/>
              <w:right w:val="single" w:sz="8" w:space="0" w:color="auto"/>
            </w:tcBorders>
            <w:shd w:val="clear" w:color="auto" w:fill="auto"/>
            <w:vAlign w:val="center"/>
            <w:hideMark/>
          </w:tcPr>
          <w:p w14:paraId="067EA767"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45</w:t>
            </w:r>
          </w:p>
        </w:tc>
        <w:tc>
          <w:tcPr>
            <w:tcW w:w="893" w:type="dxa"/>
            <w:tcBorders>
              <w:top w:val="nil"/>
              <w:left w:val="nil"/>
              <w:bottom w:val="single" w:sz="8" w:space="0" w:color="auto"/>
              <w:right w:val="single" w:sz="8" w:space="0" w:color="auto"/>
            </w:tcBorders>
            <w:shd w:val="clear" w:color="auto" w:fill="auto"/>
            <w:noWrap/>
            <w:vAlign w:val="center"/>
            <w:hideMark/>
          </w:tcPr>
          <w:p w14:paraId="43E8DBE8"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0.94%</w:t>
            </w:r>
          </w:p>
        </w:tc>
      </w:tr>
      <w:tr w:rsidR="00B336B6" w:rsidRPr="00B336B6" w14:paraId="04303266"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4264</w:t>
            </w:r>
          </w:p>
        </w:tc>
        <w:tc>
          <w:tcPr>
            <w:tcW w:w="750" w:type="dxa"/>
            <w:tcBorders>
              <w:top w:val="nil"/>
              <w:left w:val="nil"/>
              <w:bottom w:val="single" w:sz="8" w:space="0" w:color="auto"/>
              <w:right w:val="single" w:sz="8" w:space="0" w:color="auto"/>
            </w:tcBorders>
            <w:shd w:val="clear" w:color="auto" w:fill="auto"/>
            <w:noWrap/>
            <w:vAlign w:val="center"/>
            <w:hideMark/>
          </w:tcPr>
          <w:p w14:paraId="3AD8DBA8"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6.33%</w:t>
            </w:r>
          </w:p>
        </w:tc>
        <w:tc>
          <w:tcPr>
            <w:tcW w:w="1308" w:type="dxa"/>
            <w:tcBorders>
              <w:top w:val="nil"/>
              <w:left w:val="nil"/>
              <w:bottom w:val="single" w:sz="8" w:space="0" w:color="auto"/>
              <w:right w:val="single" w:sz="8" w:space="0" w:color="auto"/>
            </w:tcBorders>
            <w:shd w:val="clear" w:color="auto" w:fill="auto"/>
            <w:vAlign w:val="center"/>
            <w:hideMark/>
          </w:tcPr>
          <w:p w14:paraId="2C6F9D84"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4231</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99.23%</w:t>
            </w:r>
          </w:p>
        </w:tc>
        <w:tc>
          <w:tcPr>
            <w:tcW w:w="1734" w:type="dxa"/>
            <w:tcBorders>
              <w:top w:val="nil"/>
              <w:left w:val="nil"/>
              <w:bottom w:val="single" w:sz="8" w:space="0" w:color="auto"/>
              <w:right w:val="single" w:sz="8" w:space="0" w:color="auto"/>
            </w:tcBorders>
            <w:shd w:val="clear" w:color="auto" w:fill="auto"/>
            <w:vAlign w:val="center"/>
            <w:hideMark/>
          </w:tcPr>
          <w:p w14:paraId="37860CD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33</w:t>
            </w:r>
          </w:p>
        </w:tc>
        <w:tc>
          <w:tcPr>
            <w:tcW w:w="893" w:type="dxa"/>
            <w:tcBorders>
              <w:top w:val="nil"/>
              <w:left w:val="nil"/>
              <w:bottom w:val="single" w:sz="8" w:space="0" w:color="auto"/>
              <w:right w:val="single" w:sz="8" w:space="0" w:color="auto"/>
            </w:tcBorders>
            <w:shd w:val="clear" w:color="auto" w:fill="auto"/>
            <w:noWrap/>
            <w:vAlign w:val="center"/>
            <w:hideMark/>
          </w:tcPr>
          <w:p w14:paraId="2CA655A4"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0.77%</w:t>
            </w:r>
          </w:p>
        </w:tc>
      </w:tr>
      <w:tr w:rsidR="00B336B6" w:rsidRPr="00B336B6" w14:paraId="765DF587"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3930</w:t>
            </w:r>
          </w:p>
        </w:tc>
        <w:tc>
          <w:tcPr>
            <w:tcW w:w="750" w:type="dxa"/>
            <w:tcBorders>
              <w:top w:val="nil"/>
              <w:left w:val="nil"/>
              <w:bottom w:val="single" w:sz="8" w:space="0" w:color="auto"/>
              <w:right w:val="single" w:sz="8" w:space="0" w:color="auto"/>
            </w:tcBorders>
            <w:shd w:val="clear" w:color="auto" w:fill="auto"/>
            <w:noWrap/>
            <w:vAlign w:val="center"/>
            <w:hideMark/>
          </w:tcPr>
          <w:p w14:paraId="7D162FDA"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5.83%</w:t>
            </w:r>
          </w:p>
        </w:tc>
        <w:tc>
          <w:tcPr>
            <w:tcW w:w="1308" w:type="dxa"/>
            <w:tcBorders>
              <w:top w:val="nil"/>
              <w:left w:val="nil"/>
              <w:bottom w:val="single" w:sz="8" w:space="0" w:color="auto"/>
              <w:right w:val="single" w:sz="8" w:space="0" w:color="auto"/>
            </w:tcBorders>
            <w:shd w:val="clear" w:color="auto" w:fill="auto"/>
            <w:vAlign w:val="center"/>
            <w:hideMark/>
          </w:tcPr>
          <w:p w14:paraId="5736BD0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3901</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99.26%</w:t>
            </w:r>
          </w:p>
        </w:tc>
        <w:tc>
          <w:tcPr>
            <w:tcW w:w="1734" w:type="dxa"/>
            <w:tcBorders>
              <w:top w:val="nil"/>
              <w:left w:val="nil"/>
              <w:bottom w:val="single" w:sz="8" w:space="0" w:color="auto"/>
              <w:right w:val="single" w:sz="8" w:space="0" w:color="auto"/>
            </w:tcBorders>
            <w:shd w:val="clear" w:color="auto" w:fill="auto"/>
            <w:vAlign w:val="center"/>
            <w:hideMark/>
          </w:tcPr>
          <w:p w14:paraId="058AC6CD"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29</w:t>
            </w:r>
          </w:p>
        </w:tc>
        <w:tc>
          <w:tcPr>
            <w:tcW w:w="893" w:type="dxa"/>
            <w:tcBorders>
              <w:top w:val="nil"/>
              <w:left w:val="nil"/>
              <w:bottom w:val="single" w:sz="8" w:space="0" w:color="auto"/>
              <w:right w:val="single" w:sz="8" w:space="0" w:color="auto"/>
            </w:tcBorders>
            <w:shd w:val="clear" w:color="auto" w:fill="auto"/>
            <w:noWrap/>
            <w:vAlign w:val="center"/>
            <w:hideMark/>
          </w:tcPr>
          <w:p w14:paraId="37F969D6"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0.74%</w:t>
            </w:r>
          </w:p>
        </w:tc>
      </w:tr>
      <w:tr w:rsidR="00B336B6" w:rsidRPr="00B336B6" w14:paraId="2C129D45"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3575</w:t>
            </w:r>
          </w:p>
        </w:tc>
        <w:tc>
          <w:tcPr>
            <w:tcW w:w="750" w:type="dxa"/>
            <w:tcBorders>
              <w:top w:val="nil"/>
              <w:left w:val="nil"/>
              <w:bottom w:val="single" w:sz="8" w:space="0" w:color="auto"/>
              <w:right w:val="single" w:sz="8" w:space="0" w:color="auto"/>
            </w:tcBorders>
            <w:shd w:val="clear" w:color="auto" w:fill="auto"/>
            <w:noWrap/>
            <w:vAlign w:val="center"/>
            <w:hideMark/>
          </w:tcPr>
          <w:p w14:paraId="232CBD2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5.31%</w:t>
            </w:r>
          </w:p>
        </w:tc>
        <w:tc>
          <w:tcPr>
            <w:tcW w:w="1308" w:type="dxa"/>
            <w:tcBorders>
              <w:top w:val="nil"/>
              <w:left w:val="nil"/>
              <w:bottom w:val="single" w:sz="8" w:space="0" w:color="auto"/>
              <w:right w:val="single" w:sz="8" w:space="0" w:color="auto"/>
            </w:tcBorders>
            <w:shd w:val="clear" w:color="auto" w:fill="auto"/>
            <w:vAlign w:val="center"/>
            <w:hideMark/>
          </w:tcPr>
          <w:p w14:paraId="06628108"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3546</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99.19%</w:t>
            </w:r>
          </w:p>
        </w:tc>
        <w:tc>
          <w:tcPr>
            <w:tcW w:w="1734" w:type="dxa"/>
            <w:tcBorders>
              <w:top w:val="nil"/>
              <w:left w:val="nil"/>
              <w:bottom w:val="single" w:sz="8" w:space="0" w:color="auto"/>
              <w:right w:val="single" w:sz="8" w:space="0" w:color="auto"/>
            </w:tcBorders>
            <w:shd w:val="clear" w:color="auto" w:fill="auto"/>
            <w:vAlign w:val="center"/>
            <w:hideMark/>
          </w:tcPr>
          <w:p w14:paraId="78429667"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29</w:t>
            </w:r>
          </w:p>
        </w:tc>
        <w:tc>
          <w:tcPr>
            <w:tcW w:w="893" w:type="dxa"/>
            <w:tcBorders>
              <w:top w:val="nil"/>
              <w:left w:val="nil"/>
              <w:bottom w:val="single" w:sz="8" w:space="0" w:color="auto"/>
              <w:right w:val="single" w:sz="8" w:space="0" w:color="auto"/>
            </w:tcBorders>
            <w:shd w:val="clear" w:color="auto" w:fill="auto"/>
            <w:noWrap/>
            <w:vAlign w:val="center"/>
            <w:hideMark/>
          </w:tcPr>
          <w:p w14:paraId="2D90EE4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0.81%</w:t>
            </w:r>
          </w:p>
        </w:tc>
      </w:tr>
      <w:tr w:rsidR="00B336B6" w:rsidRPr="00B336B6" w14:paraId="11C7F398"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3229</w:t>
            </w:r>
          </w:p>
        </w:tc>
        <w:tc>
          <w:tcPr>
            <w:tcW w:w="750" w:type="dxa"/>
            <w:tcBorders>
              <w:top w:val="nil"/>
              <w:left w:val="nil"/>
              <w:bottom w:val="single" w:sz="8" w:space="0" w:color="auto"/>
              <w:right w:val="single" w:sz="8" w:space="0" w:color="auto"/>
            </w:tcBorders>
            <w:shd w:val="clear" w:color="auto" w:fill="auto"/>
            <w:noWrap/>
            <w:vAlign w:val="center"/>
            <w:hideMark/>
          </w:tcPr>
          <w:p w14:paraId="4A48D8D4"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4.79%</w:t>
            </w:r>
          </w:p>
        </w:tc>
        <w:tc>
          <w:tcPr>
            <w:tcW w:w="1308" w:type="dxa"/>
            <w:tcBorders>
              <w:top w:val="nil"/>
              <w:left w:val="nil"/>
              <w:bottom w:val="single" w:sz="8" w:space="0" w:color="auto"/>
              <w:right w:val="single" w:sz="8" w:space="0" w:color="auto"/>
            </w:tcBorders>
            <w:shd w:val="clear" w:color="auto" w:fill="auto"/>
            <w:vAlign w:val="center"/>
            <w:hideMark/>
          </w:tcPr>
          <w:p w14:paraId="67B30F5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3208</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99.35%</w:t>
            </w:r>
          </w:p>
        </w:tc>
        <w:tc>
          <w:tcPr>
            <w:tcW w:w="1734" w:type="dxa"/>
            <w:tcBorders>
              <w:top w:val="nil"/>
              <w:left w:val="nil"/>
              <w:bottom w:val="single" w:sz="8" w:space="0" w:color="auto"/>
              <w:right w:val="single" w:sz="8" w:space="0" w:color="auto"/>
            </w:tcBorders>
            <w:shd w:val="clear" w:color="auto" w:fill="auto"/>
            <w:vAlign w:val="center"/>
            <w:hideMark/>
          </w:tcPr>
          <w:p w14:paraId="3A34D0C2"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21</w:t>
            </w:r>
          </w:p>
        </w:tc>
        <w:tc>
          <w:tcPr>
            <w:tcW w:w="893" w:type="dxa"/>
            <w:tcBorders>
              <w:top w:val="nil"/>
              <w:left w:val="nil"/>
              <w:bottom w:val="single" w:sz="8" w:space="0" w:color="auto"/>
              <w:right w:val="single" w:sz="8" w:space="0" w:color="auto"/>
            </w:tcBorders>
            <w:shd w:val="clear" w:color="auto" w:fill="auto"/>
            <w:noWrap/>
            <w:vAlign w:val="center"/>
            <w:hideMark/>
          </w:tcPr>
          <w:p w14:paraId="1739719B"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0.65%</w:t>
            </w:r>
          </w:p>
        </w:tc>
      </w:tr>
      <w:tr w:rsidR="00B336B6" w:rsidRPr="00B336B6" w14:paraId="3C73E83E"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2539</w:t>
            </w:r>
          </w:p>
        </w:tc>
        <w:tc>
          <w:tcPr>
            <w:tcW w:w="750" w:type="dxa"/>
            <w:tcBorders>
              <w:top w:val="nil"/>
              <w:left w:val="nil"/>
              <w:bottom w:val="single" w:sz="8" w:space="0" w:color="auto"/>
              <w:right w:val="single" w:sz="8" w:space="0" w:color="auto"/>
            </w:tcBorders>
            <w:shd w:val="clear" w:color="auto" w:fill="auto"/>
            <w:noWrap/>
            <w:vAlign w:val="center"/>
            <w:hideMark/>
          </w:tcPr>
          <w:p w14:paraId="4E0F160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3.77%</w:t>
            </w:r>
          </w:p>
        </w:tc>
        <w:tc>
          <w:tcPr>
            <w:tcW w:w="1308" w:type="dxa"/>
            <w:tcBorders>
              <w:top w:val="nil"/>
              <w:left w:val="nil"/>
              <w:bottom w:val="single" w:sz="8" w:space="0" w:color="auto"/>
              <w:right w:val="single" w:sz="8" w:space="0" w:color="auto"/>
            </w:tcBorders>
            <w:shd w:val="clear" w:color="auto" w:fill="auto"/>
            <w:vAlign w:val="center"/>
            <w:hideMark/>
          </w:tcPr>
          <w:p w14:paraId="33CE285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2514</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99.02%</w:t>
            </w:r>
          </w:p>
        </w:tc>
        <w:tc>
          <w:tcPr>
            <w:tcW w:w="1734" w:type="dxa"/>
            <w:tcBorders>
              <w:top w:val="nil"/>
              <w:left w:val="nil"/>
              <w:bottom w:val="single" w:sz="8" w:space="0" w:color="auto"/>
              <w:right w:val="single" w:sz="8" w:space="0" w:color="auto"/>
            </w:tcBorders>
            <w:shd w:val="clear" w:color="auto" w:fill="auto"/>
            <w:vAlign w:val="center"/>
            <w:hideMark/>
          </w:tcPr>
          <w:p w14:paraId="32C2C70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25</w:t>
            </w:r>
          </w:p>
        </w:tc>
        <w:tc>
          <w:tcPr>
            <w:tcW w:w="893" w:type="dxa"/>
            <w:tcBorders>
              <w:top w:val="nil"/>
              <w:left w:val="nil"/>
              <w:bottom w:val="single" w:sz="8" w:space="0" w:color="auto"/>
              <w:right w:val="single" w:sz="8" w:space="0" w:color="auto"/>
            </w:tcBorders>
            <w:shd w:val="clear" w:color="auto" w:fill="auto"/>
            <w:noWrap/>
            <w:vAlign w:val="center"/>
            <w:hideMark/>
          </w:tcPr>
          <w:p w14:paraId="755AEE46"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0.98%</w:t>
            </w:r>
          </w:p>
        </w:tc>
      </w:tr>
      <w:tr w:rsidR="00B336B6" w:rsidRPr="00B336B6" w14:paraId="6DC0E8F5"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1985</w:t>
            </w:r>
          </w:p>
        </w:tc>
        <w:tc>
          <w:tcPr>
            <w:tcW w:w="750" w:type="dxa"/>
            <w:tcBorders>
              <w:top w:val="nil"/>
              <w:left w:val="nil"/>
              <w:bottom w:val="single" w:sz="8" w:space="0" w:color="auto"/>
              <w:right w:val="single" w:sz="8" w:space="0" w:color="auto"/>
            </w:tcBorders>
            <w:shd w:val="clear" w:color="auto" w:fill="auto"/>
            <w:noWrap/>
            <w:vAlign w:val="center"/>
            <w:hideMark/>
          </w:tcPr>
          <w:p w14:paraId="7A4458D5"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2.95%</w:t>
            </w:r>
          </w:p>
        </w:tc>
        <w:tc>
          <w:tcPr>
            <w:tcW w:w="1308" w:type="dxa"/>
            <w:tcBorders>
              <w:top w:val="nil"/>
              <w:left w:val="nil"/>
              <w:bottom w:val="single" w:sz="8" w:space="0" w:color="auto"/>
              <w:right w:val="single" w:sz="8" w:space="0" w:color="auto"/>
            </w:tcBorders>
            <w:shd w:val="clear" w:color="auto" w:fill="auto"/>
            <w:vAlign w:val="center"/>
            <w:hideMark/>
          </w:tcPr>
          <w:p w14:paraId="2B10D413"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1963</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98.89%</w:t>
            </w:r>
          </w:p>
        </w:tc>
        <w:tc>
          <w:tcPr>
            <w:tcW w:w="1734" w:type="dxa"/>
            <w:tcBorders>
              <w:top w:val="nil"/>
              <w:left w:val="nil"/>
              <w:bottom w:val="single" w:sz="8" w:space="0" w:color="auto"/>
              <w:right w:val="single" w:sz="8" w:space="0" w:color="auto"/>
            </w:tcBorders>
            <w:shd w:val="clear" w:color="auto" w:fill="auto"/>
            <w:vAlign w:val="center"/>
            <w:hideMark/>
          </w:tcPr>
          <w:p w14:paraId="28579E7F"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22</w:t>
            </w:r>
          </w:p>
        </w:tc>
        <w:tc>
          <w:tcPr>
            <w:tcW w:w="893" w:type="dxa"/>
            <w:tcBorders>
              <w:top w:val="nil"/>
              <w:left w:val="nil"/>
              <w:bottom w:val="single" w:sz="8" w:space="0" w:color="auto"/>
              <w:right w:val="single" w:sz="8" w:space="0" w:color="auto"/>
            </w:tcBorders>
            <w:shd w:val="clear" w:color="auto" w:fill="auto"/>
            <w:noWrap/>
            <w:vAlign w:val="center"/>
            <w:hideMark/>
          </w:tcPr>
          <w:p w14:paraId="44683B8A"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1.11%</w:t>
            </w:r>
          </w:p>
        </w:tc>
      </w:tr>
      <w:tr w:rsidR="00B336B6" w:rsidRPr="00B336B6" w14:paraId="779212FB"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1206</w:t>
            </w:r>
          </w:p>
        </w:tc>
        <w:tc>
          <w:tcPr>
            <w:tcW w:w="750" w:type="dxa"/>
            <w:tcBorders>
              <w:top w:val="nil"/>
              <w:left w:val="nil"/>
              <w:bottom w:val="single" w:sz="8" w:space="0" w:color="auto"/>
              <w:right w:val="single" w:sz="8" w:space="0" w:color="auto"/>
            </w:tcBorders>
            <w:shd w:val="clear" w:color="auto" w:fill="auto"/>
            <w:noWrap/>
            <w:vAlign w:val="center"/>
            <w:hideMark/>
          </w:tcPr>
          <w:p w14:paraId="0E63E06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1.79%</w:t>
            </w:r>
          </w:p>
        </w:tc>
        <w:tc>
          <w:tcPr>
            <w:tcW w:w="1308" w:type="dxa"/>
            <w:tcBorders>
              <w:top w:val="nil"/>
              <w:left w:val="nil"/>
              <w:bottom w:val="single" w:sz="8" w:space="0" w:color="auto"/>
              <w:right w:val="single" w:sz="8" w:space="0" w:color="auto"/>
            </w:tcBorders>
            <w:shd w:val="clear" w:color="auto" w:fill="auto"/>
            <w:vAlign w:val="center"/>
            <w:hideMark/>
          </w:tcPr>
          <w:p w14:paraId="28A536E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1189</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98.59%</w:t>
            </w:r>
          </w:p>
        </w:tc>
        <w:tc>
          <w:tcPr>
            <w:tcW w:w="1734" w:type="dxa"/>
            <w:tcBorders>
              <w:top w:val="nil"/>
              <w:left w:val="nil"/>
              <w:bottom w:val="single" w:sz="8" w:space="0" w:color="auto"/>
              <w:right w:val="single" w:sz="8" w:space="0" w:color="auto"/>
            </w:tcBorders>
            <w:shd w:val="clear" w:color="auto" w:fill="auto"/>
            <w:vAlign w:val="center"/>
            <w:hideMark/>
          </w:tcPr>
          <w:p w14:paraId="062AF10D"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17</w:t>
            </w:r>
          </w:p>
        </w:tc>
        <w:tc>
          <w:tcPr>
            <w:tcW w:w="893" w:type="dxa"/>
            <w:tcBorders>
              <w:top w:val="nil"/>
              <w:left w:val="nil"/>
              <w:bottom w:val="single" w:sz="8" w:space="0" w:color="auto"/>
              <w:right w:val="single" w:sz="8" w:space="0" w:color="auto"/>
            </w:tcBorders>
            <w:shd w:val="clear" w:color="auto" w:fill="auto"/>
            <w:noWrap/>
            <w:vAlign w:val="center"/>
            <w:hideMark/>
          </w:tcPr>
          <w:p w14:paraId="386E391E"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1.41%</w:t>
            </w:r>
          </w:p>
        </w:tc>
      </w:tr>
      <w:tr w:rsidR="00B336B6" w:rsidRPr="00B336B6" w14:paraId="2F9B9615"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818</w:t>
            </w:r>
          </w:p>
        </w:tc>
        <w:tc>
          <w:tcPr>
            <w:tcW w:w="750" w:type="dxa"/>
            <w:tcBorders>
              <w:top w:val="nil"/>
              <w:left w:val="nil"/>
              <w:bottom w:val="single" w:sz="8" w:space="0" w:color="auto"/>
              <w:right w:val="single" w:sz="8" w:space="0" w:color="auto"/>
            </w:tcBorders>
            <w:shd w:val="clear" w:color="auto" w:fill="auto"/>
            <w:noWrap/>
            <w:vAlign w:val="center"/>
            <w:hideMark/>
          </w:tcPr>
          <w:p w14:paraId="5C68167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1.21%</w:t>
            </w:r>
          </w:p>
        </w:tc>
        <w:tc>
          <w:tcPr>
            <w:tcW w:w="1308" w:type="dxa"/>
            <w:tcBorders>
              <w:top w:val="nil"/>
              <w:left w:val="nil"/>
              <w:bottom w:val="single" w:sz="8" w:space="0" w:color="auto"/>
              <w:right w:val="single" w:sz="8" w:space="0" w:color="auto"/>
            </w:tcBorders>
            <w:shd w:val="clear" w:color="auto" w:fill="auto"/>
            <w:vAlign w:val="center"/>
            <w:hideMark/>
          </w:tcPr>
          <w:p w14:paraId="203374D5"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814</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99.51%</w:t>
            </w:r>
          </w:p>
        </w:tc>
        <w:tc>
          <w:tcPr>
            <w:tcW w:w="1734" w:type="dxa"/>
            <w:tcBorders>
              <w:top w:val="nil"/>
              <w:left w:val="nil"/>
              <w:bottom w:val="single" w:sz="8" w:space="0" w:color="auto"/>
              <w:right w:val="single" w:sz="8" w:space="0" w:color="auto"/>
            </w:tcBorders>
            <w:shd w:val="clear" w:color="auto" w:fill="auto"/>
            <w:vAlign w:val="center"/>
            <w:hideMark/>
          </w:tcPr>
          <w:p w14:paraId="6B1D7A83"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w:t>
            </w:r>
          </w:p>
        </w:tc>
        <w:tc>
          <w:tcPr>
            <w:tcW w:w="893" w:type="dxa"/>
            <w:tcBorders>
              <w:top w:val="nil"/>
              <w:left w:val="nil"/>
              <w:bottom w:val="single" w:sz="8" w:space="0" w:color="auto"/>
              <w:right w:val="single" w:sz="8" w:space="0" w:color="auto"/>
            </w:tcBorders>
            <w:shd w:val="clear" w:color="auto" w:fill="auto"/>
            <w:noWrap/>
            <w:vAlign w:val="center"/>
            <w:hideMark/>
          </w:tcPr>
          <w:p w14:paraId="64F1E99A"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0.49%</w:t>
            </w:r>
          </w:p>
        </w:tc>
      </w:tr>
      <w:tr w:rsidR="00B336B6" w:rsidRPr="00B336B6" w14:paraId="009B4638"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445</w:t>
            </w:r>
          </w:p>
        </w:tc>
        <w:tc>
          <w:tcPr>
            <w:tcW w:w="750" w:type="dxa"/>
            <w:tcBorders>
              <w:top w:val="nil"/>
              <w:left w:val="nil"/>
              <w:bottom w:val="single" w:sz="8" w:space="0" w:color="auto"/>
              <w:right w:val="single" w:sz="8" w:space="0" w:color="auto"/>
            </w:tcBorders>
            <w:shd w:val="clear" w:color="auto" w:fill="auto"/>
            <w:noWrap/>
            <w:vAlign w:val="center"/>
            <w:hideMark/>
          </w:tcPr>
          <w:p w14:paraId="47ACEA86"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0.66%</w:t>
            </w:r>
          </w:p>
        </w:tc>
        <w:tc>
          <w:tcPr>
            <w:tcW w:w="1308" w:type="dxa"/>
            <w:tcBorders>
              <w:top w:val="nil"/>
              <w:left w:val="nil"/>
              <w:bottom w:val="single" w:sz="8" w:space="0" w:color="auto"/>
              <w:right w:val="single" w:sz="8" w:space="0" w:color="auto"/>
            </w:tcBorders>
            <w:shd w:val="clear" w:color="auto" w:fill="auto"/>
            <w:vAlign w:val="center"/>
            <w:hideMark/>
          </w:tcPr>
          <w:p w14:paraId="4FADE7FA"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445</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w:t>
            </w:r>
          </w:p>
        </w:tc>
        <w:tc>
          <w:tcPr>
            <w:tcW w:w="893" w:type="dxa"/>
            <w:tcBorders>
              <w:top w:val="nil"/>
              <w:left w:val="nil"/>
              <w:bottom w:val="single" w:sz="8" w:space="0" w:color="auto"/>
              <w:right w:val="single" w:sz="8" w:space="0" w:color="auto"/>
            </w:tcBorders>
            <w:shd w:val="clear" w:color="auto" w:fill="auto"/>
            <w:noWrap/>
            <w:vAlign w:val="center"/>
            <w:hideMark/>
          </w:tcPr>
          <w:p w14:paraId="4A1E1F15"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0.00%</w:t>
            </w:r>
          </w:p>
        </w:tc>
      </w:tr>
      <w:tr w:rsidR="00B336B6" w:rsidRPr="00B336B6" w14:paraId="7ABFB077" w14:textId="77777777" w:rsidTr="00B336B6">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202</w:t>
            </w:r>
          </w:p>
        </w:tc>
        <w:tc>
          <w:tcPr>
            <w:tcW w:w="750" w:type="dxa"/>
            <w:tcBorders>
              <w:top w:val="nil"/>
              <w:left w:val="nil"/>
              <w:bottom w:val="single" w:sz="8" w:space="0" w:color="auto"/>
              <w:right w:val="single" w:sz="8" w:space="0" w:color="auto"/>
            </w:tcBorders>
            <w:shd w:val="clear" w:color="auto" w:fill="auto"/>
            <w:noWrap/>
            <w:vAlign w:val="center"/>
            <w:hideMark/>
          </w:tcPr>
          <w:p w14:paraId="32F2FD8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0.30%</w:t>
            </w:r>
          </w:p>
        </w:tc>
        <w:tc>
          <w:tcPr>
            <w:tcW w:w="1308" w:type="dxa"/>
            <w:tcBorders>
              <w:top w:val="nil"/>
              <w:left w:val="nil"/>
              <w:bottom w:val="single" w:sz="8" w:space="0" w:color="auto"/>
              <w:right w:val="single" w:sz="8" w:space="0" w:color="auto"/>
            </w:tcBorders>
            <w:shd w:val="clear" w:color="auto" w:fill="auto"/>
            <w:vAlign w:val="center"/>
            <w:hideMark/>
          </w:tcPr>
          <w:p w14:paraId="2EF5B755"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201</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99.50%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w:t>
            </w:r>
          </w:p>
        </w:tc>
        <w:tc>
          <w:tcPr>
            <w:tcW w:w="893" w:type="dxa"/>
            <w:tcBorders>
              <w:top w:val="nil"/>
              <w:left w:val="nil"/>
              <w:bottom w:val="single" w:sz="8" w:space="0" w:color="auto"/>
              <w:right w:val="single" w:sz="8" w:space="0" w:color="auto"/>
            </w:tcBorders>
            <w:shd w:val="clear" w:color="auto" w:fill="auto"/>
            <w:noWrap/>
            <w:vAlign w:val="center"/>
            <w:hideMark/>
          </w:tcPr>
          <w:p w14:paraId="636026D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0.50%</w:t>
            </w:r>
          </w:p>
        </w:tc>
      </w:tr>
      <w:tr w:rsidR="00B336B6" w:rsidRPr="00B336B6" w14:paraId="2B26B322" w14:textId="77777777" w:rsidTr="00B336B6">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B336B6" w:rsidRPr="00B336B6" w:rsidRDefault="00B336B6" w:rsidP="00B336B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133</w:t>
            </w:r>
          </w:p>
        </w:tc>
        <w:tc>
          <w:tcPr>
            <w:tcW w:w="750" w:type="dxa"/>
            <w:tcBorders>
              <w:top w:val="nil"/>
              <w:left w:val="nil"/>
              <w:bottom w:val="single" w:sz="8" w:space="0" w:color="auto"/>
              <w:right w:val="single" w:sz="8" w:space="0" w:color="auto"/>
            </w:tcBorders>
            <w:shd w:val="clear" w:color="auto" w:fill="auto"/>
            <w:noWrap/>
            <w:vAlign w:val="center"/>
            <w:hideMark/>
          </w:tcPr>
          <w:p w14:paraId="21F16F80"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0.20%</w:t>
            </w:r>
          </w:p>
        </w:tc>
        <w:tc>
          <w:tcPr>
            <w:tcW w:w="1308" w:type="dxa"/>
            <w:tcBorders>
              <w:top w:val="nil"/>
              <w:left w:val="nil"/>
              <w:bottom w:val="single" w:sz="8" w:space="0" w:color="auto"/>
              <w:right w:val="single" w:sz="8" w:space="0" w:color="auto"/>
            </w:tcBorders>
            <w:shd w:val="clear" w:color="auto" w:fill="auto"/>
            <w:vAlign w:val="center"/>
            <w:hideMark/>
          </w:tcPr>
          <w:p w14:paraId="464F3713"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133</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w:t>
            </w:r>
          </w:p>
        </w:tc>
        <w:tc>
          <w:tcPr>
            <w:tcW w:w="893" w:type="dxa"/>
            <w:tcBorders>
              <w:top w:val="nil"/>
              <w:left w:val="nil"/>
              <w:bottom w:val="single" w:sz="8" w:space="0" w:color="auto"/>
              <w:right w:val="single" w:sz="8" w:space="0" w:color="auto"/>
            </w:tcBorders>
            <w:shd w:val="clear" w:color="auto" w:fill="auto"/>
            <w:noWrap/>
            <w:vAlign w:val="center"/>
            <w:hideMark/>
          </w:tcPr>
          <w:p w14:paraId="55835A29" w14:textId="77777777" w:rsidR="00B336B6" w:rsidRPr="00B336B6" w:rsidRDefault="00B336B6" w:rsidP="00B336B6">
            <w:pPr>
              <w:spacing w:after="0" w:line="240" w:lineRule="auto"/>
              <w:jc w:val="center"/>
              <w:rPr>
                <w:rFonts w:ascii="Arial" w:eastAsia="Times New Roman" w:hAnsi="Arial" w:cs="Arial"/>
                <w:color w:val="000000"/>
                <w:sz w:val="18"/>
                <w:szCs w:val="18"/>
                <w:lang w:eastAsia="es-MX"/>
              </w:rPr>
            </w:pPr>
            <w:r w:rsidRPr="00B336B6">
              <w:rPr>
                <w:rFonts w:ascii="Arial" w:eastAsia="Times New Roman" w:hAnsi="Arial" w:cs="Arial"/>
                <w:color w:val="000000"/>
                <w:sz w:val="18"/>
                <w:szCs w:val="18"/>
                <w:lang w:eastAsia="es-MX"/>
              </w:rPr>
              <w:t>0.00%</w:t>
            </w:r>
          </w:p>
        </w:tc>
      </w:tr>
    </w:tbl>
    <w:p w14:paraId="6733865C" w14:textId="4AD91D14"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56C82">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588598D" w14:textId="1D31FB50" w:rsidR="00AC0260" w:rsidRPr="009C26A0" w:rsidRDefault="00917A07" w:rsidP="00CF06CD">
      <w:pPr>
        <w:spacing w:after="0" w:line="240" w:lineRule="auto"/>
        <w:ind w:left="567"/>
        <w:rPr>
          <w:rFonts w:ascii="Arial" w:hAnsi="Arial" w:cs="Arial"/>
          <w:b/>
          <w:sz w:val="24"/>
          <w:szCs w:val="24"/>
        </w:rPr>
      </w:pPr>
      <w:r w:rsidRPr="00E67600">
        <w:rPr>
          <w:rFonts w:ascii="Arial" w:hAnsi="Arial" w:cs="Arial"/>
        </w:rPr>
        <w:fldChar w:fldCharType="end"/>
      </w:r>
      <w:r w:rsidR="001C0883"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50741E0D" w14:textId="5F6817A4" w:rsidR="005C20C7" w:rsidRPr="00DE01C3" w:rsidRDefault="005C20C7" w:rsidP="005C20C7">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1.90% de la población es pensionada o jubilada, el 28.26% se refiere a estudiantes y el 54.55%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8304" w:type="dxa"/>
        <w:tblInd w:w="470" w:type="dxa"/>
        <w:tblCellMar>
          <w:left w:w="70" w:type="dxa"/>
          <w:right w:w="70" w:type="dxa"/>
        </w:tblCellMar>
        <w:tblLook w:val="04A0" w:firstRow="1" w:lastRow="0" w:firstColumn="1" w:lastColumn="0" w:noHBand="0" w:noVBand="1"/>
      </w:tblPr>
      <w:tblGrid>
        <w:gridCol w:w="1135"/>
        <w:gridCol w:w="851"/>
        <w:gridCol w:w="1263"/>
        <w:gridCol w:w="1163"/>
        <w:gridCol w:w="1252"/>
        <w:gridCol w:w="1274"/>
        <w:gridCol w:w="1297"/>
        <w:gridCol w:w="146"/>
      </w:tblGrid>
      <w:tr w:rsidR="003453B2" w:rsidRPr="003453B2" w14:paraId="0495ACA9" w14:textId="77777777" w:rsidTr="003453B2">
        <w:trPr>
          <w:gridAfter w:val="1"/>
          <w:wAfter w:w="142" w:type="dxa"/>
          <w:trHeight w:val="247"/>
        </w:trPr>
        <w:tc>
          <w:tcPr>
            <w:tcW w:w="8162"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Maravatío</w:t>
            </w:r>
          </w:p>
        </w:tc>
      </w:tr>
      <w:tr w:rsidR="003453B2" w:rsidRPr="003453B2" w14:paraId="4A1CD17F" w14:textId="77777777" w:rsidTr="00880974">
        <w:trPr>
          <w:gridAfter w:val="1"/>
          <w:wAfter w:w="144" w:type="dxa"/>
          <w:trHeight w:val="1160"/>
        </w:trPr>
        <w:tc>
          <w:tcPr>
            <w:tcW w:w="1980"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249"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150"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238"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260"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283"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80974">
        <w:trPr>
          <w:trHeight w:val="378"/>
        </w:trPr>
        <w:tc>
          <w:tcPr>
            <w:tcW w:w="1980"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49"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150"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38"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60"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83"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4"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3453B2" w:rsidRPr="003453B2" w14:paraId="54C38D47" w14:textId="77777777" w:rsidTr="00880974">
        <w:trPr>
          <w:trHeight w:val="247"/>
        </w:trPr>
        <w:tc>
          <w:tcPr>
            <w:tcW w:w="1135"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844" w:type="dxa"/>
            <w:tcBorders>
              <w:top w:val="single" w:sz="8" w:space="0" w:color="auto"/>
              <w:left w:val="nil"/>
              <w:bottom w:val="single" w:sz="8" w:space="0" w:color="auto"/>
              <w:right w:val="single" w:sz="4" w:space="0" w:color="auto"/>
            </w:tcBorders>
            <w:shd w:val="clear" w:color="auto" w:fill="auto"/>
            <w:vAlign w:val="center"/>
            <w:hideMark/>
          </w:tcPr>
          <w:p w14:paraId="527402E0"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24,165</w:t>
            </w:r>
          </w:p>
        </w:tc>
        <w:tc>
          <w:tcPr>
            <w:tcW w:w="124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458</w:t>
            </w:r>
          </w:p>
        </w:tc>
        <w:tc>
          <w:tcPr>
            <w:tcW w:w="1150" w:type="dxa"/>
            <w:tcBorders>
              <w:top w:val="single" w:sz="8" w:space="0" w:color="auto"/>
              <w:left w:val="nil"/>
              <w:bottom w:val="single" w:sz="8" w:space="0" w:color="auto"/>
              <w:right w:val="single" w:sz="8" w:space="0" w:color="auto"/>
            </w:tcBorders>
            <w:shd w:val="clear" w:color="auto" w:fill="auto"/>
            <w:vAlign w:val="center"/>
            <w:hideMark/>
          </w:tcPr>
          <w:p w14:paraId="4312563C"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6,829</w:t>
            </w:r>
          </w:p>
        </w:tc>
        <w:tc>
          <w:tcPr>
            <w:tcW w:w="1238" w:type="dxa"/>
            <w:tcBorders>
              <w:top w:val="single" w:sz="8" w:space="0" w:color="auto"/>
              <w:left w:val="nil"/>
              <w:bottom w:val="single" w:sz="8" w:space="0" w:color="auto"/>
              <w:right w:val="single" w:sz="8" w:space="0" w:color="auto"/>
            </w:tcBorders>
            <w:shd w:val="clear" w:color="auto" w:fill="auto"/>
            <w:vAlign w:val="center"/>
            <w:hideMark/>
          </w:tcPr>
          <w:p w14:paraId="31830C32"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13,181</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0B77B02F"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1,759</w:t>
            </w:r>
          </w:p>
        </w:tc>
        <w:tc>
          <w:tcPr>
            <w:tcW w:w="1283" w:type="dxa"/>
            <w:tcBorders>
              <w:top w:val="single" w:sz="8" w:space="0" w:color="auto"/>
              <w:left w:val="nil"/>
              <w:bottom w:val="single" w:sz="8" w:space="0" w:color="auto"/>
              <w:right w:val="single" w:sz="8" w:space="0" w:color="auto"/>
            </w:tcBorders>
            <w:shd w:val="clear" w:color="auto" w:fill="auto"/>
            <w:vAlign w:val="center"/>
            <w:hideMark/>
          </w:tcPr>
          <w:p w14:paraId="09AEC2A2"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1,938</w:t>
            </w:r>
          </w:p>
        </w:tc>
        <w:tc>
          <w:tcPr>
            <w:tcW w:w="144" w:type="dxa"/>
            <w:vAlign w:val="center"/>
            <w:hideMark/>
          </w:tcPr>
          <w:p w14:paraId="106D863D" w14:textId="77777777" w:rsidR="003453B2" w:rsidRPr="003453B2" w:rsidRDefault="003453B2" w:rsidP="003453B2">
            <w:pPr>
              <w:spacing w:after="0" w:line="240" w:lineRule="auto"/>
              <w:rPr>
                <w:rFonts w:ascii="Times New Roman" w:eastAsia="Times New Roman" w:hAnsi="Times New Roman" w:cs="Times New Roman"/>
                <w:sz w:val="20"/>
                <w:szCs w:val="20"/>
                <w:lang w:eastAsia="es-MX"/>
              </w:rPr>
            </w:pPr>
          </w:p>
        </w:tc>
      </w:tr>
      <w:tr w:rsidR="003453B2" w:rsidRPr="003453B2" w14:paraId="226B5002" w14:textId="77777777" w:rsidTr="00880974">
        <w:trPr>
          <w:trHeight w:val="247"/>
        </w:trPr>
        <w:tc>
          <w:tcPr>
            <w:tcW w:w="1135"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844" w:type="dxa"/>
            <w:tcBorders>
              <w:top w:val="nil"/>
              <w:left w:val="nil"/>
              <w:bottom w:val="single" w:sz="8" w:space="0" w:color="auto"/>
              <w:right w:val="single" w:sz="4" w:space="0" w:color="auto"/>
            </w:tcBorders>
            <w:shd w:val="clear" w:color="000000" w:fill="FFFFFF"/>
            <w:vAlign w:val="center"/>
            <w:hideMark/>
          </w:tcPr>
          <w:p w14:paraId="10AD01B5"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100.00%</w:t>
            </w:r>
          </w:p>
        </w:tc>
        <w:tc>
          <w:tcPr>
            <w:tcW w:w="1249" w:type="dxa"/>
            <w:tcBorders>
              <w:top w:val="nil"/>
              <w:left w:val="single" w:sz="4" w:space="0" w:color="auto"/>
              <w:bottom w:val="single" w:sz="8" w:space="0" w:color="auto"/>
              <w:right w:val="single" w:sz="8" w:space="0" w:color="auto"/>
            </w:tcBorders>
            <w:shd w:val="clear" w:color="000000" w:fill="FFFFFF"/>
            <w:vAlign w:val="center"/>
            <w:hideMark/>
          </w:tcPr>
          <w:p w14:paraId="5827248A"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1.90%</w:t>
            </w:r>
          </w:p>
        </w:tc>
        <w:tc>
          <w:tcPr>
            <w:tcW w:w="1150" w:type="dxa"/>
            <w:tcBorders>
              <w:top w:val="nil"/>
              <w:left w:val="nil"/>
              <w:bottom w:val="single" w:sz="8" w:space="0" w:color="auto"/>
              <w:right w:val="single" w:sz="8" w:space="0" w:color="auto"/>
            </w:tcBorders>
            <w:shd w:val="clear" w:color="000000" w:fill="FFFFFF"/>
            <w:vAlign w:val="center"/>
            <w:hideMark/>
          </w:tcPr>
          <w:p w14:paraId="70B1AD47"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28.26%</w:t>
            </w:r>
          </w:p>
        </w:tc>
        <w:tc>
          <w:tcPr>
            <w:tcW w:w="1238" w:type="dxa"/>
            <w:tcBorders>
              <w:top w:val="nil"/>
              <w:left w:val="nil"/>
              <w:bottom w:val="single" w:sz="8" w:space="0" w:color="auto"/>
              <w:right w:val="single" w:sz="8" w:space="0" w:color="auto"/>
            </w:tcBorders>
            <w:shd w:val="clear" w:color="000000" w:fill="FFFFFF"/>
            <w:vAlign w:val="center"/>
            <w:hideMark/>
          </w:tcPr>
          <w:p w14:paraId="6B517341"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54.55%</w:t>
            </w:r>
          </w:p>
        </w:tc>
        <w:tc>
          <w:tcPr>
            <w:tcW w:w="1260" w:type="dxa"/>
            <w:tcBorders>
              <w:top w:val="nil"/>
              <w:left w:val="nil"/>
              <w:bottom w:val="single" w:sz="8" w:space="0" w:color="auto"/>
              <w:right w:val="single" w:sz="8" w:space="0" w:color="auto"/>
            </w:tcBorders>
            <w:shd w:val="clear" w:color="000000" w:fill="FFFFFF"/>
            <w:vAlign w:val="center"/>
            <w:hideMark/>
          </w:tcPr>
          <w:p w14:paraId="2EBF6532"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7.28%</w:t>
            </w:r>
          </w:p>
        </w:tc>
        <w:tc>
          <w:tcPr>
            <w:tcW w:w="1283" w:type="dxa"/>
            <w:tcBorders>
              <w:top w:val="nil"/>
              <w:left w:val="nil"/>
              <w:bottom w:val="single" w:sz="8" w:space="0" w:color="auto"/>
              <w:right w:val="single" w:sz="8" w:space="0" w:color="auto"/>
            </w:tcBorders>
            <w:shd w:val="clear" w:color="000000" w:fill="FFFFFF"/>
            <w:vAlign w:val="center"/>
            <w:hideMark/>
          </w:tcPr>
          <w:p w14:paraId="7F9A0E3F"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8.02%</w:t>
            </w:r>
          </w:p>
        </w:tc>
        <w:tc>
          <w:tcPr>
            <w:tcW w:w="144" w:type="dxa"/>
            <w:vAlign w:val="center"/>
            <w:hideMark/>
          </w:tcPr>
          <w:p w14:paraId="542173FB" w14:textId="77777777" w:rsidR="003453B2" w:rsidRPr="003453B2" w:rsidRDefault="003453B2" w:rsidP="003453B2">
            <w:pPr>
              <w:spacing w:after="0" w:line="240" w:lineRule="auto"/>
              <w:rPr>
                <w:rFonts w:ascii="Times New Roman" w:eastAsia="Times New Roman" w:hAnsi="Times New Roman" w:cs="Times New Roman"/>
                <w:sz w:val="20"/>
                <w:szCs w:val="20"/>
                <w:lang w:eastAsia="es-MX"/>
              </w:rPr>
            </w:pPr>
          </w:p>
        </w:tc>
      </w:tr>
      <w:tr w:rsidR="003453B2" w:rsidRPr="003453B2" w14:paraId="4C20DFB4" w14:textId="77777777" w:rsidTr="003453B2">
        <w:trPr>
          <w:trHeight w:val="247"/>
        </w:trPr>
        <w:tc>
          <w:tcPr>
            <w:tcW w:w="1135"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844" w:type="dxa"/>
            <w:tcBorders>
              <w:top w:val="nil"/>
              <w:left w:val="nil"/>
              <w:bottom w:val="single" w:sz="8" w:space="0" w:color="auto"/>
              <w:right w:val="single" w:sz="8" w:space="0" w:color="auto"/>
            </w:tcBorders>
            <w:shd w:val="clear" w:color="000000" w:fill="FFFFFF"/>
            <w:vAlign w:val="center"/>
            <w:hideMark/>
          </w:tcPr>
          <w:p w14:paraId="4F4FF358"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5,847</w:t>
            </w:r>
          </w:p>
        </w:tc>
        <w:tc>
          <w:tcPr>
            <w:tcW w:w="1249" w:type="dxa"/>
            <w:tcBorders>
              <w:top w:val="nil"/>
              <w:left w:val="nil"/>
              <w:bottom w:val="single" w:sz="8" w:space="0" w:color="auto"/>
              <w:right w:val="single" w:sz="8" w:space="0" w:color="auto"/>
            </w:tcBorders>
            <w:shd w:val="clear" w:color="000000" w:fill="FFFFFF"/>
            <w:vAlign w:val="center"/>
            <w:hideMark/>
          </w:tcPr>
          <w:p w14:paraId="49375262"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287</w:t>
            </w:r>
          </w:p>
        </w:tc>
        <w:tc>
          <w:tcPr>
            <w:tcW w:w="1150" w:type="dxa"/>
            <w:tcBorders>
              <w:top w:val="nil"/>
              <w:left w:val="nil"/>
              <w:bottom w:val="single" w:sz="8" w:space="0" w:color="auto"/>
              <w:right w:val="single" w:sz="8" w:space="0" w:color="auto"/>
            </w:tcBorders>
            <w:shd w:val="clear" w:color="000000" w:fill="FFFFFF"/>
            <w:vAlign w:val="center"/>
            <w:hideMark/>
          </w:tcPr>
          <w:p w14:paraId="6A604427"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2,937</w:t>
            </w:r>
          </w:p>
        </w:tc>
        <w:tc>
          <w:tcPr>
            <w:tcW w:w="1238" w:type="dxa"/>
            <w:tcBorders>
              <w:top w:val="nil"/>
              <w:left w:val="nil"/>
              <w:bottom w:val="single" w:sz="8" w:space="0" w:color="auto"/>
              <w:right w:val="single" w:sz="8" w:space="0" w:color="auto"/>
            </w:tcBorders>
            <w:shd w:val="clear" w:color="000000" w:fill="FFFFFF"/>
            <w:vAlign w:val="center"/>
            <w:hideMark/>
          </w:tcPr>
          <w:p w14:paraId="0A23821C"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305</w:t>
            </w:r>
          </w:p>
        </w:tc>
        <w:tc>
          <w:tcPr>
            <w:tcW w:w="1260" w:type="dxa"/>
            <w:tcBorders>
              <w:top w:val="nil"/>
              <w:left w:val="nil"/>
              <w:bottom w:val="single" w:sz="8" w:space="0" w:color="auto"/>
              <w:right w:val="single" w:sz="8" w:space="0" w:color="auto"/>
            </w:tcBorders>
            <w:shd w:val="clear" w:color="000000" w:fill="FFFFFF"/>
            <w:vAlign w:val="center"/>
            <w:hideMark/>
          </w:tcPr>
          <w:p w14:paraId="0F431BE8"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1,123</w:t>
            </w:r>
          </w:p>
        </w:tc>
        <w:tc>
          <w:tcPr>
            <w:tcW w:w="1283" w:type="dxa"/>
            <w:tcBorders>
              <w:top w:val="nil"/>
              <w:left w:val="nil"/>
              <w:bottom w:val="single" w:sz="8" w:space="0" w:color="auto"/>
              <w:right w:val="single" w:sz="8" w:space="0" w:color="auto"/>
            </w:tcBorders>
            <w:shd w:val="clear" w:color="000000" w:fill="FFFFFF"/>
            <w:vAlign w:val="center"/>
            <w:hideMark/>
          </w:tcPr>
          <w:p w14:paraId="1C923B72"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1,195</w:t>
            </w:r>
          </w:p>
        </w:tc>
        <w:tc>
          <w:tcPr>
            <w:tcW w:w="144" w:type="dxa"/>
            <w:vAlign w:val="center"/>
            <w:hideMark/>
          </w:tcPr>
          <w:p w14:paraId="30FF45AE" w14:textId="77777777" w:rsidR="003453B2" w:rsidRPr="003453B2" w:rsidRDefault="003453B2" w:rsidP="003453B2">
            <w:pPr>
              <w:spacing w:after="0" w:line="240" w:lineRule="auto"/>
              <w:rPr>
                <w:rFonts w:ascii="Times New Roman" w:eastAsia="Times New Roman" w:hAnsi="Times New Roman" w:cs="Times New Roman"/>
                <w:sz w:val="20"/>
                <w:szCs w:val="20"/>
                <w:lang w:eastAsia="es-MX"/>
              </w:rPr>
            </w:pPr>
          </w:p>
        </w:tc>
      </w:tr>
      <w:tr w:rsidR="003453B2" w:rsidRPr="003453B2" w14:paraId="1318B8CF" w14:textId="77777777" w:rsidTr="003453B2">
        <w:trPr>
          <w:trHeight w:val="247"/>
        </w:trPr>
        <w:tc>
          <w:tcPr>
            <w:tcW w:w="1135"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844" w:type="dxa"/>
            <w:tcBorders>
              <w:top w:val="nil"/>
              <w:left w:val="nil"/>
              <w:bottom w:val="single" w:sz="8" w:space="0" w:color="auto"/>
              <w:right w:val="single" w:sz="8" w:space="0" w:color="auto"/>
            </w:tcBorders>
            <w:shd w:val="clear" w:color="000000" w:fill="FFFFFF"/>
            <w:vAlign w:val="center"/>
            <w:hideMark/>
          </w:tcPr>
          <w:p w14:paraId="4E99185D"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24.20%</w:t>
            </w:r>
          </w:p>
        </w:tc>
        <w:tc>
          <w:tcPr>
            <w:tcW w:w="1249" w:type="dxa"/>
            <w:tcBorders>
              <w:top w:val="nil"/>
              <w:left w:val="nil"/>
              <w:bottom w:val="single" w:sz="8" w:space="0" w:color="auto"/>
              <w:right w:val="single" w:sz="8" w:space="0" w:color="auto"/>
            </w:tcBorders>
            <w:shd w:val="clear" w:color="000000" w:fill="FFFFFF"/>
            <w:vAlign w:val="center"/>
            <w:hideMark/>
          </w:tcPr>
          <w:p w14:paraId="624877BB"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4.91%</w:t>
            </w:r>
          </w:p>
        </w:tc>
        <w:tc>
          <w:tcPr>
            <w:tcW w:w="1150" w:type="dxa"/>
            <w:tcBorders>
              <w:top w:val="nil"/>
              <w:left w:val="nil"/>
              <w:bottom w:val="single" w:sz="8" w:space="0" w:color="auto"/>
              <w:right w:val="single" w:sz="8" w:space="0" w:color="auto"/>
            </w:tcBorders>
            <w:shd w:val="clear" w:color="000000" w:fill="FFFFFF"/>
            <w:vAlign w:val="center"/>
            <w:hideMark/>
          </w:tcPr>
          <w:p w14:paraId="112639DF"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50.23%</w:t>
            </w:r>
          </w:p>
        </w:tc>
        <w:tc>
          <w:tcPr>
            <w:tcW w:w="1238" w:type="dxa"/>
            <w:tcBorders>
              <w:top w:val="nil"/>
              <w:left w:val="nil"/>
              <w:bottom w:val="single" w:sz="8" w:space="0" w:color="auto"/>
              <w:right w:val="single" w:sz="8" w:space="0" w:color="auto"/>
            </w:tcBorders>
            <w:shd w:val="clear" w:color="000000" w:fill="FFFFFF"/>
            <w:vAlign w:val="center"/>
            <w:hideMark/>
          </w:tcPr>
          <w:p w14:paraId="0286D9EF"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5.22%</w:t>
            </w:r>
          </w:p>
        </w:tc>
        <w:tc>
          <w:tcPr>
            <w:tcW w:w="1260" w:type="dxa"/>
            <w:tcBorders>
              <w:top w:val="nil"/>
              <w:left w:val="nil"/>
              <w:bottom w:val="single" w:sz="8" w:space="0" w:color="auto"/>
              <w:right w:val="single" w:sz="8" w:space="0" w:color="auto"/>
            </w:tcBorders>
            <w:shd w:val="clear" w:color="000000" w:fill="FFFFFF"/>
            <w:vAlign w:val="center"/>
            <w:hideMark/>
          </w:tcPr>
          <w:p w14:paraId="0A6368F7"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19.21%</w:t>
            </w:r>
          </w:p>
        </w:tc>
        <w:tc>
          <w:tcPr>
            <w:tcW w:w="1283" w:type="dxa"/>
            <w:tcBorders>
              <w:top w:val="nil"/>
              <w:left w:val="nil"/>
              <w:bottom w:val="single" w:sz="8" w:space="0" w:color="auto"/>
              <w:right w:val="single" w:sz="8" w:space="0" w:color="auto"/>
            </w:tcBorders>
            <w:shd w:val="clear" w:color="000000" w:fill="FFFFFF"/>
            <w:vAlign w:val="center"/>
            <w:hideMark/>
          </w:tcPr>
          <w:p w14:paraId="22BE759F"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20.44%</w:t>
            </w:r>
          </w:p>
        </w:tc>
        <w:tc>
          <w:tcPr>
            <w:tcW w:w="144" w:type="dxa"/>
            <w:vAlign w:val="center"/>
            <w:hideMark/>
          </w:tcPr>
          <w:p w14:paraId="7FB30D78" w14:textId="77777777" w:rsidR="003453B2" w:rsidRPr="003453B2" w:rsidRDefault="003453B2" w:rsidP="003453B2">
            <w:pPr>
              <w:spacing w:after="0" w:line="240" w:lineRule="auto"/>
              <w:rPr>
                <w:rFonts w:ascii="Times New Roman" w:eastAsia="Times New Roman" w:hAnsi="Times New Roman" w:cs="Times New Roman"/>
                <w:sz w:val="20"/>
                <w:szCs w:val="20"/>
                <w:lang w:eastAsia="es-MX"/>
              </w:rPr>
            </w:pPr>
          </w:p>
        </w:tc>
      </w:tr>
      <w:tr w:rsidR="003453B2" w:rsidRPr="003453B2" w14:paraId="21AC9353" w14:textId="77777777" w:rsidTr="003453B2">
        <w:trPr>
          <w:trHeight w:val="247"/>
        </w:trPr>
        <w:tc>
          <w:tcPr>
            <w:tcW w:w="1135"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844" w:type="dxa"/>
            <w:tcBorders>
              <w:top w:val="nil"/>
              <w:left w:val="nil"/>
              <w:bottom w:val="single" w:sz="8" w:space="0" w:color="auto"/>
              <w:right w:val="single" w:sz="8" w:space="0" w:color="auto"/>
            </w:tcBorders>
            <w:shd w:val="clear" w:color="auto" w:fill="auto"/>
            <w:vAlign w:val="bottom"/>
            <w:hideMark/>
          </w:tcPr>
          <w:p w14:paraId="7DA48E00"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18,318</w:t>
            </w:r>
          </w:p>
        </w:tc>
        <w:tc>
          <w:tcPr>
            <w:tcW w:w="1249" w:type="dxa"/>
            <w:tcBorders>
              <w:top w:val="nil"/>
              <w:left w:val="nil"/>
              <w:bottom w:val="single" w:sz="8" w:space="0" w:color="auto"/>
              <w:right w:val="single" w:sz="8" w:space="0" w:color="auto"/>
            </w:tcBorders>
            <w:shd w:val="clear" w:color="auto" w:fill="auto"/>
            <w:vAlign w:val="bottom"/>
            <w:hideMark/>
          </w:tcPr>
          <w:p w14:paraId="2CE88545"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171</w:t>
            </w:r>
          </w:p>
        </w:tc>
        <w:tc>
          <w:tcPr>
            <w:tcW w:w="1150" w:type="dxa"/>
            <w:tcBorders>
              <w:top w:val="nil"/>
              <w:left w:val="nil"/>
              <w:bottom w:val="single" w:sz="8" w:space="0" w:color="auto"/>
              <w:right w:val="single" w:sz="8" w:space="0" w:color="auto"/>
            </w:tcBorders>
            <w:shd w:val="clear" w:color="auto" w:fill="auto"/>
            <w:vAlign w:val="bottom"/>
            <w:hideMark/>
          </w:tcPr>
          <w:p w14:paraId="6F4D77DD"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3,892</w:t>
            </w:r>
          </w:p>
        </w:tc>
        <w:tc>
          <w:tcPr>
            <w:tcW w:w="1238" w:type="dxa"/>
            <w:tcBorders>
              <w:top w:val="nil"/>
              <w:left w:val="nil"/>
              <w:bottom w:val="single" w:sz="8" w:space="0" w:color="auto"/>
              <w:right w:val="single" w:sz="8" w:space="0" w:color="auto"/>
            </w:tcBorders>
            <w:shd w:val="clear" w:color="auto" w:fill="auto"/>
            <w:vAlign w:val="bottom"/>
            <w:hideMark/>
          </w:tcPr>
          <w:p w14:paraId="09FC4449"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12,876</w:t>
            </w:r>
          </w:p>
        </w:tc>
        <w:tc>
          <w:tcPr>
            <w:tcW w:w="1260" w:type="dxa"/>
            <w:tcBorders>
              <w:top w:val="nil"/>
              <w:left w:val="nil"/>
              <w:bottom w:val="single" w:sz="8" w:space="0" w:color="auto"/>
              <w:right w:val="single" w:sz="8" w:space="0" w:color="auto"/>
            </w:tcBorders>
            <w:shd w:val="clear" w:color="auto" w:fill="auto"/>
            <w:vAlign w:val="bottom"/>
            <w:hideMark/>
          </w:tcPr>
          <w:p w14:paraId="2DD466AF"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636</w:t>
            </w:r>
          </w:p>
        </w:tc>
        <w:tc>
          <w:tcPr>
            <w:tcW w:w="1283" w:type="dxa"/>
            <w:tcBorders>
              <w:top w:val="nil"/>
              <w:left w:val="nil"/>
              <w:bottom w:val="single" w:sz="8" w:space="0" w:color="auto"/>
              <w:right w:val="single" w:sz="8" w:space="0" w:color="auto"/>
            </w:tcBorders>
            <w:shd w:val="clear" w:color="auto" w:fill="auto"/>
            <w:vAlign w:val="bottom"/>
            <w:hideMark/>
          </w:tcPr>
          <w:p w14:paraId="487409F6"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743</w:t>
            </w:r>
          </w:p>
        </w:tc>
        <w:tc>
          <w:tcPr>
            <w:tcW w:w="144" w:type="dxa"/>
            <w:vAlign w:val="center"/>
            <w:hideMark/>
          </w:tcPr>
          <w:p w14:paraId="26AEF9A9" w14:textId="77777777" w:rsidR="003453B2" w:rsidRPr="003453B2" w:rsidRDefault="003453B2" w:rsidP="003453B2">
            <w:pPr>
              <w:spacing w:after="0" w:line="240" w:lineRule="auto"/>
              <w:rPr>
                <w:rFonts w:ascii="Times New Roman" w:eastAsia="Times New Roman" w:hAnsi="Times New Roman" w:cs="Times New Roman"/>
                <w:sz w:val="20"/>
                <w:szCs w:val="20"/>
                <w:lang w:eastAsia="es-MX"/>
              </w:rPr>
            </w:pPr>
          </w:p>
        </w:tc>
      </w:tr>
      <w:tr w:rsidR="003453B2" w:rsidRPr="003453B2" w14:paraId="3AEB09E1" w14:textId="77777777" w:rsidTr="003453B2">
        <w:trPr>
          <w:trHeight w:val="247"/>
        </w:trPr>
        <w:tc>
          <w:tcPr>
            <w:tcW w:w="1135"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844" w:type="dxa"/>
            <w:tcBorders>
              <w:top w:val="nil"/>
              <w:left w:val="nil"/>
              <w:bottom w:val="single" w:sz="8" w:space="0" w:color="auto"/>
              <w:right w:val="single" w:sz="8" w:space="0" w:color="auto"/>
            </w:tcBorders>
            <w:shd w:val="clear" w:color="000000" w:fill="FFFFFF"/>
            <w:vAlign w:val="center"/>
            <w:hideMark/>
          </w:tcPr>
          <w:p w14:paraId="382DE9BE"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75.80%</w:t>
            </w:r>
          </w:p>
        </w:tc>
        <w:tc>
          <w:tcPr>
            <w:tcW w:w="1249" w:type="dxa"/>
            <w:tcBorders>
              <w:top w:val="nil"/>
              <w:left w:val="nil"/>
              <w:bottom w:val="single" w:sz="8" w:space="0" w:color="auto"/>
              <w:right w:val="single" w:sz="8" w:space="0" w:color="auto"/>
            </w:tcBorders>
            <w:shd w:val="clear" w:color="000000" w:fill="FFFFFF"/>
            <w:vAlign w:val="center"/>
            <w:hideMark/>
          </w:tcPr>
          <w:p w14:paraId="546CEE92"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0.93%</w:t>
            </w:r>
          </w:p>
        </w:tc>
        <w:tc>
          <w:tcPr>
            <w:tcW w:w="1150" w:type="dxa"/>
            <w:tcBorders>
              <w:top w:val="nil"/>
              <w:left w:val="nil"/>
              <w:bottom w:val="single" w:sz="8" w:space="0" w:color="auto"/>
              <w:right w:val="single" w:sz="8" w:space="0" w:color="auto"/>
            </w:tcBorders>
            <w:shd w:val="clear" w:color="000000" w:fill="FFFFFF"/>
            <w:vAlign w:val="center"/>
            <w:hideMark/>
          </w:tcPr>
          <w:p w14:paraId="72093AFE"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21.25%</w:t>
            </w:r>
          </w:p>
        </w:tc>
        <w:tc>
          <w:tcPr>
            <w:tcW w:w="1238" w:type="dxa"/>
            <w:tcBorders>
              <w:top w:val="nil"/>
              <w:left w:val="nil"/>
              <w:bottom w:val="single" w:sz="8" w:space="0" w:color="auto"/>
              <w:right w:val="single" w:sz="8" w:space="0" w:color="auto"/>
            </w:tcBorders>
            <w:shd w:val="clear" w:color="000000" w:fill="FFFFFF"/>
            <w:vAlign w:val="center"/>
            <w:hideMark/>
          </w:tcPr>
          <w:p w14:paraId="672907F3"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70.29%</w:t>
            </w:r>
          </w:p>
        </w:tc>
        <w:tc>
          <w:tcPr>
            <w:tcW w:w="1260" w:type="dxa"/>
            <w:tcBorders>
              <w:top w:val="nil"/>
              <w:left w:val="nil"/>
              <w:bottom w:val="single" w:sz="8" w:space="0" w:color="auto"/>
              <w:right w:val="single" w:sz="8" w:space="0" w:color="auto"/>
            </w:tcBorders>
            <w:shd w:val="clear" w:color="000000" w:fill="FFFFFF"/>
            <w:vAlign w:val="center"/>
            <w:hideMark/>
          </w:tcPr>
          <w:p w14:paraId="2C22E1DA"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3.47%</w:t>
            </w:r>
          </w:p>
        </w:tc>
        <w:tc>
          <w:tcPr>
            <w:tcW w:w="1283" w:type="dxa"/>
            <w:tcBorders>
              <w:top w:val="nil"/>
              <w:left w:val="nil"/>
              <w:bottom w:val="single" w:sz="8" w:space="0" w:color="auto"/>
              <w:right w:val="single" w:sz="8" w:space="0" w:color="auto"/>
            </w:tcBorders>
            <w:shd w:val="clear" w:color="000000" w:fill="FFFFFF"/>
            <w:vAlign w:val="center"/>
            <w:hideMark/>
          </w:tcPr>
          <w:p w14:paraId="513F233D" w14:textId="77777777" w:rsidR="003453B2" w:rsidRPr="003453B2" w:rsidRDefault="003453B2" w:rsidP="003453B2">
            <w:pPr>
              <w:spacing w:after="0" w:line="240" w:lineRule="auto"/>
              <w:jc w:val="center"/>
              <w:rPr>
                <w:rFonts w:ascii="Arial" w:eastAsia="Times New Roman" w:hAnsi="Arial" w:cs="Arial"/>
                <w:color w:val="000000"/>
                <w:sz w:val="18"/>
                <w:szCs w:val="18"/>
                <w:lang w:eastAsia="es-MX"/>
              </w:rPr>
            </w:pPr>
            <w:r w:rsidRPr="003453B2">
              <w:rPr>
                <w:rFonts w:ascii="Arial" w:eastAsia="Times New Roman" w:hAnsi="Arial" w:cs="Arial"/>
                <w:color w:val="000000"/>
                <w:sz w:val="18"/>
                <w:szCs w:val="18"/>
                <w:lang w:eastAsia="es-MX"/>
              </w:rPr>
              <w:t>4.06%</w:t>
            </w:r>
          </w:p>
        </w:tc>
        <w:tc>
          <w:tcPr>
            <w:tcW w:w="144" w:type="dxa"/>
            <w:vAlign w:val="center"/>
            <w:hideMark/>
          </w:tcPr>
          <w:p w14:paraId="7E37BA17" w14:textId="77777777" w:rsidR="003453B2" w:rsidRPr="003453B2" w:rsidRDefault="003453B2" w:rsidP="003453B2">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6489CE64" w14:textId="77777777" w:rsidR="005128C2" w:rsidRDefault="005128C2" w:rsidP="005128C2">
      <w:pPr>
        <w:spacing w:after="0" w:line="240" w:lineRule="auto"/>
        <w:ind w:left="567"/>
        <w:rPr>
          <w:rFonts w:ascii="Arial" w:hAnsi="Arial" w:cs="Arial"/>
          <w:sz w:val="24"/>
          <w:szCs w:val="24"/>
        </w:rPr>
      </w:pPr>
    </w:p>
    <w:p w14:paraId="484C407E" w14:textId="77777777" w:rsidR="005128C2" w:rsidRDefault="005128C2" w:rsidP="005128C2">
      <w:pPr>
        <w:spacing w:after="0" w:line="240" w:lineRule="auto"/>
        <w:ind w:left="567"/>
        <w:rPr>
          <w:rFonts w:ascii="Arial" w:hAnsi="Arial" w:cs="Arial"/>
          <w:sz w:val="24"/>
          <w:szCs w:val="24"/>
        </w:rPr>
      </w:pPr>
    </w:p>
    <w:p w14:paraId="4CBB3244" w14:textId="4ADE2C09" w:rsidR="005128C2" w:rsidRPr="00A93009" w:rsidRDefault="005128C2" w:rsidP="005128C2">
      <w:pPr>
        <w:spacing w:after="0" w:line="240" w:lineRule="auto"/>
        <w:ind w:left="567"/>
        <w:rPr>
          <w:rFonts w:ascii="Arial" w:hAnsi="Arial" w:cs="Arial"/>
          <w:sz w:val="24"/>
          <w:szCs w:val="24"/>
        </w:rPr>
      </w:pPr>
      <w:r w:rsidRPr="00A93009">
        <w:rPr>
          <w:rFonts w:ascii="Arial" w:hAnsi="Arial" w:cs="Arial"/>
          <w:sz w:val="24"/>
          <w:szCs w:val="24"/>
        </w:rPr>
        <w:t>V.- ASPECTOS DE SALUD</w:t>
      </w:r>
    </w:p>
    <w:p w14:paraId="44842D33" w14:textId="77777777" w:rsidR="005128C2" w:rsidRDefault="005128C2" w:rsidP="005128C2">
      <w:pPr>
        <w:spacing w:after="0" w:line="240" w:lineRule="auto"/>
        <w:rPr>
          <w:rFonts w:ascii="Arial" w:hAnsi="Arial" w:cs="Arial"/>
          <w:b/>
          <w:sz w:val="20"/>
          <w:szCs w:val="20"/>
        </w:rPr>
      </w:pPr>
    </w:p>
    <w:p w14:paraId="1DC6D6D8" w14:textId="77777777" w:rsidR="005128C2" w:rsidRDefault="005128C2" w:rsidP="005128C2">
      <w:pPr>
        <w:spacing w:after="0" w:line="240" w:lineRule="auto"/>
        <w:ind w:left="567"/>
        <w:rPr>
          <w:rFonts w:ascii="Arial" w:hAnsi="Arial" w:cs="Arial"/>
          <w:b/>
          <w:sz w:val="20"/>
          <w:szCs w:val="20"/>
        </w:rPr>
      </w:pPr>
    </w:p>
    <w:p w14:paraId="702CE3B9" w14:textId="77777777" w:rsidR="005128C2" w:rsidRDefault="005128C2" w:rsidP="005128C2">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05292673" w14:textId="77777777" w:rsidR="005128C2" w:rsidRDefault="005128C2" w:rsidP="005128C2">
      <w:pPr>
        <w:spacing w:after="0" w:line="240" w:lineRule="auto"/>
        <w:ind w:left="567"/>
        <w:rPr>
          <w:rFonts w:ascii="Arial" w:hAnsi="Arial" w:cs="Arial"/>
          <w:bCs/>
          <w:sz w:val="24"/>
          <w:szCs w:val="24"/>
        </w:rPr>
      </w:pPr>
    </w:p>
    <w:p w14:paraId="16B4AF2B" w14:textId="2BD375CA" w:rsidR="005128C2" w:rsidRPr="009D6CA4" w:rsidRDefault="005128C2" w:rsidP="005128C2">
      <w:pPr>
        <w:spacing w:after="0" w:line="240" w:lineRule="auto"/>
        <w:ind w:left="567"/>
        <w:jc w:val="both"/>
        <w:rPr>
          <w:rFonts w:ascii="Arial" w:hAnsi="Arial" w:cs="Arial"/>
          <w:bCs/>
          <w:sz w:val="24"/>
          <w:szCs w:val="24"/>
        </w:rPr>
      </w:pPr>
      <w:r>
        <w:rPr>
          <w:rFonts w:ascii="Arial" w:hAnsi="Arial" w:cs="Arial"/>
          <w:bCs/>
          <w:sz w:val="24"/>
          <w:szCs w:val="24"/>
        </w:rPr>
        <w:t>El 54.65% de la población en el municipio, cuenta con afiliación a un servicio de salud. Cabe destacar que el 75.10% de la población se encuentra afiliada en el INSABI, Institución de Salud para el Bienestar y el 45.29% no se encuentra afiliada a un servicio de salud.</w:t>
      </w:r>
    </w:p>
    <w:p w14:paraId="35CF728A" w14:textId="7CA122A6"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83" w:type="dxa"/>
        <w:tblInd w:w="-10" w:type="dxa"/>
        <w:tblCellMar>
          <w:left w:w="70" w:type="dxa"/>
          <w:right w:w="70" w:type="dxa"/>
        </w:tblCellMar>
        <w:tblLook w:val="04A0" w:firstRow="1" w:lastRow="0" w:firstColumn="1" w:lastColumn="0" w:noHBand="0" w:noVBand="1"/>
      </w:tblPr>
      <w:tblGrid>
        <w:gridCol w:w="976"/>
        <w:gridCol w:w="976"/>
        <w:gridCol w:w="732"/>
        <w:gridCol w:w="762"/>
        <w:gridCol w:w="762"/>
        <w:gridCol w:w="801"/>
        <w:gridCol w:w="1024"/>
        <w:gridCol w:w="937"/>
        <w:gridCol w:w="1024"/>
        <w:gridCol w:w="1024"/>
        <w:gridCol w:w="752"/>
        <w:gridCol w:w="1206"/>
        <w:gridCol w:w="7"/>
      </w:tblGrid>
      <w:tr w:rsidR="00776965" w:rsidRPr="00776965" w14:paraId="0CB06F35" w14:textId="77777777" w:rsidTr="00C549B7">
        <w:trPr>
          <w:trHeight w:val="101"/>
        </w:trPr>
        <w:tc>
          <w:tcPr>
            <w:tcW w:w="1098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Maravatío</w:t>
            </w:r>
          </w:p>
        </w:tc>
      </w:tr>
      <w:tr w:rsidR="00776965" w:rsidRPr="00776965" w14:paraId="195E449E" w14:textId="77777777" w:rsidTr="00C549B7">
        <w:trPr>
          <w:gridAfter w:val="1"/>
          <w:wAfter w:w="7" w:type="dxa"/>
          <w:trHeight w:val="328"/>
        </w:trPr>
        <w:tc>
          <w:tcPr>
            <w:tcW w:w="976"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6"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3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62"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62"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801"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24"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7"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24"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24"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52"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206"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776965" w:rsidRPr="00776965" w14:paraId="60E85AA6" w14:textId="77777777" w:rsidTr="00C549B7">
        <w:trPr>
          <w:gridAfter w:val="1"/>
          <w:wAfter w:w="7" w:type="dxa"/>
          <w:trHeight w:val="101"/>
        </w:trPr>
        <w:tc>
          <w:tcPr>
            <w:tcW w:w="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89,311</w:t>
            </w:r>
          </w:p>
        </w:tc>
        <w:tc>
          <w:tcPr>
            <w:tcW w:w="976" w:type="dxa"/>
            <w:tcBorders>
              <w:top w:val="nil"/>
              <w:left w:val="nil"/>
              <w:bottom w:val="single" w:sz="8" w:space="0" w:color="auto"/>
              <w:right w:val="single" w:sz="8" w:space="0" w:color="auto"/>
            </w:tcBorders>
            <w:shd w:val="clear" w:color="auto" w:fill="auto"/>
            <w:vAlign w:val="center"/>
            <w:hideMark/>
          </w:tcPr>
          <w:p w14:paraId="1EF62EDE"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48,811</w:t>
            </w:r>
          </w:p>
        </w:tc>
        <w:tc>
          <w:tcPr>
            <w:tcW w:w="732" w:type="dxa"/>
            <w:tcBorders>
              <w:top w:val="nil"/>
              <w:left w:val="nil"/>
              <w:bottom w:val="single" w:sz="8" w:space="0" w:color="auto"/>
              <w:right w:val="single" w:sz="8" w:space="0" w:color="auto"/>
            </w:tcBorders>
            <w:shd w:val="clear" w:color="auto" w:fill="auto"/>
            <w:vAlign w:val="center"/>
            <w:hideMark/>
          </w:tcPr>
          <w:p w14:paraId="6570AA4D"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6,879</w:t>
            </w:r>
          </w:p>
        </w:tc>
        <w:tc>
          <w:tcPr>
            <w:tcW w:w="762" w:type="dxa"/>
            <w:tcBorders>
              <w:top w:val="nil"/>
              <w:left w:val="nil"/>
              <w:bottom w:val="single" w:sz="8" w:space="0" w:color="auto"/>
              <w:right w:val="single" w:sz="8" w:space="0" w:color="auto"/>
            </w:tcBorders>
            <w:shd w:val="clear" w:color="auto" w:fill="auto"/>
            <w:vAlign w:val="center"/>
            <w:hideMark/>
          </w:tcPr>
          <w:p w14:paraId="2E4239E5"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4,308</w:t>
            </w:r>
          </w:p>
        </w:tc>
        <w:tc>
          <w:tcPr>
            <w:tcW w:w="762" w:type="dxa"/>
            <w:tcBorders>
              <w:top w:val="nil"/>
              <w:left w:val="nil"/>
              <w:bottom w:val="single" w:sz="8" w:space="0" w:color="auto"/>
              <w:right w:val="single" w:sz="8" w:space="0" w:color="auto"/>
            </w:tcBorders>
            <w:shd w:val="clear" w:color="auto" w:fill="auto"/>
            <w:vAlign w:val="center"/>
            <w:hideMark/>
          </w:tcPr>
          <w:p w14:paraId="3DB3CB93"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296</w:t>
            </w:r>
          </w:p>
        </w:tc>
        <w:tc>
          <w:tcPr>
            <w:tcW w:w="801" w:type="dxa"/>
            <w:tcBorders>
              <w:top w:val="nil"/>
              <w:left w:val="nil"/>
              <w:bottom w:val="single" w:sz="8" w:space="0" w:color="auto"/>
              <w:right w:val="single" w:sz="8" w:space="0" w:color="auto"/>
            </w:tcBorders>
            <w:shd w:val="clear" w:color="auto" w:fill="auto"/>
            <w:vAlign w:val="center"/>
            <w:hideMark/>
          </w:tcPr>
          <w:p w14:paraId="3595A7E3"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60</w:t>
            </w:r>
          </w:p>
        </w:tc>
        <w:tc>
          <w:tcPr>
            <w:tcW w:w="1024" w:type="dxa"/>
            <w:tcBorders>
              <w:top w:val="nil"/>
              <w:left w:val="nil"/>
              <w:bottom w:val="single" w:sz="8" w:space="0" w:color="auto"/>
              <w:right w:val="single" w:sz="8" w:space="0" w:color="auto"/>
            </w:tcBorders>
            <w:shd w:val="clear" w:color="auto" w:fill="auto"/>
            <w:vAlign w:val="center"/>
            <w:hideMark/>
          </w:tcPr>
          <w:p w14:paraId="49566F01"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36,659</w:t>
            </w:r>
          </w:p>
        </w:tc>
        <w:tc>
          <w:tcPr>
            <w:tcW w:w="937" w:type="dxa"/>
            <w:tcBorders>
              <w:top w:val="nil"/>
              <w:left w:val="nil"/>
              <w:bottom w:val="single" w:sz="8" w:space="0" w:color="auto"/>
              <w:right w:val="single" w:sz="8" w:space="0" w:color="auto"/>
            </w:tcBorders>
            <w:shd w:val="clear" w:color="auto" w:fill="auto"/>
            <w:vAlign w:val="center"/>
            <w:hideMark/>
          </w:tcPr>
          <w:p w14:paraId="13ED5467"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457</w:t>
            </w:r>
          </w:p>
        </w:tc>
        <w:tc>
          <w:tcPr>
            <w:tcW w:w="1024" w:type="dxa"/>
            <w:tcBorders>
              <w:top w:val="nil"/>
              <w:left w:val="nil"/>
              <w:bottom w:val="single" w:sz="8" w:space="0" w:color="auto"/>
              <w:right w:val="single" w:sz="8" w:space="0" w:color="auto"/>
            </w:tcBorders>
            <w:shd w:val="clear" w:color="auto" w:fill="auto"/>
            <w:vAlign w:val="center"/>
            <w:hideMark/>
          </w:tcPr>
          <w:p w14:paraId="12CBC17F"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232</w:t>
            </w:r>
          </w:p>
        </w:tc>
        <w:tc>
          <w:tcPr>
            <w:tcW w:w="1024" w:type="dxa"/>
            <w:tcBorders>
              <w:top w:val="nil"/>
              <w:left w:val="nil"/>
              <w:bottom w:val="single" w:sz="8" w:space="0" w:color="auto"/>
              <w:right w:val="single" w:sz="8" w:space="0" w:color="auto"/>
            </w:tcBorders>
            <w:shd w:val="clear" w:color="auto" w:fill="auto"/>
            <w:vAlign w:val="center"/>
            <w:hideMark/>
          </w:tcPr>
          <w:p w14:paraId="2DCAE2F4"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149</w:t>
            </w:r>
          </w:p>
        </w:tc>
        <w:tc>
          <w:tcPr>
            <w:tcW w:w="752" w:type="dxa"/>
            <w:tcBorders>
              <w:top w:val="nil"/>
              <w:left w:val="nil"/>
              <w:bottom w:val="single" w:sz="8" w:space="0" w:color="auto"/>
              <w:right w:val="single" w:sz="8" w:space="0" w:color="auto"/>
            </w:tcBorders>
            <w:shd w:val="clear" w:color="auto" w:fill="auto"/>
            <w:vAlign w:val="center"/>
            <w:hideMark/>
          </w:tcPr>
          <w:p w14:paraId="5B717EDC"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40,447</w:t>
            </w:r>
          </w:p>
        </w:tc>
        <w:tc>
          <w:tcPr>
            <w:tcW w:w="1206" w:type="dxa"/>
            <w:tcBorders>
              <w:top w:val="nil"/>
              <w:left w:val="nil"/>
              <w:bottom w:val="single" w:sz="8" w:space="0" w:color="auto"/>
              <w:right w:val="single" w:sz="8" w:space="0" w:color="auto"/>
            </w:tcBorders>
            <w:shd w:val="clear" w:color="auto" w:fill="auto"/>
            <w:vAlign w:val="center"/>
            <w:hideMark/>
          </w:tcPr>
          <w:p w14:paraId="2C1C9E0E"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53</w:t>
            </w:r>
          </w:p>
        </w:tc>
      </w:tr>
      <w:tr w:rsidR="00776965" w:rsidRPr="00776965" w14:paraId="48ED1F00" w14:textId="77777777" w:rsidTr="00C549B7">
        <w:trPr>
          <w:gridAfter w:val="1"/>
          <w:wAfter w:w="7" w:type="dxa"/>
          <w:trHeight w:val="101"/>
        </w:trPr>
        <w:tc>
          <w:tcPr>
            <w:tcW w:w="976" w:type="dxa"/>
            <w:vMerge/>
            <w:tcBorders>
              <w:top w:val="nil"/>
              <w:left w:val="single" w:sz="8" w:space="0" w:color="auto"/>
              <w:bottom w:val="single" w:sz="8" w:space="0" w:color="000000"/>
              <w:right w:val="single" w:sz="8" w:space="0" w:color="auto"/>
            </w:tcBorders>
            <w:vAlign w:val="center"/>
            <w:hideMark/>
          </w:tcPr>
          <w:p w14:paraId="4CEA6ACB" w14:textId="77777777" w:rsidR="00776965" w:rsidRPr="00C549B7" w:rsidRDefault="00776965" w:rsidP="00776965">
            <w:pPr>
              <w:spacing w:after="0" w:line="240" w:lineRule="auto"/>
              <w:rPr>
                <w:rFonts w:ascii="Arial" w:eastAsia="Times New Roman" w:hAnsi="Arial" w:cs="Arial"/>
                <w:color w:val="000000"/>
                <w:sz w:val="16"/>
                <w:szCs w:val="16"/>
                <w:lang w:eastAsia="es-MX"/>
              </w:rPr>
            </w:pPr>
          </w:p>
        </w:tc>
        <w:tc>
          <w:tcPr>
            <w:tcW w:w="976" w:type="dxa"/>
            <w:tcBorders>
              <w:top w:val="nil"/>
              <w:left w:val="nil"/>
              <w:bottom w:val="single" w:sz="8" w:space="0" w:color="auto"/>
              <w:right w:val="single" w:sz="8" w:space="0" w:color="auto"/>
            </w:tcBorders>
            <w:shd w:val="clear" w:color="auto" w:fill="auto"/>
            <w:noWrap/>
            <w:vAlign w:val="center"/>
            <w:hideMark/>
          </w:tcPr>
          <w:p w14:paraId="580FDB71"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54.65%</w:t>
            </w:r>
          </w:p>
        </w:tc>
        <w:tc>
          <w:tcPr>
            <w:tcW w:w="732" w:type="dxa"/>
            <w:tcBorders>
              <w:top w:val="nil"/>
              <w:left w:val="nil"/>
              <w:bottom w:val="single" w:sz="8" w:space="0" w:color="auto"/>
              <w:right w:val="single" w:sz="8" w:space="0" w:color="auto"/>
            </w:tcBorders>
            <w:shd w:val="clear" w:color="000000" w:fill="FFFFFF"/>
            <w:vAlign w:val="center"/>
            <w:hideMark/>
          </w:tcPr>
          <w:p w14:paraId="736254E4"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14.09%</w:t>
            </w:r>
          </w:p>
        </w:tc>
        <w:tc>
          <w:tcPr>
            <w:tcW w:w="762" w:type="dxa"/>
            <w:tcBorders>
              <w:top w:val="nil"/>
              <w:left w:val="nil"/>
              <w:bottom w:val="single" w:sz="8" w:space="0" w:color="auto"/>
              <w:right w:val="single" w:sz="8" w:space="0" w:color="auto"/>
            </w:tcBorders>
            <w:shd w:val="clear" w:color="000000" w:fill="FFFFFF"/>
            <w:vAlign w:val="center"/>
            <w:hideMark/>
          </w:tcPr>
          <w:p w14:paraId="1E5F9CAD"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8.83%</w:t>
            </w:r>
          </w:p>
        </w:tc>
        <w:tc>
          <w:tcPr>
            <w:tcW w:w="762" w:type="dxa"/>
            <w:tcBorders>
              <w:top w:val="nil"/>
              <w:left w:val="nil"/>
              <w:bottom w:val="single" w:sz="8" w:space="0" w:color="auto"/>
              <w:right w:val="single" w:sz="8" w:space="0" w:color="auto"/>
            </w:tcBorders>
            <w:shd w:val="clear" w:color="000000" w:fill="FFFFFF"/>
            <w:vAlign w:val="center"/>
            <w:hideMark/>
          </w:tcPr>
          <w:p w14:paraId="550A5769"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6.06%</w:t>
            </w:r>
          </w:p>
        </w:tc>
        <w:tc>
          <w:tcPr>
            <w:tcW w:w="801" w:type="dxa"/>
            <w:tcBorders>
              <w:top w:val="nil"/>
              <w:left w:val="nil"/>
              <w:bottom w:val="single" w:sz="8" w:space="0" w:color="auto"/>
              <w:right w:val="single" w:sz="8" w:space="0" w:color="auto"/>
            </w:tcBorders>
            <w:shd w:val="clear" w:color="000000" w:fill="FFFFFF"/>
            <w:vAlign w:val="center"/>
            <w:hideMark/>
          </w:tcPr>
          <w:p w14:paraId="08C84AB0"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0.12%</w:t>
            </w:r>
          </w:p>
        </w:tc>
        <w:tc>
          <w:tcPr>
            <w:tcW w:w="1024" w:type="dxa"/>
            <w:tcBorders>
              <w:top w:val="nil"/>
              <w:left w:val="nil"/>
              <w:bottom w:val="single" w:sz="8" w:space="0" w:color="auto"/>
              <w:right w:val="single" w:sz="8" w:space="0" w:color="auto"/>
            </w:tcBorders>
            <w:shd w:val="clear" w:color="000000" w:fill="FFFFFF"/>
            <w:vAlign w:val="center"/>
            <w:hideMark/>
          </w:tcPr>
          <w:p w14:paraId="06E5F8DD"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75.10%</w:t>
            </w:r>
          </w:p>
        </w:tc>
        <w:tc>
          <w:tcPr>
            <w:tcW w:w="937" w:type="dxa"/>
            <w:tcBorders>
              <w:top w:val="nil"/>
              <w:left w:val="nil"/>
              <w:bottom w:val="single" w:sz="8" w:space="0" w:color="auto"/>
              <w:right w:val="single" w:sz="8" w:space="0" w:color="auto"/>
            </w:tcBorders>
            <w:shd w:val="clear" w:color="000000" w:fill="FFFFFF"/>
            <w:vAlign w:val="center"/>
            <w:hideMark/>
          </w:tcPr>
          <w:p w14:paraId="3F88EF3B"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0.94%</w:t>
            </w:r>
          </w:p>
        </w:tc>
        <w:tc>
          <w:tcPr>
            <w:tcW w:w="1024" w:type="dxa"/>
            <w:tcBorders>
              <w:top w:val="nil"/>
              <w:left w:val="nil"/>
              <w:bottom w:val="single" w:sz="8" w:space="0" w:color="auto"/>
              <w:right w:val="single" w:sz="8" w:space="0" w:color="auto"/>
            </w:tcBorders>
            <w:shd w:val="clear" w:color="000000" w:fill="FFFFFF"/>
            <w:vAlign w:val="center"/>
            <w:hideMark/>
          </w:tcPr>
          <w:p w14:paraId="034E8613"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0.48%</w:t>
            </w:r>
          </w:p>
        </w:tc>
        <w:tc>
          <w:tcPr>
            <w:tcW w:w="1024" w:type="dxa"/>
            <w:tcBorders>
              <w:top w:val="nil"/>
              <w:left w:val="nil"/>
              <w:bottom w:val="single" w:sz="8" w:space="0" w:color="auto"/>
              <w:right w:val="single" w:sz="8" w:space="0" w:color="auto"/>
            </w:tcBorders>
            <w:shd w:val="clear" w:color="000000" w:fill="FFFFFF"/>
            <w:vAlign w:val="center"/>
            <w:hideMark/>
          </w:tcPr>
          <w:p w14:paraId="767A3FFF"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0.31%</w:t>
            </w:r>
          </w:p>
        </w:tc>
        <w:tc>
          <w:tcPr>
            <w:tcW w:w="752" w:type="dxa"/>
            <w:tcBorders>
              <w:top w:val="nil"/>
              <w:left w:val="nil"/>
              <w:bottom w:val="single" w:sz="8" w:space="0" w:color="auto"/>
              <w:right w:val="single" w:sz="8" w:space="0" w:color="auto"/>
            </w:tcBorders>
            <w:shd w:val="clear" w:color="000000" w:fill="FFFFFF"/>
            <w:vAlign w:val="center"/>
            <w:hideMark/>
          </w:tcPr>
          <w:p w14:paraId="4AF60336"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45.29%</w:t>
            </w:r>
          </w:p>
        </w:tc>
        <w:tc>
          <w:tcPr>
            <w:tcW w:w="1206" w:type="dxa"/>
            <w:tcBorders>
              <w:top w:val="nil"/>
              <w:left w:val="nil"/>
              <w:bottom w:val="single" w:sz="8" w:space="0" w:color="auto"/>
              <w:right w:val="single" w:sz="8" w:space="0" w:color="auto"/>
            </w:tcBorders>
            <w:shd w:val="clear" w:color="000000" w:fill="FFFFFF"/>
            <w:vAlign w:val="center"/>
            <w:hideMark/>
          </w:tcPr>
          <w:p w14:paraId="5AE61CD6" w14:textId="77777777" w:rsidR="00776965" w:rsidRPr="00C549B7" w:rsidRDefault="00776965" w:rsidP="00776965">
            <w:pPr>
              <w:spacing w:after="0" w:line="240" w:lineRule="auto"/>
              <w:jc w:val="center"/>
              <w:rPr>
                <w:rFonts w:ascii="Arial" w:eastAsia="Times New Roman" w:hAnsi="Arial" w:cs="Arial"/>
                <w:color w:val="000000"/>
                <w:sz w:val="16"/>
                <w:szCs w:val="16"/>
                <w:lang w:eastAsia="es-MX"/>
              </w:rPr>
            </w:pPr>
            <w:r w:rsidRPr="00C549B7">
              <w:rPr>
                <w:rFonts w:ascii="Arial" w:eastAsia="Times New Roman" w:hAnsi="Arial" w:cs="Arial"/>
                <w:color w:val="000000"/>
                <w:sz w:val="16"/>
                <w:szCs w:val="16"/>
                <w:lang w:eastAsia="es-MX"/>
              </w:rPr>
              <w:t>0.06%</w:t>
            </w:r>
          </w:p>
        </w:tc>
      </w:tr>
    </w:tbl>
    <w:p w14:paraId="5D2902C1" w14:textId="095B7D1C" w:rsidR="00776965" w:rsidRDefault="00776965" w:rsidP="00401A85">
      <w:pPr>
        <w:spacing w:after="0" w:line="240" w:lineRule="auto"/>
        <w:ind w:left="284"/>
        <w:rPr>
          <w:rFonts w:ascii="Arial" w:hAnsi="Arial" w:cs="Arial"/>
          <w:b/>
          <w:sz w:val="16"/>
          <w:szCs w:val="16"/>
        </w:rPr>
      </w:pPr>
    </w:p>
    <w:p w14:paraId="4EF8A1A6" w14:textId="77777777" w:rsidR="00401A85" w:rsidRPr="00387AF7" w:rsidRDefault="00401A85" w:rsidP="00401A85">
      <w:pPr>
        <w:spacing w:after="0" w:line="240" w:lineRule="auto"/>
        <w:ind w:left="709" w:hanging="425"/>
        <w:rPr>
          <w:rFonts w:ascii="Arial" w:eastAsia="Times New Roman" w:hAnsi="Arial" w:cs="Arial"/>
          <w:color w:val="000000"/>
          <w:sz w:val="14"/>
          <w:szCs w:val="14"/>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xml:space="preserve"> La suma de los afiliados en las distintas instituciones de salud puede ser mayor al total por aquella población incorporada a este servicio en más de una institución </w:t>
      </w:r>
      <w:r>
        <w:rPr>
          <w:rFonts w:ascii="Arial" w:eastAsia="Times New Roman" w:hAnsi="Arial" w:cs="Arial"/>
          <w:color w:val="000000"/>
          <w:sz w:val="14"/>
          <w:szCs w:val="14"/>
          <w:lang w:eastAsia="es-MX"/>
        </w:rPr>
        <w:t xml:space="preserve">   </w:t>
      </w:r>
      <w:r w:rsidRPr="00387AF7">
        <w:rPr>
          <w:rFonts w:ascii="Arial" w:eastAsia="Times New Roman" w:hAnsi="Arial" w:cs="Arial"/>
          <w:color w:val="000000"/>
          <w:sz w:val="14"/>
          <w:szCs w:val="14"/>
          <w:lang w:eastAsia="es-MX"/>
        </w:rPr>
        <w:t>de salud.</w:t>
      </w:r>
    </w:p>
    <w:p w14:paraId="335E2CF4" w14:textId="77777777" w:rsidR="00401A85" w:rsidRPr="00387AF7" w:rsidRDefault="00401A85" w:rsidP="00401A85">
      <w:pPr>
        <w:spacing w:after="0" w:line="240" w:lineRule="auto"/>
        <w:ind w:left="284"/>
        <w:rPr>
          <w:rFonts w:ascii="Arial" w:eastAsia="Times New Roman" w:hAnsi="Arial" w:cs="Arial"/>
          <w:color w:val="000000"/>
          <w:sz w:val="14"/>
          <w:szCs w:val="14"/>
          <w:lang w:eastAsia="es-MX"/>
        </w:rPr>
      </w:pPr>
      <w:r w:rsidRPr="00387AF7">
        <w:rPr>
          <w:rFonts w:ascii="Arial" w:hAnsi="Arial" w:cs="Arial"/>
          <w:b/>
          <w:sz w:val="14"/>
          <w:szCs w:val="14"/>
        </w:rPr>
        <w:t xml:space="preserve">          </w:t>
      </w:r>
      <w:r w:rsidRPr="00387AF7">
        <w:rPr>
          <w:rFonts w:ascii="Arial" w:hAnsi="Arial" w:cs="Arial"/>
          <w:sz w:val="14"/>
          <w:szCs w:val="14"/>
        </w:rPr>
        <w:t>La suma de los porcentajes no da el 100% por el mismo motivo de no coincidir la población total afiliada con las personas afiliadas por institución.</w:t>
      </w:r>
    </w:p>
    <w:p w14:paraId="6D29925F" w14:textId="77777777" w:rsidR="00DA7B2D" w:rsidRDefault="00DA7B2D" w:rsidP="005128C2">
      <w:pPr>
        <w:spacing w:after="0" w:line="240" w:lineRule="auto"/>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5DA3730" w14:textId="717FF2B5" w:rsidR="005128C2" w:rsidRDefault="005128C2" w:rsidP="005128C2">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F83F7AB" w14:textId="5066250B" w:rsidR="005128C2" w:rsidRDefault="005128C2" w:rsidP="005128C2">
      <w:pPr>
        <w:spacing w:after="0" w:line="240" w:lineRule="auto"/>
        <w:ind w:left="567"/>
        <w:jc w:val="both"/>
        <w:rPr>
          <w:rFonts w:ascii="Arial" w:hAnsi="Arial" w:cs="Arial"/>
          <w:sz w:val="24"/>
          <w:szCs w:val="24"/>
        </w:rPr>
      </w:pPr>
      <w:r>
        <w:rPr>
          <w:rFonts w:ascii="Arial" w:hAnsi="Arial" w:cs="Arial"/>
          <w:sz w:val="24"/>
          <w:szCs w:val="24"/>
        </w:rPr>
        <w:t>En el municipio de Maravatío, se aprecia que la situación conyugal que predomina es la de casados con 29,068 parejas equivalente al 43.15% de la población de acuerdo a este rubro. Así mismo destaca la población soltera con el 32.34%, equivalente a 21,788 personas.</w:t>
      </w:r>
    </w:p>
    <w:p w14:paraId="610D9BBF" w14:textId="77777777" w:rsidR="00401A85" w:rsidRPr="00E67600" w:rsidRDefault="00401A85" w:rsidP="00401A85">
      <w:pPr>
        <w:spacing w:after="0" w:line="240" w:lineRule="auto"/>
        <w:ind w:left="567"/>
        <w:rPr>
          <w:rFonts w:ascii="Arial" w:hAnsi="Arial" w:cs="Arial"/>
        </w:rPr>
      </w:pPr>
    </w:p>
    <w:tbl>
      <w:tblPr>
        <w:tblW w:w="7775" w:type="dxa"/>
        <w:tblInd w:w="590" w:type="dxa"/>
        <w:tblCellMar>
          <w:left w:w="70" w:type="dxa"/>
          <w:right w:w="70" w:type="dxa"/>
        </w:tblCellMar>
        <w:tblLook w:val="04A0" w:firstRow="1" w:lastRow="0" w:firstColumn="1" w:lastColumn="0" w:noHBand="0" w:noVBand="1"/>
      </w:tblPr>
      <w:tblGrid>
        <w:gridCol w:w="1119"/>
        <w:gridCol w:w="836"/>
        <w:gridCol w:w="870"/>
        <w:gridCol w:w="776"/>
        <w:gridCol w:w="1123"/>
        <w:gridCol w:w="1188"/>
        <w:gridCol w:w="715"/>
        <w:gridCol w:w="1148"/>
      </w:tblGrid>
      <w:tr w:rsidR="00601E05" w:rsidRPr="00601E05" w14:paraId="2D33BB07" w14:textId="77777777" w:rsidTr="00601E05">
        <w:trPr>
          <w:trHeight w:val="255"/>
        </w:trPr>
        <w:tc>
          <w:tcPr>
            <w:tcW w:w="777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Maravatío</w:t>
            </w:r>
          </w:p>
        </w:tc>
      </w:tr>
      <w:tr w:rsidR="00601E05" w:rsidRPr="00601E05" w14:paraId="71835997" w14:textId="77777777" w:rsidTr="00601E05">
        <w:trPr>
          <w:trHeight w:val="717"/>
        </w:trPr>
        <w:tc>
          <w:tcPr>
            <w:tcW w:w="1119"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836"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870"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776"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12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188"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715"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148"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601E05" w:rsidRPr="00601E05" w14:paraId="6B04B726" w14:textId="77777777" w:rsidTr="00601E05">
        <w:trPr>
          <w:trHeight w:val="255"/>
        </w:trPr>
        <w:tc>
          <w:tcPr>
            <w:tcW w:w="111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67,370</w:t>
            </w:r>
          </w:p>
        </w:tc>
        <w:tc>
          <w:tcPr>
            <w:tcW w:w="836" w:type="dxa"/>
            <w:tcBorders>
              <w:top w:val="nil"/>
              <w:left w:val="nil"/>
              <w:bottom w:val="single" w:sz="8" w:space="0" w:color="auto"/>
              <w:right w:val="single" w:sz="8" w:space="0" w:color="auto"/>
            </w:tcBorders>
            <w:shd w:val="clear" w:color="auto" w:fill="auto"/>
            <w:vAlign w:val="center"/>
            <w:hideMark/>
          </w:tcPr>
          <w:p w14:paraId="3FE1F906" w14:textId="77777777" w:rsidR="00601E05" w:rsidRPr="00601E05" w:rsidRDefault="00601E05" w:rsidP="00601E05">
            <w:pPr>
              <w:spacing w:after="0" w:line="240" w:lineRule="auto"/>
              <w:jc w:val="right"/>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 xml:space="preserve">  21 788</w:t>
            </w:r>
          </w:p>
        </w:tc>
        <w:tc>
          <w:tcPr>
            <w:tcW w:w="870" w:type="dxa"/>
            <w:tcBorders>
              <w:top w:val="nil"/>
              <w:left w:val="nil"/>
              <w:bottom w:val="single" w:sz="8" w:space="0" w:color="auto"/>
              <w:right w:val="single" w:sz="8" w:space="0" w:color="auto"/>
            </w:tcBorders>
            <w:shd w:val="clear" w:color="000000" w:fill="FFFFFF"/>
            <w:vAlign w:val="center"/>
            <w:hideMark/>
          </w:tcPr>
          <w:p w14:paraId="5B1B41D5"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29,068</w:t>
            </w:r>
          </w:p>
        </w:tc>
        <w:tc>
          <w:tcPr>
            <w:tcW w:w="776" w:type="dxa"/>
            <w:tcBorders>
              <w:top w:val="nil"/>
              <w:left w:val="nil"/>
              <w:bottom w:val="single" w:sz="8" w:space="0" w:color="auto"/>
              <w:right w:val="single" w:sz="8" w:space="0" w:color="auto"/>
            </w:tcBorders>
            <w:shd w:val="clear" w:color="000000" w:fill="FFFFFF"/>
            <w:vAlign w:val="center"/>
            <w:hideMark/>
          </w:tcPr>
          <w:p w14:paraId="3FB95C60"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10,064</w:t>
            </w:r>
          </w:p>
        </w:tc>
        <w:tc>
          <w:tcPr>
            <w:tcW w:w="1123" w:type="dxa"/>
            <w:tcBorders>
              <w:top w:val="nil"/>
              <w:left w:val="nil"/>
              <w:bottom w:val="single" w:sz="8" w:space="0" w:color="auto"/>
              <w:right w:val="single" w:sz="8" w:space="0" w:color="auto"/>
            </w:tcBorders>
            <w:shd w:val="clear" w:color="000000" w:fill="FFFFFF"/>
            <w:vAlign w:val="center"/>
            <w:hideMark/>
          </w:tcPr>
          <w:p w14:paraId="45199A1A"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2,518</w:t>
            </w:r>
          </w:p>
        </w:tc>
        <w:tc>
          <w:tcPr>
            <w:tcW w:w="1188" w:type="dxa"/>
            <w:tcBorders>
              <w:top w:val="nil"/>
              <w:left w:val="nil"/>
              <w:bottom w:val="single" w:sz="8" w:space="0" w:color="auto"/>
              <w:right w:val="single" w:sz="8" w:space="0" w:color="auto"/>
            </w:tcBorders>
            <w:shd w:val="clear" w:color="000000" w:fill="FFFFFF"/>
            <w:vAlign w:val="center"/>
            <w:hideMark/>
          </w:tcPr>
          <w:p w14:paraId="0239BF60"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576</w:t>
            </w:r>
          </w:p>
        </w:tc>
        <w:tc>
          <w:tcPr>
            <w:tcW w:w="715" w:type="dxa"/>
            <w:tcBorders>
              <w:top w:val="nil"/>
              <w:left w:val="nil"/>
              <w:bottom w:val="single" w:sz="8" w:space="0" w:color="auto"/>
              <w:right w:val="single" w:sz="8" w:space="0" w:color="auto"/>
            </w:tcBorders>
            <w:shd w:val="clear" w:color="000000" w:fill="FFFFFF"/>
            <w:vAlign w:val="center"/>
            <w:hideMark/>
          </w:tcPr>
          <w:p w14:paraId="7C6F76E0"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3,330</w:t>
            </w:r>
          </w:p>
        </w:tc>
        <w:tc>
          <w:tcPr>
            <w:tcW w:w="1148" w:type="dxa"/>
            <w:tcBorders>
              <w:top w:val="nil"/>
              <w:left w:val="nil"/>
              <w:bottom w:val="single" w:sz="8" w:space="0" w:color="auto"/>
              <w:right w:val="single" w:sz="8" w:space="0" w:color="auto"/>
            </w:tcBorders>
            <w:shd w:val="clear" w:color="000000" w:fill="FFFFFF"/>
            <w:vAlign w:val="center"/>
            <w:hideMark/>
          </w:tcPr>
          <w:p w14:paraId="5B3067A3"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26</w:t>
            </w:r>
          </w:p>
        </w:tc>
      </w:tr>
      <w:tr w:rsidR="00601E05" w:rsidRPr="00601E05" w14:paraId="24BD3FB0" w14:textId="77777777" w:rsidTr="00601E05">
        <w:trPr>
          <w:trHeight w:val="255"/>
        </w:trPr>
        <w:tc>
          <w:tcPr>
            <w:tcW w:w="1119" w:type="dxa"/>
            <w:vMerge/>
            <w:tcBorders>
              <w:top w:val="nil"/>
              <w:left w:val="single" w:sz="8" w:space="0" w:color="auto"/>
              <w:bottom w:val="single" w:sz="8" w:space="0" w:color="000000"/>
              <w:right w:val="single" w:sz="8" w:space="0" w:color="auto"/>
            </w:tcBorders>
            <w:vAlign w:val="center"/>
            <w:hideMark/>
          </w:tcPr>
          <w:p w14:paraId="2EF30BF7" w14:textId="77777777" w:rsidR="00601E05" w:rsidRPr="00601E05" w:rsidRDefault="00601E05" w:rsidP="00601E05">
            <w:pPr>
              <w:spacing w:after="0" w:line="240" w:lineRule="auto"/>
              <w:rPr>
                <w:rFonts w:ascii="Arial" w:eastAsia="Times New Roman" w:hAnsi="Arial" w:cs="Arial"/>
                <w:color w:val="000000"/>
                <w:sz w:val="18"/>
                <w:szCs w:val="18"/>
                <w:lang w:eastAsia="es-MX"/>
              </w:rPr>
            </w:pPr>
          </w:p>
        </w:tc>
        <w:tc>
          <w:tcPr>
            <w:tcW w:w="836" w:type="dxa"/>
            <w:tcBorders>
              <w:top w:val="nil"/>
              <w:left w:val="nil"/>
              <w:bottom w:val="single" w:sz="8" w:space="0" w:color="auto"/>
              <w:right w:val="single" w:sz="8" w:space="0" w:color="auto"/>
            </w:tcBorders>
            <w:shd w:val="clear" w:color="auto" w:fill="auto"/>
            <w:noWrap/>
            <w:vAlign w:val="center"/>
            <w:hideMark/>
          </w:tcPr>
          <w:p w14:paraId="3D1ED095"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32.34%</w:t>
            </w:r>
          </w:p>
        </w:tc>
        <w:tc>
          <w:tcPr>
            <w:tcW w:w="870" w:type="dxa"/>
            <w:tcBorders>
              <w:top w:val="nil"/>
              <w:left w:val="nil"/>
              <w:bottom w:val="single" w:sz="8" w:space="0" w:color="auto"/>
              <w:right w:val="single" w:sz="8" w:space="0" w:color="auto"/>
            </w:tcBorders>
            <w:shd w:val="clear" w:color="auto" w:fill="auto"/>
            <w:noWrap/>
            <w:vAlign w:val="center"/>
            <w:hideMark/>
          </w:tcPr>
          <w:p w14:paraId="6234B367"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43.15%</w:t>
            </w:r>
          </w:p>
        </w:tc>
        <w:tc>
          <w:tcPr>
            <w:tcW w:w="776" w:type="dxa"/>
            <w:tcBorders>
              <w:top w:val="nil"/>
              <w:left w:val="nil"/>
              <w:bottom w:val="single" w:sz="8" w:space="0" w:color="auto"/>
              <w:right w:val="single" w:sz="8" w:space="0" w:color="auto"/>
            </w:tcBorders>
            <w:shd w:val="clear" w:color="auto" w:fill="auto"/>
            <w:noWrap/>
            <w:vAlign w:val="center"/>
            <w:hideMark/>
          </w:tcPr>
          <w:p w14:paraId="1AD35701"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14.94%</w:t>
            </w:r>
          </w:p>
        </w:tc>
        <w:tc>
          <w:tcPr>
            <w:tcW w:w="1123" w:type="dxa"/>
            <w:tcBorders>
              <w:top w:val="nil"/>
              <w:left w:val="nil"/>
              <w:bottom w:val="single" w:sz="8" w:space="0" w:color="auto"/>
              <w:right w:val="single" w:sz="8" w:space="0" w:color="auto"/>
            </w:tcBorders>
            <w:shd w:val="clear" w:color="auto" w:fill="auto"/>
            <w:noWrap/>
            <w:vAlign w:val="center"/>
            <w:hideMark/>
          </w:tcPr>
          <w:p w14:paraId="38BD7A03"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3.74%</w:t>
            </w:r>
          </w:p>
        </w:tc>
        <w:tc>
          <w:tcPr>
            <w:tcW w:w="1188" w:type="dxa"/>
            <w:tcBorders>
              <w:top w:val="nil"/>
              <w:left w:val="nil"/>
              <w:bottom w:val="single" w:sz="8" w:space="0" w:color="auto"/>
              <w:right w:val="single" w:sz="8" w:space="0" w:color="auto"/>
            </w:tcBorders>
            <w:shd w:val="clear" w:color="auto" w:fill="auto"/>
            <w:noWrap/>
            <w:vAlign w:val="center"/>
            <w:hideMark/>
          </w:tcPr>
          <w:p w14:paraId="57FE84DA"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0.85%</w:t>
            </w:r>
          </w:p>
        </w:tc>
        <w:tc>
          <w:tcPr>
            <w:tcW w:w="715" w:type="dxa"/>
            <w:tcBorders>
              <w:top w:val="nil"/>
              <w:left w:val="nil"/>
              <w:bottom w:val="single" w:sz="8" w:space="0" w:color="auto"/>
              <w:right w:val="single" w:sz="8" w:space="0" w:color="auto"/>
            </w:tcBorders>
            <w:shd w:val="clear" w:color="auto" w:fill="auto"/>
            <w:noWrap/>
            <w:vAlign w:val="center"/>
            <w:hideMark/>
          </w:tcPr>
          <w:p w14:paraId="5A3B8F23"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4.94%</w:t>
            </w:r>
          </w:p>
        </w:tc>
        <w:tc>
          <w:tcPr>
            <w:tcW w:w="1148" w:type="dxa"/>
            <w:tcBorders>
              <w:top w:val="nil"/>
              <w:left w:val="nil"/>
              <w:bottom w:val="single" w:sz="8" w:space="0" w:color="auto"/>
              <w:right w:val="single" w:sz="8" w:space="0" w:color="auto"/>
            </w:tcBorders>
            <w:shd w:val="clear" w:color="auto" w:fill="auto"/>
            <w:noWrap/>
            <w:vAlign w:val="center"/>
            <w:hideMark/>
          </w:tcPr>
          <w:p w14:paraId="39EF19CA"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0.04%</w:t>
            </w:r>
          </w:p>
        </w:tc>
      </w:tr>
      <w:tr w:rsidR="00601E05" w:rsidRPr="00601E05" w14:paraId="598CEBE6" w14:textId="77777777" w:rsidTr="00601E05">
        <w:trPr>
          <w:trHeight w:val="255"/>
        </w:trPr>
        <w:tc>
          <w:tcPr>
            <w:tcW w:w="7775"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601E05" w:rsidRPr="00601E05" w14:paraId="0C7DE449" w14:textId="77777777" w:rsidTr="00601E05">
        <w:trPr>
          <w:trHeight w:val="255"/>
        </w:trPr>
        <w:tc>
          <w:tcPr>
            <w:tcW w:w="111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32,066</w:t>
            </w:r>
          </w:p>
        </w:tc>
        <w:tc>
          <w:tcPr>
            <w:tcW w:w="836" w:type="dxa"/>
            <w:tcBorders>
              <w:top w:val="nil"/>
              <w:left w:val="nil"/>
              <w:bottom w:val="single" w:sz="8" w:space="0" w:color="auto"/>
              <w:right w:val="single" w:sz="8" w:space="0" w:color="auto"/>
            </w:tcBorders>
            <w:shd w:val="clear" w:color="000000" w:fill="FFFFFF"/>
            <w:vAlign w:val="center"/>
            <w:hideMark/>
          </w:tcPr>
          <w:p w14:paraId="308F97B1"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11,226</w:t>
            </w:r>
          </w:p>
        </w:tc>
        <w:tc>
          <w:tcPr>
            <w:tcW w:w="870" w:type="dxa"/>
            <w:tcBorders>
              <w:top w:val="nil"/>
              <w:left w:val="nil"/>
              <w:bottom w:val="single" w:sz="8" w:space="0" w:color="auto"/>
              <w:right w:val="single" w:sz="8" w:space="0" w:color="auto"/>
            </w:tcBorders>
            <w:shd w:val="clear" w:color="000000" w:fill="FFFFFF"/>
            <w:vAlign w:val="center"/>
            <w:hideMark/>
          </w:tcPr>
          <w:p w14:paraId="0FBB2676"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14,236</w:t>
            </w:r>
          </w:p>
        </w:tc>
        <w:tc>
          <w:tcPr>
            <w:tcW w:w="776" w:type="dxa"/>
            <w:tcBorders>
              <w:top w:val="nil"/>
              <w:left w:val="nil"/>
              <w:bottom w:val="single" w:sz="8" w:space="0" w:color="auto"/>
              <w:right w:val="single" w:sz="8" w:space="0" w:color="auto"/>
            </w:tcBorders>
            <w:shd w:val="clear" w:color="000000" w:fill="FFFFFF"/>
            <w:vAlign w:val="center"/>
            <w:hideMark/>
          </w:tcPr>
          <w:p w14:paraId="19BF4972"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4,834</w:t>
            </w:r>
          </w:p>
        </w:tc>
        <w:tc>
          <w:tcPr>
            <w:tcW w:w="1123" w:type="dxa"/>
            <w:tcBorders>
              <w:top w:val="nil"/>
              <w:left w:val="nil"/>
              <w:bottom w:val="single" w:sz="8" w:space="0" w:color="auto"/>
              <w:right w:val="single" w:sz="8" w:space="0" w:color="auto"/>
            </w:tcBorders>
            <w:shd w:val="clear" w:color="000000" w:fill="FFFFFF"/>
            <w:vAlign w:val="center"/>
            <w:hideMark/>
          </w:tcPr>
          <w:p w14:paraId="5A716651"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709</w:t>
            </w:r>
          </w:p>
        </w:tc>
        <w:tc>
          <w:tcPr>
            <w:tcW w:w="1188" w:type="dxa"/>
            <w:tcBorders>
              <w:top w:val="nil"/>
              <w:left w:val="nil"/>
              <w:bottom w:val="single" w:sz="8" w:space="0" w:color="auto"/>
              <w:right w:val="single" w:sz="8" w:space="0" w:color="auto"/>
            </w:tcBorders>
            <w:shd w:val="clear" w:color="000000" w:fill="FFFFFF"/>
            <w:vAlign w:val="center"/>
            <w:hideMark/>
          </w:tcPr>
          <w:p w14:paraId="4B6F0B57"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200</w:t>
            </w:r>
          </w:p>
        </w:tc>
        <w:tc>
          <w:tcPr>
            <w:tcW w:w="715" w:type="dxa"/>
            <w:tcBorders>
              <w:top w:val="nil"/>
              <w:left w:val="nil"/>
              <w:bottom w:val="single" w:sz="8" w:space="0" w:color="auto"/>
              <w:right w:val="single" w:sz="8" w:space="0" w:color="auto"/>
            </w:tcBorders>
            <w:shd w:val="clear" w:color="000000" w:fill="FFFFFF"/>
            <w:vAlign w:val="center"/>
            <w:hideMark/>
          </w:tcPr>
          <w:p w14:paraId="7E12E13E"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846</w:t>
            </w:r>
          </w:p>
        </w:tc>
        <w:tc>
          <w:tcPr>
            <w:tcW w:w="1148" w:type="dxa"/>
            <w:tcBorders>
              <w:top w:val="nil"/>
              <w:left w:val="nil"/>
              <w:bottom w:val="single" w:sz="8" w:space="0" w:color="auto"/>
              <w:right w:val="single" w:sz="8" w:space="0" w:color="auto"/>
            </w:tcBorders>
            <w:shd w:val="clear" w:color="000000" w:fill="FFFFFF"/>
            <w:vAlign w:val="center"/>
            <w:hideMark/>
          </w:tcPr>
          <w:p w14:paraId="35580328"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15</w:t>
            </w:r>
          </w:p>
        </w:tc>
      </w:tr>
      <w:tr w:rsidR="00601E05" w:rsidRPr="00601E05" w14:paraId="49FF67B4" w14:textId="77777777" w:rsidTr="00601E05">
        <w:trPr>
          <w:trHeight w:val="255"/>
        </w:trPr>
        <w:tc>
          <w:tcPr>
            <w:tcW w:w="1119" w:type="dxa"/>
            <w:vMerge/>
            <w:tcBorders>
              <w:top w:val="nil"/>
              <w:left w:val="single" w:sz="8" w:space="0" w:color="auto"/>
              <w:bottom w:val="single" w:sz="8" w:space="0" w:color="000000"/>
              <w:right w:val="single" w:sz="8" w:space="0" w:color="auto"/>
            </w:tcBorders>
            <w:vAlign w:val="center"/>
            <w:hideMark/>
          </w:tcPr>
          <w:p w14:paraId="54AB7453" w14:textId="77777777" w:rsidR="00601E05" w:rsidRPr="00601E05" w:rsidRDefault="00601E05" w:rsidP="00601E05">
            <w:pPr>
              <w:spacing w:after="0" w:line="240" w:lineRule="auto"/>
              <w:rPr>
                <w:rFonts w:ascii="Arial" w:eastAsia="Times New Roman" w:hAnsi="Arial" w:cs="Arial"/>
                <w:color w:val="000000"/>
                <w:sz w:val="18"/>
                <w:szCs w:val="18"/>
                <w:lang w:eastAsia="es-MX"/>
              </w:rPr>
            </w:pPr>
          </w:p>
        </w:tc>
        <w:tc>
          <w:tcPr>
            <w:tcW w:w="836" w:type="dxa"/>
            <w:tcBorders>
              <w:top w:val="nil"/>
              <w:left w:val="nil"/>
              <w:bottom w:val="single" w:sz="8" w:space="0" w:color="auto"/>
              <w:right w:val="single" w:sz="8" w:space="0" w:color="auto"/>
            </w:tcBorders>
            <w:shd w:val="clear" w:color="auto" w:fill="auto"/>
            <w:noWrap/>
            <w:vAlign w:val="center"/>
            <w:hideMark/>
          </w:tcPr>
          <w:p w14:paraId="509A69A5"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35.01%</w:t>
            </w:r>
          </w:p>
        </w:tc>
        <w:tc>
          <w:tcPr>
            <w:tcW w:w="870" w:type="dxa"/>
            <w:tcBorders>
              <w:top w:val="nil"/>
              <w:left w:val="nil"/>
              <w:bottom w:val="single" w:sz="8" w:space="0" w:color="auto"/>
              <w:right w:val="single" w:sz="8" w:space="0" w:color="auto"/>
            </w:tcBorders>
            <w:shd w:val="clear" w:color="auto" w:fill="auto"/>
            <w:noWrap/>
            <w:vAlign w:val="center"/>
            <w:hideMark/>
          </w:tcPr>
          <w:p w14:paraId="4ED3C272"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44.40%</w:t>
            </w:r>
          </w:p>
        </w:tc>
        <w:tc>
          <w:tcPr>
            <w:tcW w:w="776" w:type="dxa"/>
            <w:tcBorders>
              <w:top w:val="nil"/>
              <w:left w:val="nil"/>
              <w:bottom w:val="single" w:sz="8" w:space="0" w:color="auto"/>
              <w:right w:val="single" w:sz="8" w:space="0" w:color="auto"/>
            </w:tcBorders>
            <w:shd w:val="clear" w:color="auto" w:fill="auto"/>
            <w:noWrap/>
            <w:vAlign w:val="center"/>
            <w:hideMark/>
          </w:tcPr>
          <w:p w14:paraId="2CD771A6"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15.08%</w:t>
            </w:r>
          </w:p>
        </w:tc>
        <w:tc>
          <w:tcPr>
            <w:tcW w:w="1123" w:type="dxa"/>
            <w:tcBorders>
              <w:top w:val="nil"/>
              <w:left w:val="nil"/>
              <w:bottom w:val="single" w:sz="8" w:space="0" w:color="auto"/>
              <w:right w:val="single" w:sz="8" w:space="0" w:color="auto"/>
            </w:tcBorders>
            <w:shd w:val="clear" w:color="auto" w:fill="auto"/>
            <w:noWrap/>
            <w:vAlign w:val="center"/>
            <w:hideMark/>
          </w:tcPr>
          <w:p w14:paraId="602FA5CD"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2.21%</w:t>
            </w:r>
          </w:p>
        </w:tc>
        <w:tc>
          <w:tcPr>
            <w:tcW w:w="1188" w:type="dxa"/>
            <w:tcBorders>
              <w:top w:val="nil"/>
              <w:left w:val="nil"/>
              <w:bottom w:val="single" w:sz="8" w:space="0" w:color="auto"/>
              <w:right w:val="single" w:sz="8" w:space="0" w:color="auto"/>
            </w:tcBorders>
            <w:shd w:val="clear" w:color="auto" w:fill="auto"/>
            <w:noWrap/>
            <w:vAlign w:val="center"/>
            <w:hideMark/>
          </w:tcPr>
          <w:p w14:paraId="1EF881AA"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0.62%</w:t>
            </w:r>
          </w:p>
        </w:tc>
        <w:tc>
          <w:tcPr>
            <w:tcW w:w="715" w:type="dxa"/>
            <w:tcBorders>
              <w:top w:val="nil"/>
              <w:left w:val="nil"/>
              <w:bottom w:val="single" w:sz="8" w:space="0" w:color="auto"/>
              <w:right w:val="single" w:sz="8" w:space="0" w:color="auto"/>
            </w:tcBorders>
            <w:shd w:val="clear" w:color="auto" w:fill="auto"/>
            <w:noWrap/>
            <w:vAlign w:val="center"/>
            <w:hideMark/>
          </w:tcPr>
          <w:p w14:paraId="3E932894"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2.64%</w:t>
            </w:r>
          </w:p>
        </w:tc>
        <w:tc>
          <w:tcPr>
            <w:tcW w:w="1148" w:type="dxa"/>
            <w:tcBorders>
              <w:top w:val="nil"/>
              <w:left w:val="nil"/>
              <w:bottom w:val="single" w:sz="8" w:space="0" w:color="auto"/>
              <w:right w:val="single" w:sz="8" w:space="0" w:color="auto"/>
            </w:tcBorders>
            <w:shd w:val="clear" w:color="auto" w:fill="auto"/>
            <w:noWrap/>
            <w:vAlign w:val="center"/>
            <w:hideMark/>
          </w:tcPr>
          <w:p w14:paraId="2E889D18"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0.05%</w:t>
            </w:r>
          </w:p>
        </w:tc>
      </w:tr>
      <w:tr w:rsidR="00601E05" w:rsidRPr="00601E05" w14:paraId="61728620" w14:textId="77777777" w:rsidTr="00601E05">
        <w:trPr>
          <w:trHeight w:val="255"/>
        </w:trPr>
        <w:tc>
          <w:tcPr>
            <w:tcW w:w="7775"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601E05" w:rsidRPr="00601E05" w14:paraId="57EDA165" w14:textId="77777777" w:rsidTr="00601E05">
        <w:trPr>
          <w:trHeight w:val="255"/>
        </w:trPr>
        <w:tc>
          <w:tcPr>
            <w:tcW w:w="1119"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35,304</w:t>
            </w:r>
          </w:p>
        </w:tc>
        <w:tc>
          <w:tcPr>
            <w:tcW w:w="836" w:type="dxa"/>
            <w:tcBorders>
              <w:top w:val="nil"/>
              <w:left w:val="nil"/>
              <w:bottom w:val="single" w:sz="8" w:space="0" w:color="auto"/>
              <w:right w:val="single" w:sz="8" w:space="0" w:color="auto"/>
            </w:tcBorders>
            <w:shd w:val="clear" w:color="auto" w:fill="auto"/>
            <w:vAlign w:val="center"/>
            <w:hideMark/>
          </w:tcPr>
          <w:p w14:paraId="197FC6AA"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10,562</w:t>
            </w:r>
          </w:p>
        </w:tc>
        <w:tc>
          <w:tcPr>
            <w:tcW w:w="870" w:type="dxa"/>
            <w:tcBorders>
              <w:top w:val="nil"/>
              <w:left w:val="nil"/>
              <w:bottom w:val="single" w:sz="8" w:space="0" w:color="auto"/>
              <w:right w:val="single" w:sz="8" w:space="0" w:color="auto"/>
            </w:tcBorders>
            <w:shd w:val="clear" w:color="auto" w:fill="auto"/>
            <w:vAlign w:val="center"/>
            <w:hideMark/>
          </w:tcPr>
          <w:p w14:paraId="55F51A2F"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14,832</w:t>
            </w:r>
          </w:p>
        </w:tc>
        <w:tc>
          <w:tcPr>
            <w:tcW w:w="776" w:type="dxa"/>
            <w:tcBorders>
              <w:top w:val="nil"/>
              <w:left w:val="nil"/>
              <w:bottom w:val="single" w:sz="8" w:space="0" w:color="auto"/>
              <w:right w:val="single" w:sz="8" w:space="0" w:color="auto"/>
            </w:tcBorders>
            <w:shd w:val="clear" w:color="auto" w:fill="auto"/>
            <w:vAlign w:val="center"/>
            <w:hideMark/>
          </w:tcPr>
          <w:p w14:paraId="36FA6BC8"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5,230</w:t>
            </w:r>
          </w:p>
        </w:tc>
        <w:tc>
          <w:tcPr>
            <w:tcW w:w="1123" w:type="dxa"/>
            <w:tcBorders>
              <w:top w:val="nil"/>
              <w:left w:val="nil"/>
              <w:bottom w:val="single" w:sz="8" w:space="0" w:color="auto"/>
              <w:right w:val="single" w:sz="8" w:space="0" w:color="auto"/>
            </w:tcBorders>
            <w:shd w:val="clear" w:color="auto" w:fill="auto"/>
            <w:vAlign w:val="center"/>
            <w:hideMark/>
          </w:tcPr>
          <w:p w14:paraId="4005ACA0"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1,809</w:t>
            </w:r>
          </w:p>
        </w:tc>
        <w:tc>
          <w:tcPr>
            <w:tcW w:w="1188" w:type="dxa"/>
            <w:tcBorders>
              <w:top w:val="nil"/>
              <w:left w:val="nil"/>
              <w:bottom w:val="single" w:sz="8" w:space="0" w:color="auto"/>
              <w:right w:val="single" w:sz="8" w:space="0" w:color="auto"/>
            </w:tcBorders>
            <w:shd w:val="clear" w:color="auto" w:fill="auto"/>
            <w:vAlign w:val="center"/>
            <w:hideMark/>
          </w:tcPr>
          <w:p w14:paraId="34BC4F37"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376</w:t>
            </w:r>
          </w:p>
        </w:tc>
        <w:tc>
          <w:tcPr>
            <w:tcW w:w="715" w:type="dxa"/>
            <w:tcBorders>
              <w:top w:val="nil"/>
              <w:left w:val="nil"/>
              <w:bottom w:val="single" w:sz="8" w:space="0" w:color="auto"/>
              <w:right w:val="single" w:sz="8" w:space="0" w:color="auto"/>
            </w:tcBorders>
            <w:shd w:val="clear" w:color="auto" w:fill="auto"/>
            <w:vAlign w:val="center"/>
            <w:hideMark/>
          </w:tcPr>
          <w:p w14:paraId="3737C9B2"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2,484</w:t>
            </w:r>
          </w:p>
        </w:tc>
        <w:tc>
          <w:tcPr>
            <w:tcW w:w="1148" w:type="dxa"/>
            <w:tcBorders>
              <w:top w:val="nil"/>
              <w:left w:val="nil"/>
              <w:bottom w:val="single" w:sz="8" w:space="0" w:color="auto"/>
              <w:right w:val="single" w:sz="8" w:space="0" w:color="auto"/>
            </w:tcBorders>
            <w:shd w:val="clear" w:color="auto" w:fill="auto"/>
            <w:vAlign w:val="center"/>
            <w:hideMark/>
          </w:tcPr>
          <w:p w14:paraId="72418DE6"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11</w:t>
            </w:r>
          </w:p>
        </w:tc>
      </w:tr>
      <w:tr w:rsidR="00601E05" w:rsidRPr="00601E05" w14:paraId="16FA31BF" w14:textId="77777777" w:rsidTr="00601E05">
        <w:trPr>
          <w:trHeight w:val="255"/>
        </w:trPr>
        <w:tc>
          <w:tcPr>
            <w:tcW w:w="1119" w:type="dxa"/>
            <w:vMerge/>
            <w:tcBorders>
              <w:top w:val="nil"/>
              <w:left w:val="single" w:sz="8" w:space="0" w:color="auto"/>
              <w:bottom w:val="single" w:sz="8" w:space="0" w:color="000000"/>
              <w:right w:val="single" w:sz="8" w:space="0" w:color="auto"/>
            </w:tcBorders>
            <w:vAlign w:val="center"/>
            <w:hideMark/>
          </w:tcPr>
          <w:p w14:paraId="52558ECF" w14:textId="77777777" w:rsidR="00601E05" w:rsidRPr="00601E05" w:rsidRDefault="00601E05" w:rsidP="00601E05">
            <w:pPr>
              <w:spacing w:after="0" w:line="240" w:lineRule="auto"/>
              <w:rPr>
                <w:rFonts w:ascii="Arial" w:eastAsia="Times New Roman" w:hAnsi="Arial" w:cs="Arial"/>
                <w:color w:val="000000"/>
                <w:sz w:val="18"/>
                <w:szCs w:val="18"/>
                <w:lang w:eastAsia="es-MX"/>
              </w:rPr>
            </w:pPr>
          </w:p>
        </w:tc>
        <w:tc>
          <w:tcPr>
            <w:tcW w:w="836" w:type="dxa"/>
            <w:tcBorders>
              <w:top w:val="nil"/>
              <w:left w:val="nil"/>
              <w:bottom w:val="single" w:sz="8" w:space="0" w:color="auto"/>
              <w:right w:val="single" w:sz="8" w:space="0" w:color="auto"/>
            </w:tcBorders>
            <w:shd w:val="clear" w:color="auto" w:fill="auto"/>
            <w:noWrap/>
            <w:vAlign w:val="center"/>
            <w:hideMark/>
          </w:tcPr>
          <w:p w14:paraId="3754835A"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29.92%</w:t>
            </w:r>
          </w:p>
        </w:tc>
        <w:tc>
          <w:tcPr>
            <w:tcW w:w="870" w:type="dxa"/>
            <w:tcBorders>
              <w:top w:val="nil"/>
              <w:left w:val="nil"/>
              <w:bottom w:val="single" w:sz="8" w:space="0" w:color="auto"/>
              <w:right w:val="single" w:sz="8" w:space="0" w:color="auto"/>
            </w:tcBorders>
            <w:shd w:val="clear" w:color="auto" w:fill="auto"/>
            <w:noWrap/>
            <w:vAlign w:val="center"/>
            <w:hideMark/>
          </w:tcPr>
          <w:p w14:paraId="403FD99B"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42.01%</w:t>
            </w:r>
          </w:p>
        </w:tc>
        <w:tc>
          <w:tcPr>
            <w:tcW w:w="776" w:type="dxa"/>
            <w:tcBorders>
              <w:top w:val="nil"/>
              <w:left w:val="nil"/>
              <w:bottom w:val="single" w:sz="8" w:space="0" w:color="auto"/>
              <w:right w:val="single" w:sz="8" w:space="0" w:color="auto"/>
            </w:tcBorders>
            <w:shd w:val="clear" w:color="auto" w:fill="auto"/>
            <w:noWrap/>
            <w:vAlign w:val="center"/>
            <w:hideMark/>
          </w:tcPr>
          <w:p w14:paraId="6C8BD4D7"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14.81%</w:t>
            </w:r>
          </w:p>
        </w:tc>
        <w:tc>
          <w:tcPr>
            <w:tcW w:w="1123" w:type="dxa"/>
            <w:tcBorders>
              <w:top w:val="nil"/>
              <w:left w:val="nil"/>
              <w:bottom w:val="single" w:sz="8" w:space="0" w:color="auto"/>
              <w:right w:val="single" w:sz="8" w:space="0" w:color="auto"/>
            </w:tcBorders>
            <w:shd w:val="clear" w:color="auto" w:fill="auto"/>
            <w:noWrap/>
            <w:vAlign w:val="center"/>
            <w:hideMark/>
          </w:tcPr>
          <w:p w14:paraId="4B712B86"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5.12%</w:t>
            </w:r>
          </w:p>
        </w:tc>
        <w:tc>
          <w:tcPr>
            <w:tcW w:w="1188" w:type="dxa"/>
            <w:tcBorders>
              <w:top w:val="nil"/>
              <w:left w:val="nil"/>
              <w:bottom w:val="single" w:sz="8" w:space="0" w:color="auto"/>
              <w:right w:val="single" w:sz="8" w:space="0" w:color="auto"/>
            </w:tcBorders>
            <w:shd w:val="clear" w:color="auto" w:fill="auto"/>
            <w:noWrap/>
            <w:vAlign w:val="center"/>
            <w:hideMark/>
          </w:tcPr>
          <w:p w14:paraId="4F9F916A"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1.07%</w:t>
            </w:r>
          </w:p>
        </w:tc>
        <w:tc>
          <w:tcPr>
            <w:tcW w:w="715" w:type="dxa"/>
            <w:tcBorders>
              <w:top w:val="nil"/>
              <w:left w:val="nil"/>
              <w:bottom w:val="single" w:sz="8" w:space="0" w:color="auto"/>
              <w:right w:val="single" w:sz="8" w:space="0" w:color="auto"/>
            </w:tcBorders>
            <w:shd w:val="clear" w:color="auto" w:fill="auto"/>
            <w:noWrap/>
            <w:vAlign w:val="center"/>
            <w:hideMark/>
          </w:tcPr>
          <w:p w14:paraId="379A7244"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7.04%</w:t>
            </w:r>
          </w:p>
        </w:tc>
        <w:tc>
          <w:tcPr>
            <w:tcW w:w="1148" w:type="dxa"/>
            <w:tcBorders>
              <w:top w:val="nil"/>
              <w:left w:val="nil"/>
              <w:bottom w:val="single" w:sz="8" w:space="0" w:color="auto"/>
              <w:right w:val="single" w:sz="8" w:space="0" w:color="auto"/>
            </w:tcBorders>
            <w:shd w:val="clear" w:color="auto" w:fill="auto"/>
            <w:noWrap/>
            <w:vAlign w:val="center"/>
            <w:hideMark/>
          </w:tcPr>
          <w:p w14:paraId="3B1E5D9D"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0.03%</w:t>
            </w:r>
          </w:p>
        </w:tc>
      </w:tr>
    </w:tbl>
    <w:p w14:paraId="6DF0205D" w14:textId="4D40F686" w:rsidR="00401A85" w:rsidRDefault="00401A85" w:rsidP="00401A85">
      <w:pPr>
        <w:spacing w:after="0" w:line="240" w:lineRule="auto"/>
        <w:ind w:left="567"/>
        <w:rPr>
          <w:rFonts w:ascii="Arial" w:hAnsi="Arial" w:cs="Arial"/>
        </w:rPr>
      </w:pPr>
    </w:p>
    <w:p w14:paraId="503E5E93" w14:textId="03BF1CD3" w:rsidR="005128C2" w:rsidRDefault="005128C2" w:rsidP="00401A85">
      <w:pPr>
        <w:spacing w:after="0" w:line="240" w:lineRule="auto"/>
        <w:ind w:left="567"/>
        <w:rPr>
          <w:rFonts w:ascii="Arial" w:hAnsi="Arial" w:cs="Arial"/>
        </w:rPr>
      </w:pPr>
    </w:p>
    <w:p w14:paraId="55C181F3" w14:textId="7BA32310" w:rsidR="005128C2" w:rsidRDefault="005128C2" w:rsidP="00401A85">
      <w:pPr>
        <w:spacing w:after="0" w:line="240" w:lineRule="auto"/>
        <w:ind w:left="567"/>
        <w:rPr>
          <w:rFonts w:ascii="Arial" w:hAnsi="Arial" w:cs="Arial"/>
        </w:rPr>
      </w:pPr>
    </w:p>
    <w:p w14:paraId="3C850A35" w14:textId="56E57496" w:rsidR="005128C2" w:rsidRDefault="005128C2" w:rsidP="00401A85">
      <w:pPr>
        <w:spacing w:after="0" w:line="240" w:lineRule="auto"/>
        <w:ind w:left="567"/>
        <w:rPr>
          <w:rFonts w:ascii="Arial" w:hAnsi="Arial" w:cs="Arial"/>
        </w:rPr>
      </w:pPr>
    </w:p>
    <w:p w14:paraId="3BB67675" w14:textId="61EB49C8" w:rsidR="005128C2" w:rsidRDefault="005128C2" w:rsidP="00401A85">
      <w:pPr>
        <w:spacing w:after="0" w:line="240" w:lineRule="auto"/>
        <w:ind w:left="567"/>
        <w:rPr>
          <w:rFonts w:ascii="Arial" w:hAnsi="Arial" w:cs="Arial"/>
        </w:rPr>
      </w:pPr>
    </w:p>
    <w:p w14:paraId="1A7A7159" w14:textId="665B2830" w:rsidR="005128C2" w:rsidRDefault="005128C2" w:rsidP="00401A85">
      <w:pPr>
        <w:spacing w:after="0" w:line="240" w:lineRule="auto"/>
        <w:ind w:left="567"/>
        <w:rPr>
          <w:rFonts w:ascii="Arial" w:hAnsi="Arial" w:cs="Arial"/>
        </w:rPr>
      </w:pPr>
    </w:p>
    <w:p w14:paraId="5221B6DE" w14:textId="72713F08" w:rsidR="005128C2" w:rsidRDefault="005128C2" w:rsidP="00401A85">
      <w:pPr>
        <w:spacing w:after="0" w:line="240" w:lineRule="auto"/>
        <w:ind w:left="567"/>
        <w:rPr>
          <w:rFonts w:ascii="Arial" w:hAnsi="Arial" w:cs="Arial"/>
        </w:rPr>
      </w:pPr>
    </w:p>
    <w:p w14:paraId="7D8C14AE" w14:textId="0202644E" w:rsidR="005128C2" w:rsidRDefault="005128C2" w:rsidP="00401A85">
      <w:pPr>
        <w:spacing w:after="0" w:line="240" w:lineRule="auto"/>
        <w:ind w:left="567"/>
        <w:rPr>
          <w:rFonts w:ascii="Arial" w:hAnsi="Arial" w:cs="Arial"/>
        </w:rPr>
      </w:pPr>
    </w:p>
    <w:p w14:paraId="30CEB903" w14:textId="059C762C" w:rsidR="005128C2" w:rsidRDefault="005128C2" w:rsidP="00401A85">
      <w:pPr>
        <w:spacing w:after="0" w:line="240" w:lineRule="auto"/>
        <w:ind w:left="567"/>
        <w:rPr>
          <w:rFonts w:ascii="Arial" w:hAnsi="Arial" w:cs="Arial"/>
        </w:rPr>
      </w:pPr>
    </w:p>
    <w:p w14:paraId="5E6E2470" w14:textId="4278CE34" w:rsidR="005128C2" w:rsidRDefault="005128C2" w:rsidP="00401A85">
      <w:pPr>
        <w:spacing w:after="0" w:line="240" w:lineRule="auto"/>
        <w:ind w:left="567"/>
        <w:rPr>
          <w:rFonts w:ascii="Arial" w:hAnsi="Arial" w:cs="Arial"/>
        </w:rPr>
      </w:pPr>
    </w:p>
    <w:p w14:paraId="2F8B81D9" w14:textId="16013D53" w:rsidR="005128C2" w:rsidRDefault="005128C2" w:rsidP="00401A85">
      <w:pPr>
        <w:spacing w:after="0" w:line="240" w:lineRule="auto"/>
        <w:ind w:left="567"/>
        <w:rPr>
          <w:rFonts w:ascii="Arial" w:hAnsi="Arial" w:cs="Arial"/>
        </w:rPr>
      </w:pPr>
    </w:p>
    <w:p w14:paraId="489A4450" w14:textId="77777777" w:rsidR="005128C2" w:rsidRDefault="005128C2" w:rsidP="00401A85">
      <w:pPr>
        <w:spacing w:after="0" w:line="240" w:lineRule="auto"/>
        <w:ind w:left="567"/>
        <w:rPr>
          <w:rFonts w:ascii="Arial" w:hAnsi="Arial" w:cs="Arial"/>
        </w:rPr>
      </w:pPr>
    </w:p>
    <w:p w14:paraId="1BEBD5C5" w14:textId="41749971" w:rsidR="005128C2" w:rsidRDefault="005128C2" w:rsidP="00401A85">
      <w:pPr>
        <w:spacing w:after="0" w:line="240" w:lineRule="auto"/>
        <w:ind w:left="567"/>
        <w:rPr>
          <w:rFonts w:ascii="Arial" w:hAnsi="Arial" w:cs="Arial"/>
        </w:rPr>
      </w:pPr>
    </w:p>
    <w:p w14:paraId="031D4F64" w14:textId="77777777" w:rsidR="005128C2" w:rsidRPr="00A93009" w:rsidRDefault="005128C2" w:rsidP="005128C2">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167B5432" w14:textId="77777777" w:rsidR="005128C2" w:rsidRDefault="005128C2" w:rsidP="005128C2">
      <w:pPr>
        <w:spacing w:after="0" w:line="240" w:lineRule="auto"/>
        <w:ind w:left="567"/>
        <w:rPr>
          <w:rFonts w:ascii="Arial" w:hAnsi="Arial" w:cs="Arial"/>
          <w:sz w:val="20"/>
          <w:szCs w:val="20"/>
        </w:rPr>
      </w:pPr>
    </w:p>
    <w:p w14:paraId="1459C3BB" w14:textId="77777777" w:rsidR="005128C2" w:rsidRDefault="005128C2" w:rsidP="005128C2">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2B6A4F0" w14:textId="77777777" w:rsidR="005128C2" w:rsidRDefault="005128C2" w:rsidP="005128C2">
      <w:pPr>
        <w:spacing w:after="0" w:line="240" w:lineRule="auto"/>
        <w:ind w:left="567"/>
        <w:rPr>
          <w:rFonts w:ascii="Arial" w:hAnsi="Arial" w:cs="Arial"/>
          <w:sz w:val="24"/>
          <w:szCs w:val="24"/>
        </w:rPr>
      </w:pPr>
    </w:p>
    <w:p w14:paraId="43E27A62" w14:textId="13AABC3E" w:rsidR="005128C2" w:rsidRDefault="005128C2" w:rsidP="005128C2">
      <w:pPr>
        <w:spacing w:after="0" w:line="240" w:lineRule="auto"/>
        <w:ind w:left="567"/>
        <w:rPr>
          <w:rFonts w:ascii="Arial" w:hAnsi="Arial" w:cs="Arial"/>
          <w:sz w:val="24"/>
          <w:szCs w:val="24"/>
        </w:rPr>
      </w:pPr>
      <w:r>
        <w:rPr>
          <w:rFonts w:ascii="Arial" w:hAnsi="Arial" w:cs="Arial"/>
          <w:sz w:val="24"/>
          <w:szCs w:val="24"/>
        </w:rPr>
        <w:t>El promedio de ocupantes en las viviendas es de 3.92 personas.</w:t>
      </w:r>
    </w:p>
    <w:p w14:paraId="312F6AB4" w14:textId="77777777" w:rsidR="005128C2" w:rsidRPr="00E67600" w:rsidRDefault="005128C2" w:rsidP="00401A85">
      <w:pPr>
        <w:spacing w:after="0" w:line="240" w:lineRule="auto"/>
        <w:ind w:left="567"/>
        <w:rPr>
          <w:rFonts w:ascii="Arial" w:hAnsi="Arial" w:cs="Arial"/>
        </w:rPr>
      </w:pPr>
    </w:p>
    <w:p w14:paraId="5808923B" w14:textId="77777777"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5A062639" w:rsidR="00401A85" w:rsidRDefault="00401A85" w:rsidP="0074698C">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38F54055" w14:textId="77777777" w:rsidR="0074698C" w:rsidRPr="00FA25D7" w:rsidRDefault="0074698C" w:rsidP="0074698C">
      <w:pPr>
        <w:spacing w:after="0" w:line="240" w:lineRule="auto"/>
        <w:ind w:left="567"/>
        <w:rPr>
          <w:rFonts w:ascii="Arial" w:hAnsi="Arial" w:cs="Arial"/>
          <w:b/>
          <w:sz w:val="20"/>
          <w:szCs w:val="20"/>
        </w:rPr>
      </w:pPr>
    </w:p>
    <w:tbl>
      <w:tblPr>
        <w:tblW w:w="3720" w:type="dxa"/>
        <w:tblInd w:w="560" w:type="dxa"/>
        <w:tblCellMar>
          <w:left w:w="70" w:type="dxa"/>
          <w:right w:w="70" w:type="dxa"/>
        </w:tblCellMar>
        <w:tblLook w:val="04A0" w:firstRow="1" w:lastRow="0" w:firstColumn="1" w:lastColumn="0" w:noHBand="0" w:noVBand="1"/>
      </w:tblPr>
      <w:tblGrid>
        <w:gridCol w:w="2800"/>
        <w:gridCol w:w="920"/>
      </w:tblGrid>
      <w:tr w:rsidR="00601E05" w:rsidRPr="00601E05" w14:paraId="1D03B15C" w14:textId="77777777" w:rsidTr="00601E05">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9FD6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Maravatío</w:t>
            </w:r>
          </w:p>
        </w:tc>
      </w:tr>
      <w:tr w:rsidR="00601E05" w:rsidRPr="00601E05" w14:paraId="546A421A" w14:textId="77777777" w:rsidTr="00601E05">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31B7E9AB" w14:textId="77777777" w:rsidR="00601E05" w:rsidRPr="00601E05" w:rsidRDefault="00601E05" w:rsidP="00601E05">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778C1764"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3.92</w:t>
            </w:r>
          </w:p>
        </w:tc>
      </w:tr>
    </w:tbl>
    <w:p w14:paraId="3EDBF19E" w14:textId="7EA138F5" w:rsidR="00401A85" w:rsidRDefault="00401A85" w:rsidP="00401A85">
      <w:pPr>
        <w:spacing w:after="0" w:line="240" w:lineRule="auto"/>
        <w:ind w:left="567"/>
        <w:rPr>
          <w:rFonts w:ascii="Arial" w:hAnsi="Arial" w:cs="Arial"/>
          <w:sz w:val="20"/>
          <w:szCs w:val="20"/>
        </w:rPr>
      </w:pPr>
    </w:p>
    <w:p w14:paraId="6F60EA0D" w14:textId="77777777"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7E63BA44" w14:textId="41D04FCA" w:rsidR="005128C2" w:rsidRDefault="005128C2" w:rsidP="005128C2">
      <w:pPr>
        <w:spacing w:after="0" w:line="240" w:lineRule="auto"/>
        <w:ind w:left="567"/>
        <w:rPr>
          <w:rFonts w:ascii="Arial" w:hAnsi="Arial" w:cs="Arial"/>
          <w:bCs/>
          <w:sz w:val="24"/>
          <w:szCs w:val="24"/>
        </w:rPr>
      </w:pPr>
      <w:bookmarkStart w:id="1" w:name="_Hlk143428018"/>
      <w:r>
        <w:rPr>
          <w:rFonts w:ascii="Arial" w:hAnsi="Arial" w:cs="Arial"/>
          <w:bCs/>
          <w:sz w:val="24"/>
          <w:szCs w:val="24"/>
        </w:rPr>
        <w:lastRenderedPageBreak/>
        <w:t>La mayoría de los hogares del municipio están conformados por 3 o 4 integrantes, siendo del 18.80% y 21.01% respectivamente.</w:t>
      </w:r>
    </w:p>
    <w:bookmarkEnd w:id="1"/>
    <w:p w14:paraId="73FFF06D" w14:textId="77777777" w:rsidR="00401A85" w:rsidRPr="00E67600" w:rsidRDefault="00401A85" w:rsidP="00401A85">
      <w:pPr>
        <w:spacing w:after="0" w:line="240" w:lineRule="auto"/>
        <w:rPr>
          <w:rFonts w:ascii="Arial" w:hAnsi="Arial" w:cs="Arial"/>
          <w:sz w:val="24"/>
          <w:szCs w:val="24"/>
        </w:rPr>
      </w:pPr>
    </w:p>
    <w:tbl>
      <w:tblPr>
        <w:tblW w:w="6120" w:type="dxa"/>
        <w:tblInd w:w="560" w:type="dxa"/>
        <w:tblCellMar>
          <w:left w:w="70" w:type="dxa"/>
          <w:right w:w="70" w:type="dxa"/>
        </w:tblCellMar>
        <w:tblLook w:val="04A0" w:firstRow="1" w:lastRow="0" w:firstColumn="1" w:lastColumn="0" w:noHBand="0" w:noVBand="1"/>
      </w:tblPr>
      <w:tblGrid>
        <w:gridCol w:w="1083"/>
        <w:gridCol w:w="794"/>
        <w:gridCol w:w="848"/>
        <w:gridCol w:w="848"/>
        <w:gridCol w:w="848"/>
        <w:gridCol w:w="848"/>
        <w:gridCol w:w="851"/>
      </w:tblGrid>
      <w:tr w:rsidR="00601E05" w:rsidRPr="00601E05" w14:paraId="5CC1D239" w14:textId="77777777" w:rsidTr="00601E05">
        <w:trPr>
          <w:trHeight w:val="253"/>
        </w:trPr>
        <w:tc>
          <w:tcPr>
            <w:tcW w:w="612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E7D421"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Maravatío</w:t>
            </w:r>
          </w:p>
        </w:tc>
      </w:tr>
      <w:tr w:rsidR="00601E05" w:rsidRPr="00601E05" w14:paraId="3599F13B" w14:textId="77777777" w:rsidTr="00601E05">
        <w:trPr>
          <w:trHeight w:val="253"/>
        </w:trPr>
        <w:tc>
          <w:tcPr>
            <w:tcW w:w="1083" w:type="dxa"/>
            <w:vMerge w:val="restart"/>
            <w:tcBorders>
              <w:top w:val="nil"/>
              <w:left w:val="single" w:sz="8" w:space="0" w:color="auto"/>
              <w:bottom w:val="single" w:sz="8" w:space="0" w:color="000000"/>
              <w:right w:val="single" w:sz="8" w:space="0" w:color="auto"/>
            </w:tcBorders>
            <w:shd w:val="clear" w:color="auto" w:fill="auto"/>
            <w:vAlign w:val="center"/>
            <w:hideMark/>
          </w:tcPr>
          <w:p w14:paraId="12AAC58D"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5036"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C697AD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601E05" w:rsidRPr="00601E05" w14:paraId="596CA95C" w14:textId="77777777" w:rsidTr="00601E05">
        <w:trPr>
          <w:trHeight w:val="253"/>
        </w:trPr>
        <w:tc>
          <w:tcPr>
            <w:tcW w:w="1083" w:type="dxa"/>
            <w:vMerge/>
            <w:tcBorders>
              <w:top w:val="nil"/>
              <w:left w:val="single" w:sz="8" w:space="0" w:color="auto"/>
              <w:bottom w:val="single" w:sz="8" w:space="0" w:color="000000"/>
              <w:right w:val="single" w:sz="8" w:space="0" w:color="auto"/>
            </w:tcBorders>
            <w:vAlign w:val="center"/>
            <w:hideMark/>
          </w:tcPr>
          <w:p w14:paraId="6DC83295" w14:textId="77777777" w:rsidR="00601E05" w:rsidRPr="00601E05" w:rsidRDefault="00601E05" w:rsidP="00601E05">
            <w:pPr>
              <w:spacing w:after="0" w:line="240" w:lineRule="auto"/>
              <w:rPr>
                <w:rFonts w:ascii="Arial" w:eastAsia="Times New Roman" w:hAnsi="Arial" w:cs="Arial"/>
                <w:b/>
                <w:bCs/>
                <w:color w:val="000000"/>
                <w:sz w:val="20"/>
                <w:szCs w:val="20"/>
                <w:lang w:eastAsia="es-MX"/>
              </w:rPr>
            </w:pPr>
          </w:p>
        </w:tc>
        <w:tc>
          <w:tcPr>
            <w:tcW w:w="794" w:type="dxa"/>
            <w:tcBorders>
              <w:top w:val="nil"/>
              <w:left w:val="nil"/>
              <w:bottom w:val="single" w:sz="8" w:space="0" w:color="auto"/>
              <w:right w:val="single" w:sz="8" w:space="0" w:color="auto"/>
            </w:tcBorders>
            <w:shd w:val="clear" w:color="auto" w:fill="auto"/>
            <w:vAlign w:val="center"/>
            <w:hideMark/>
          </w:tcPr>
          <w:p w14:paraId="34496947"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848" w:type="dxa"/>
            <w:tcBorders>
              <w:top w:val="nil"/>
              <w:left w:val="nil"/>
              <w:bottom w:val="single" w:sz="8" w:space="0" w:color="auto"/>
              <w:right w:val="single" w:sz="8" w:space="0" w:color="auto"/>
            </w:tcBorders>
            <w:shd w:val="clear" w:color="auto" w:fill="auto"/>
            <w:vAlign w:val="center"/>
            <w:hideMark/>
          </w:tcPr>
          <w:p w14:paraId="7F58990A"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848" w:type="dxa"/>
            <w:tcBorders>
              <w:top w:val="nil"/>
              <w:left w:val="nil"/>
              <w:bottom w:val="single" w:sz="8" w:space="0" w:color="auto"/>
              <w:right w:val="single" w:sz="8" w:space="0" w:color="auto"/>
            </w:tcBorders>
            <w:shd w:val="clear" w:color="auto" w:fill="auto"/>
            <w:vAlign w:val="center"/>
            <w:hideMark/>
          </w:tcPr>
          <w:p w14:paraId="04F4031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848" w:type="dxa"/>
            <w:tcBorders>
              <w:top w:val="nil"/>
              <w:left w:val="nil"/>
              <w:bottom w:val="single" w:sz="8" w:space="0" w:color="auto"/>
              <w:right w:val="single" w:sz="8" w:space="0" w:color="auto"/>
            </w:tcBorders>
            <w:shd w:val="clear" w:color="auto" w:fill="auto"/>
            <w:vAlign w:val="center"/>
            <w:hideMark/>
          </w:tcPr>
          <w:p w14:paraId="2026E637"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848" w:type="dxa"/>
            <w:tcBorders>
              <w:top w:val="nil"/>
              <w:left w:val="nil"/>
              <w:bottom w:val="single" w:sz="8" w:space="0" w:color="auto"/>
              <w:right w:val="single" w:sz="8" w:space="0" w:color="auto"/>
            </w:tcBorders>
            <w:shd w:val="clear" w:color="auto" w:fill="auto"/>
            <w:vAlign w:val="center"/>
            <w:hideMark/>
          </w:tcPr>
          <w:p w14:paraId="0F5A9E8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848" w:type="dxa"/>
            <w:tcBorders>
              <w:top w:val="nil"/>
              <w:left w:val="nil"/>
              <w:bottom w:val="single" w:sz="8" w:space="0" w:color="auto"/>
              <w:right w:val="single" w:sz="8" w:space="0" w:color="auto"/>
            </w:tcBorders>
            <w:shd w:val="clear" w:color="auto" w:fill="auto"/>
            <w:vAlign w:val="center"/>
            <w:hideMark/>
          </w:tcPr>
          <w:p w14:paraId="2281678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601E05" w:rsidRPr="00601E05" w14:paraId="7313C1BD" w14:textId="77777777" w:rsidTr="00601E05">
        <w:trPr>
          <w:trHeight w:val="253"/>
        </w:trPr>
        <w:tc>
          <w:tcPr>
            <w:tcW w:w="10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AA2509"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22,721</w:t>
            </w:r>
          </w:p>
        </w:tc>
        <w:tc>
          <w:tcPr>
            <w:tcW w:w="794" w:type="dxa"/>
            <w:tcBorders>
              <w:top w:val="nil"/>
              <w:left w:val="nil"/>
              <w:bottom w:val="single" w:sz="8" w:space="0" w:color="auto"/>
              <w:right w:val="single" w:sz="8" w:space="0" w:color="auto"/>
            </w:tcBorders>
            <w:shd w:val="clear" w:color="auto" w:fill="auto"/>
            <w:vAlign w:val="center"/>
            <w:hideMark/>
          </w:tcPr>
          <w:p w14:paraId="725B9259"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2,180</w:t>
            </w:r>
          </w:p>
        </w:tc>
        <w:tc>
          <w:tcPr>
            <w:tcW w:w="848" w:type="dxa"/>
            <w:tcBorders>
              <w:top w:val="nil"/>
              <w:left w:val="nil"/>
              <w:bottom w:val="single" w:sz="8" w:space="0" w:color="auto"/>
              <w:right w:val="single" w:sz="8" w:space="0" w:color="auto"/>
            </w:tcBorders>
            <w:shd w:val="clear" w:color="auto" w:fill="auto"/>
            <w:vAlign w:val="center"/>
            <w:hideMark/>
          </w:tcPr>
          <w:p w14:paraId="3E0A567F"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3,728</w:t>
            </w:r>
          </w:p>
        </w:tc>
        <w:tc>
          <w:tcPr>
            <w:tcW w:w="848" w:type="dxa"/>
            <w:tcBorders>
              <w:top w:val="nil"/>
              <w:left w:val="nil"/>
              <w:bottom w:val="single" w:sz="8" w:space="0" w:color="auto"/>
              <w:right w:val="single" w:sz="8" w:space="0" w:color="auto"/>
            </w:tcBorders>
            <w:shd w:val="clear" w:color="auto" w:fill="auto"/>
            <w:vAlign w:val="center"/>
            <w:hideMark/>
          </w:tcPr>
          <w:p w14:paraId="2DA50AD9"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4,272</w:t>
            </w:r>
          </w:p>
        </w:tc>
        <w:tc>
          <w:tcPr>
            <w:tcW w:w="848" w:type="dxa"/>
            <w:tcBorders>
              <w:top w:val="nil"/>
              <w:left w:val="nil"/>
              <w:bottom w:val="single" w:sz="8" w:space="0" w:color="auto"/>
              <w:right w:val="single" w:sz="8" w:space="0" w:color="auto"/>
            </w:tcBorders>
            <w:shd w:val="clear" w:color="auto" w:fill="auto"/>
            <w:vAlign w:val="center"/>
            <w:hideMark/>
          </w:tcPr>
          <w:p w14:paraId="2F9DEFF7"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4,775</w:t>
            </w:r>
          </w:p>
        </w:tc>
        <w:tc>
          <w:tcPr>
            <w:tcW w:w="848" w:type="dxa"/>
            <w:tcBorders>
              <w:top w:val="nil"/>
              <w:left w:val="nil"/>
              <w:bottom w:val="single" w:sz="8" w:space="0" w:color="auto"/>
              <w:right w:val="single" w:sz="8" w:space="0" w:color="auto"/>
            </w:tcBorders>
            <w:shd w:val="clear" w:color="auto" w:fill="auto"/>
            <w:vAlign w:val="center"/>
            <w:hideMark/>
          </w:tcPr>
          <w:p w14:paraId="590B94FF"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3,769</w:t>
            </w:r>
          </w:p>
        </w:tc>
        <w:tc>
          <w:tcPr>
            <w:tcW w:w="848" w:type="dxa"/>
            <w:tcBorders>
              <w:top w:val="nil"/>
              <w:left w:val="nil"/>
              <w:bottom w:val="single" w:sz="8" w:space="0" w:color="auto"/>
              <w:right w:val="single" w:sz="8" w:space="0" w:color="auto"/>
            </w:tcBorders>
            <w:shd w:val="clear" w:color="auto" w:fill="auto"/>
            <w:vAlign w:val="center"/>
            <w:hideMark/>
          </w:tcPr>
          <w:p w14:paraId="2C5FD24E"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3,997</w:t>
            </w:r>
          </w:p>
        </w:tc>
      </w:tr>
      <w:tr w:rsidR="00601E05" w:rsidRPr="00601E05" w14:paraId="55E95A75" w14:textId="77777777" w:rsidTr="00601E05">
        <w:trPr>
          <w:trHeight w:val="253"/>
        </w:trPr>
        <w:tc>
          <w:tcPr>
            <w:tcW w:w="1083" w:type="dxa"/>
            <w:vMerge/>
            <w:tcBorders>
              <w:top w:val="nil"/>
              <w:left w:val="single" w:sz="8" w:space="0" w:color="auto"/>
              <w:bottom w:val="single" w:sz="8" w:space="0" w:color="000000"/>
              <w:right w:val="single" w:sz="8" w:space="0" w:color="auto"/>
            </w:tcBorders>
            <w:vAlign w:val="center"/>
            <w:hideMark/>
          </w:tcPr>
          <w:p w14:paraId="57FC73D5" w14:textId="77777777" w:rsidR="00601E05" w:rsidRPr="00601E05" w:rsidRDefault="00601E05" w:rsidP="00601E05">
            <w:pPr>
              <w:spacing w:after="0" w:line="240" w:lineRule="auto"/>
              <w:rPr>
                <w:rFonts w:ascii="Arial" w:eastAsia="Times New Roman" w:hAnsi="Arial" w:cs="Arial"/>
                <w:color w:val="000000"/>
                <w:sz w:val="18"/>
                <w:szCs w:val="18"/>
                <w:lang w:eastAsia="es-MX"/>
              </w:rPr>
            </w:pPr>
          </w:p>
        </w:tc>
        <w:tc>
          <w:tcPr>
            <w:tcW w:w="794" w:type="dxa"/>
            <w:tcBorders>
              <w:top w:val="nil"/>
              <w:left w:val="nil"/>
              <w:bottom w:val="single" w:sz="8" w:space="0" w:color="auto"/>
              <w:right w:val="single" w:sz="8" w:space="0" w:color="auto"/>
            </w:tcBorders>
            <w:shd w:val="clear" w:color="auto" w:fill="auto"/>
            <w:vAlign w:val="center"/>
            <w:hideMark/>
          </w:tcPr>
          <w:p w14:paraId="0AF49C1B"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9.60%</w:t>
            </w:r>
          </w:p>
        </w:tc>
        <w:tc>
          <w:tcPr>
            <w:tcW w:w="848" w:type="dxa"/>
            <w:tcBorders>
              <w:top w:val="nil"/>
              <w:left w:val="nil"/>
              <w:bottom w:val="single" w:sz="8" w:space="0" w:color="auto"/>
              <w:right w:val="single" w:sz="8" w:space="0" w:color="auto"/>
            </w:tcBorders>
            <w:shd w:val="clear" w:color="auto" w:fill="auto"/>
            <w:vAlign w:val="center"/>
            <w:hideMark/>
          </w:tcPr>
          <w:p w14:paraId="65157699"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16.41%</w:t>
            </w:r>
          </w:p>
        </w:tc>
        <w:tc>
          <w:tcPr>
            <w:tcW w:w="848" w:type="dxa"/>
            <w:tcBorders>
              <w:top w:val="nil"/>
              <w:left w:val="nil"/>
              <w:bottom w:val="single" w:sz="8" w:space="0" w:color="auto"/>
              <w:right w:val="single" w:sz="8" w:space="0" w:color="auto"/>
            </w:tcBorders>
            <w:shd w:val="clear" w:color="auto" w:fill="auto"/>
            <w:vAlign w:val="center"/>
            <w:hideMark/>
          </w:tcPr>
          <w:p w14:paraId="0373ADAB"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18.80%</w:t>
            </w:r>
          </w:p>
        </w:tc>
        <w:tc>
          <w:tcPr>
            <w:tcW w:w="848" w:type="dxa"/>
            <w:tcBorders>
              <w:top w:val="nil"/>
              <w:left w:val="nil"/>
              <w:bottom w:val="single" w:sz="8" w:space="0" w:color="auto"/>
              <w:right w:val="single" w:sz="8" w:space="0" w:color="auto"/>
            </w:tcBorders>
            <w:shd w:val="clear" w:color="auto" w:fill="auto"/>
            <w:vAlign w:val="center"/>
            <w:hideMark/>
          </w:tcPr>
          <w:p w14:paraId="07DA23AF"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21.01%</w:t>
            </w:r>
          </w:p>
        </w:tc>
        <w:tc>
          <w:tcPr>
            <w:tcW w:w="848" w:type="dxa"/>
            <w:tcBorders>
              <w:top w:val="nil"/>
              <w:left w:val="nil"/>
              <w:bottom w:val="single" w:sz="8" w:space="0" w:color="auto"/>
              <w:right w:val="single" w:sz="8" w:space="0" w:color="auto"/>
            </w:tcBorders>
            <w:shd w:val="clear" w:color="auto" w:fill="auto"/>
            <w:vAlign w:val="center"/>
            <w:hideMark/>
          </w:tcPr>
          <w:p w14:paraId="5697AAA5"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16.58%</w:t>
            </w:r>
          </w:p>
        </w:tc>
        <w:tc>
          <w:tcPr>
            <w:tcW w:w="848" w:type="dxa"/>
            <w:tcBorders>
              <w:top w:val="nil"/>
              <w:left w:val="nil"/>
              <w:bottom w:val="single" w:sz="8" w:space="0" w:color="auto"/>
              <w:right w:val="single" w:sz="8" w:space="0" w:color="auto"/>
            </w:tcBorders>
            <w:shd w:val="clear" w:color="auto" w:fill="auto"/>
            <w:vAlign w:val="center"/>
            <w:hideMark/>
          </w:tcPr>
          <w:p w14:paraId="137A4D04"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17.60%</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5276384F" w14:textId="2F290562" w:rsidR="00F71C64"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349BBA9A" w14:textId="35748745"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63E050E" w14:textId="16E5C2D9" w:rsidR="005128C2" w:rsidRDefault="005128C2" w:rsidP="005128C2">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90.13% corresponde a hogares familiares y el 9.86% son hogares no familiares.</w:t>
      </w:r>
    </w:p>
    <w:p w14:paraId="5454BDC8" w14:textId="77777777" w:rsidR="005128C2" w:rsidRDefault="005128C2" w:rsidP="005128C2">
      <w:pPr>
        <w:spacing w:after="0" w:line="240" w:lineRule="auto"/>
        <w:ind w:left="567"/>
        <w:jc w:val="both"/>
        <w:rPr>
          <w:rFonts w:ascii="Arial" w:hAnsi="Arial" w:cs="Arial"/>
          <w:bCs/>
          <w:sz w:val="24"/>
          <w:szCs w:val="24"/>
        </w:rPr>
      </w:pPr>
    </w:p>
    <w:p w14:paraId="52017760" w14:textId="6A865E1C" w:rsidR="005128C2" w:rsidRDefault="005128C2" w:rsidP="005128C2">
      <w:pPr>
        <w:spacing w:after="0" w:line="240" w:lineRule="auto"/>
        <w:ind w:left="567"/>
        <w:jc w:val="both"/>
        <w:rPr>
          <w:rFonts w:ascii="Arial" w:hAnsi="Arial" w:cs="Arial"/>
          <w:bCs/>
          <w:sz w:val="24"/>
          <w:szCs w:val="24"/>
        </w:rPr>
      </w:pPr>
      <w:r>
        <w:rPr>
          <w:rFonts w:ascii="Arial" w:hAnsi="Arial" w:cs="Arial"/>
          <w:bCs/>
          <w:sz w:val="24"/>
          <w:szCs w:val="24"/>
        </w:rPr>
        <w:t>De los hogares familiares, el 65.70% son hogares de tipo nuclear, donde vive la pareja, sea con hijos o sin ellos; el 23.90% por ciento corresponde a hogar familiar ampliado.</w:t>
      </w:r>
    </w:p>
    <w:bookmarkEnd w:id="2"/>
    <w:p w14:paraId="555275D1"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52BFCF14"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291" w:tblpY="-24"/>
        <w:tblW w:w="6219" w:type="dxa"/>
        <w:tblCellMar>
          <w:left w:w="70" w:type="dxa"/>
          <w:right w:w="70" w:type="dxa"/>
        </w:tblCellMar>
        <w:tblLook w:val="04A0" w:firstRow="1" w:lastRow="0" w:firstColumn="1" w:lastColumn="0" w:noHBand="0" w:noVBand="1"/>
      </w:tblPr>
      <w:tblGrid>
        <w:gridCol w:w="841"/>
        <w:gridCol w:w="888"/>
        <w:gridCol w:w="874"/>
        <w:gridCol w:w="1052"/>
        <w:gridCol w:w="1240"/>
        <w:gridCol w:w="1352"/>
      </w:tblGrid>
      <w:tr w:rsidR="00601E05" w:rsidRPr="00601E05" w14:paraId="4F66DA20" w14:textId="77777777" w:rsidTr="00601E05">
        <w:trPr>
          <w:trHeight w:val="270"/>
        </w:trPr>
        <w:tc>
          <w:tcPr>
            <w:tcW w:w="621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780BB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Maravatío</w:t>
            </w:r>
          </w:p>
        </w:tc>
      </w:tr>
      <w:tr w:rsidR="00601E05" w:rsidRPr="00601E05" w14:paraId="59F0D8E5" w14:textId="77777777" w:rsidTr="00601E05">
        <w:trPr>
          <w:trHeight w:val="270"/>
        </w:trPr>
        <w:tc>
          <w:tcPr>
            <w:tcW w:w="1047" w:type="dxa"/>
            <w:vMerge w:val="restart"/>
            <w:tcBorders>
              <w:top w:val="nil"/>
              <w:left w:val="single" w:sz="8" w:space="0" w:color="auto"/>
              <w:bottom w:val="single" w:sz="8" w:space="0" w:color="000000"/>
              <w:right w:val="single" w:sz="8" w:space="0" w:color="auto"/>
            </w:tcBorders>
            <w:shd w:val="clear" w:color="auto" w:fill="auto"/>
            <w:vAlign w:val="center"/>
            <w:hideMark/>
          </w:tcPr>
          <w:p w14:paraId="37CAEB9F" w14:textId="77777777" w:rsidR="00601E05" w:rsidRPr="00601E05" w:rsidRDefault="00601E05" w:rsidP="00601E05">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172"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EBDFF1C"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601E05" w:rsidRPr="00601E05" w14:paraId="1443F3CA" w14:textId="77777777" w:rsidTr="00601E05">
        <w:trPr>
          <w:trHeight w:val="270"/>
        </w:trPr>
        <w:tc>
          <w:tcPr>
            <w:tcW w:w="1047" w:type="dxa"/>
            <w:vMerge/>
            <w:tcBorders>
              <w:top w:val="nil"/>
              <w:left w:val="single" w:sz="8" w:space="0" w:color="auto"/>
              <w:bottom w:val="single" w:sz="8" w:space="0" w:color="000000"/>
              <w:right w:val="single" w:sz="8" w:space="0" w:color="auto"/>
            </w:tcBorders>
            <w:vAlign w:val="center"/>
            <w:hideMark/>
          </w:tcPr>
          <w:p w14:paraId="07BDAF9F" w14:textId="77777777" w:rsidR="00601E05" w:rsidRPr="00601E05" w:rsidRDefault="00601E05" w:rsidP="00601E05">
            <w:pPr>
              <w:spacing w:after="0" w:line="240" w:lineRule="auto"/>
              <w:rPr>
                <w:rFonts w:ascii="Arial" w:eastAsia="Times New Roman" w:hAnsi="Arial" w:cs="Arial"/>
                <w:b/>
                <w:bCs/>
                <w:color w:val="000000"/>
                <w:sz w:val="18"/>
                <w:szCs w:val="18"/>
                <w:lang w:eastAsia="es-MX"/>
              </w:rPr>
            </w:pPr>
          </w:p>
        </w:tc>
        <w:tc>
          <w:tcPr>
            <w:tcW w:w="5172"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30725D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601E05" w:rsidRPr="00601E05" w14:paraId="2619DF74" w14:textId="77777777" w:rsidTr="00601E05">
        <w:trPr>
          <w:trHeight w:val="450"/>
        </w:trPr>
        <w:tc>
          <w:tcPr>
            <w:tcW w:w="1047" w:type="dxa"/>
            <w:vMerge/>
            <w:tcBorders>
              <w:top w:val="nil"/>
              <w:left w:val="single" w:sz="8" w:space="0" w:color="auto"/>
              <w:bottom w:val="single" w:sz="8" w:space="0" w:color="000000"/>
              <w:right w:val="single" w:sz="8" w:space="0" w:color="auto"/>
            </w:tcBorders>
            <w:vAlign w:val="center"/>
            <w:hideMark/>
          </w:tcPr>
          <w:p w14:paraId="0DEC4CD3" w14:textId="77777777" w:rsidR="00601E05" w:rsidRPr="00601E05" w:rsidRDefault="00601E05" w:rsidP="00601E05">
            <w:pPr>
              <w:spacing w:after="0" w:line="240" w:lineRule="auto"/>
              <w:rPr>
                <w:rFonts w:ascii="Arial" w:eastAsia="Times New Roman" w:hAnsi="Arial" w:cs="Arial"/>
                <w:b/>
                <w:bCs/>
                <w:color w:val="000000"/>
                <w:sz w:val="18"/>
                <w:szCs w:val="18"/>
                <w:lang w:eastAsia="es-MX"/>
              </w:rPr>
            </w:pPr>
          </w:p>
        </w:tc>
        <w:tc>
          <w:tcPr>
            <w:tcW w:w="888" w:type="dxa"/>
            <w:tcBorders>
              <w:top w:val="nil"/>
              <w:left w:val="nil"/>
              <w:bottom w:val="single" w:sz="8" w:space="0" w:color="auto"/>
              <w:right w:val="single" w:sz="8" w:space="0" w:color="auto"/>
            </w:tcBorders>
            <w:shd w:val="clear" w:color="auto" w:fill="auto"/>
            <w:vAlign w:val="center"/>
            <w:hideMark/>
          </w:tcPr>
          <w:p w14:paraId="3D4BF639"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831" w:type="dxa"/>
            <w:tcBorders>
              <w:top w:val="nil"/>
              <w:left w:val="nil"/>
              <w:bottom w:val="single" w:sz="8" w:space="0" w:color="auto"/>
              <w:right w:val="single" w:sz="8" w:space="0" w:color="auto"/>
            </w:tcBorders>
            <w:shd w:val="clear" w:color="auto" w:fill="auto"/>
            <w:vAlign w:val="center"/>
            <w:hideMark/>
          </w:tcPr>
          <w:p w14:paraId="2631ABB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001" w:type="dxa"/>
            <w:tcBorders>
              <w:top w:val="nil"/>
              <w:left w:val="nil"/>
              <w:bottom w:val="single" w:sz="8" w:space="0" w:color="auto"/>
              <w:right w:val="single" w:sz="8" w:space="0" w:color="auto"/>
            </w:tcBorders>
            <w:shd w:val="clear" w:color="auto" w:fill="auto"/>
            <w:vAlign w:val="center"/>
            <w:hideMark/>
          </w:tcPr>
          <w:p w14:paraId="5A948DF9"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172" w:type="dxa"/>
            <w:tcBorders>
              <w:top w:val="nil"/>
              <w:left w:val="nil"/>
              <w:bottom w:val="single" w:sz="8" w:space="0" w:color="auto"/>
              <w:right w:val="single" w:sz="8" w:space="0" w:color="auto"/>
            </w:tcBorders>
            <w:shd w:val="clear" w:color="auto" w:fill="auto"/>
            <w:vAlign w:val="center"/>
            <w:hideMark/>
          </w:tcPr>
          <w:p w14:paraId="1017802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277" w:type="dxa"/>
            <w:tcBorders>
              <w:top w:val="nil"/>
              <w:left w:val="nil"/>
              <w:bottom w:val="single" w:sz="8" w:space="0" w:color="auto"/>
              <w:right w:val="single" w:sz="8" w:space="0" w:color="auto"/>
            </w:tcBorders>
            <w:shd w:val="clear" w:color="auto" w:fill="auto"/>
            <w:vAlign w:val="center"/>
            <w:hideMark/>
          </w:tcPr>
          <w:p w14:paraId="709BDA7D"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601E05" w:rsidRPr="00601E05" w14:paraId="797AF420" w14:textId="77777777" w:rsidTr="00601E05">
        <w:trPr>
          <w:trHeight w:val="270"/>
        </w:trPr>
        <w:tc>
          <w:tcPr>
            <w:tcW w:w="104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9E2A4D" w14:textId="77777777" w:rsidR="00601E05" w:rsidRPr="00601E05" w:rsidRDefault="00601E05" w:rsidP="00601E05">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22,721</w:t>
            </w:r>
          </w:p>
        </w:tc>
        <w:tc>
          <w:tcPr>
            <w:tcW w:w="888" w:type="dxa"/>
            <w:tcBorders>
              <w:top w:val="nil"/>
              <w:left w:val="nil"/>
              <w:bottom w:val="single" w:sz="8" w:space="0" w:color="auto"/>
              <w:right w:val="single" w:sz="8" w:space="0" w:color="auto"/>
            </w:tcBorders>
            <w:shd w:val="clear" w:color="auto" w:fill="auto"/>
            <w:vAlign w:val="center"/>
            <w:hideMark/>
          </w:tcPr>
          <w:p w14:paraId="53C9988C"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20,479</w:t>
            </w:r>
          </w:p>
        </w:tc>
        <w:tc>
          <w:tcPr>
            <w:tcW w:w="831" w:type="dxa"/>
            <w:tcBorders>
              <w:top w:val="nil"/>
              <w:left w:val="nil"/>
              <w:bottom w:val="single" w:sz="8" w:space="0" w:color="auto"/>
              <w:right w:val="single" w:sz="8" w:space="0" w:color="auto"/>
            </w:tcBorders>
            <w:shd w:val="clear" w:color="auto" w:fill="auto"/>
            <w:vAlign w:val="center"/>
            <w:hideMark/>
          </w:tcPr>
          <w:p w14:paraId="77EE251F"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14,929</w:t>
            </w:r>
          </w:p>
        </w:tc>
        <w:tc>
          <w:tcPr>
            <w:tcW w:w="1001" w:type="dxa"/>
            <w:tcBorders>
              <w:top w:val="nil"/>
              <w:left w:val="nil"/>
              <w:bottom w:val="single" w:sz="8" w:space="0" w:color="auto"/>
              <w:right w:val="single" w:sz="8" w:space="0" w:color="auto"/>
            </w:tcBorders>
            <w:shd w:val="clear" w:color="auto" w:fill="auto"/>
            <w:vAlign w:val="center"/>
            <w:hideMark/>
          </w:tcPr>
          <w:p w14:paraId="0613168B"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5,431</w:t>
            </w:r>
          </w:p>
        </w:tc>
        <w:tc>
          <w:tcPr>
            <w:tcW w:w="1172" w:type="dxa"/>
            <w:tcBorders>
              <w:top w:val="nil"/>
              <w:left w:val="nil"/>
              <w:bottom w:val="single" w:sz="8" w:space="0" w:color="auto"/>
              <w:right w:val="single" w:sz="8" w:space="0" w:color="auto"/>
            </w:tcBorders>
            <w:shd w:val="clear" w:color="auto" w:fill="auto"/>
            <w:vAlign w:val="center"/>
            <w:hideMark/>
          </w:tcPr>
          <w:p w14:paraId="255484C6"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117</w:t>
            </w:r>
          </w:p>
        </w:tc>
        <w:tc>
          <w:tcPr>
            <w:tcW w:w="1277" w:type="dxa"/>
            <w:tcBorders>
              <w:top w:val="nil"/>
              <w:left w:val="nil"/>
              <w:bottom w:val="single" w:sz="8" w:space="0" w:color="auto"/>
              <w:right w:val="single" w:sz="8" w:space="0" w:color="auto"/>
            </w:tcBorders>
            <w:shd w:val="clear" w:color="auto" w:fill="auto"/>
            <w:vAlign w:val="center"/>
            <w:hideMark/>
          </w:tcPr>
          <w:p w14:paraId="36767533"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w:t>
            </w:r>
          </w:p>
        </w:tc>
      </w:tr>
      <w:tr w:rsidR="00601E05" w:rsidRPr="00601E05" w14:paraId="0E46A706" w14:textId="77777777" w:rsidTr="00601E05">
        <w:trPr>
          <w:trHeight w:val="270"/>
        </w:trPr>
        <w:tc>
          <w:tcPr>
            <w:tcW w:w="1047" w:type="dxa"/>
            <w:vMerge/>
            <w:tcBorders>
              <w:top w:val="nil"/>
              <w:left w:val="single" w:sz="8" w:space="0" w:color="auto"/>
              <w:bottom w:val="single" w:sz="8" w:space="0" w:color="000000"/>
              <w:right w:val="single" w:sz="8" w:space="0" w:color="auto"/>
            </w:tcBorders>
            <w:vAlign w:val="center"/>
            <w:hideMark/>
          </w:tcPr>
          <w:p w14:paraId="7CF45E37" w14:textId="77777777" w:rsidR="00601E05" w:rsidRPr="00601E05" w:rsidRDefault="00601E05" w:rsidP="00601E05">
            <w:pPr>
              <w:spacing w:after="0" w:line="240" w:lineRule="auto"/>
              <w:rPr>
                <w:rFonts w:ascii="Arial" w:eastAsia="Times New Roman" w:hAnsi="Arial" w:cs="Arial"/>
                <w:b/>
                <w:bCs/>
                <w:color w:val="000000"/>
                <w:sz w:val="18"/>
                <w:szCs w:val="18"/>
                <w:lang w:eastAsia="es-MX"/>
              </w:rPr>
            </w:pPr>
          </w:p>
        </w:tc>
        <w:tc>
          <w:tcPr>
            <w:tcW w:w="888" w:type="dxa"/>
            <w:tcBorders>
              <w:top w:val="nil"/>
              <w:left w:val="nil"/>
              <w:bottom w:val="single" w:sz="8" w:space="0" w:color="auto"/>
              <w:right w:val="single" w:sz="8" w:space="0" w:color="auto"/>
            </w:tcBorders>
            <w:shd w:val="clear" w:color="auto" w:fill="auto"/>
            <w:noWrap/>
            <w:vAlign w:val="center"/>
            <w:hideMark/>
          </w:tcPr>
          <w:p w14:paraId="45CF6814"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90.13%</w:t>
            </w:r>
          </w:p>
        </w:tc>
        <w:tc>
          <w:tcPr>
            <w:tcW w:w="831" w:type="dxa"/>
            <w:tcBorders>
              <w:top w:val="nil"/>
              <w:left w:val="nil"/>
              <w:bottom w:val="single" w:sz="8" w:space="0" w:color="auto"/>
              <w:right w:val="single" w:sz="8" w:space="0" w:color="auto"/>
            </w:tcBorders>
            <w:shd w:val="clear" w:color="auto" w:fill="auto"/>
            <w:noWrap/>
            <w:vAlign w:val="center"/>
            <w:hideMark/>
          </w:tcPr>
          <w:p w14:paraId="40D8AA19"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65.70%</w:t>
            </w:r>
          </w:p>
        </w:tc>
        <w:tc>
          <w:tcPr>
            <w:tcW w:w="1001" w:type="dxa"/>
            <w:tcBorders>
              <w:top w:val="nil"/>
              <w:left w:val="nil"/>
              <w:bottom w:val="single" w:sz="8" w:space="0" w:color="auto"/>
              <w:right w:val="single" w:sz="8" w:space="0" w:color="auto"/>
            </w:tcBorders>
            <w:shd w:val="clear" w:color="auto" w:fill="auto"/>
            <w:noWrap/>
            <w:vAlign w:val="center"/>
            <w:hideMark/>
          </w:tcPr>
          <w:p w14:paraId="53024AF6"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23.90%</w:t>
            </w:r>
          </w:p>
        </w:tc>
        <w:tc>
          <w:tcPr>
            <w:tcW w:w="1172" w:type="dxa"/>
            <w:tcBorders>
              <w:top w:val="nil"/>
              <w:left w:val="nil"/>
              <w:bottom w:val="single" w:sz="8" w:space="0" w:color="auto"/>
              <w:right w:val="single" w:sz="8" w:space="0" w:color="auto"/>
            </w:tcBorders>
            <w:shd w:val="clear" w:color="auto" w:fill="auto"/>
            <w:noWrap/>
            <w:vAlign w:val="center"/>
            <w:hideMark/>
          </w:tcPr>
          <w:p w14:paraId="1A029CF5"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0.51%</w:t>
            </w:r>
          </w:p>
        </w:tc>
        <w:tc>
          <w:tcPr>
            <w:tcW w:w="1277" w:type="dxa"/>
            <w:tcBorders>
              <w:top w:val="nil"/>
              <w:left w:val="nil"/>
              <w:bottom w:val="single" w:sz="8" w:space="0" w:color="auto"/>
              <w:right w:val="single" w:sz="8" w:space="0" w:color="auto"/>
            </w:tcBorders>
            <w:shd w:val="clear" w:color="auto" w:fill="auto"/>
            <w:noWrap/>
            <w:vAlign w:val="center"/>
            <w:hideMark/>
          </w:tcPr>
          <w:p w14:paraId="714C1175" w14:textId="77777777" w:rsidR="00601E05" w:rsidRPr="00601E05" w:rsidRDefault="00601E05" w:rsidP="00601E05">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0.01%</w:t>
            </w:r>
          </w:p>
        </w:tc>
      </w:tr>
    </w:tbl>
    <w:p w14:paraId="64A3AFEB" w14:textId="66A13D76" w:rsidR="00601E05" w:rsidRPr="009C2FDB" w:rsidRDefault="00601E05" w:rsidP="00401A85">
      <w:pPr>
        <w:spacing w:after="0" w:line="240" w:lineRule="auto"/>
        <w:ind w:left="567"/>
        <w:rPr>
          <w:rFonts w:ascii="Arial" w:hAnsi="Arial" w:cs="Arial"/>
          <w:b/>
          <w:sz w:val="24"/>
          <w:szCs w:val="24"/>
          <w:highlight w:val="yellow"/>
        </w:rPr>
      </w:pP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77777777" w:rsidR="00401A85" w:rsidRPr="009C2FDB" w:rsidRDefault="00401A85"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32D397D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page" w:horzAnchor="page" w:tblpX="1291" w:tblpY="1576"/>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CB7831" w:rsidRPr="00601E05" w14:paraId="42A27D5C" w14:textId="77777777" w:rsidTr="00CB7831">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E68B988" w14:textId="77777777" w:rsidR="00CB7831" w:rsidRPr="00601E05" w:rsidRDefault="00CB7831" w:rsidP="00CB783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Maravatío</w:t>
            </w:r>
          </w:p>
        </w:tc>
      </w:tr>
      <w:tr w:rsidR="00CB7831" w:rsidRPr="00601E05" w14:paraId="20AF4C40" w14:textId="77777777" w:rsidTr="00CB7831">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6EAFFC13" w14:textId="77777777" w:rsidR="00CB7831" w:rsidRPr="00601E05" w:rsidRDefault="00CB7831" w:rsidP="00CB783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06653F2" w14:textId="77777777" w:rsidR="00CB7831" w:rsidRPr="00601E05" w:rsidRDefault="00CB7831" w:rsidP="00CB783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CB7831" w:rsidRPr="00601E05" w14:paraId="7ED59605" w14:textId="77777777" w:rsidTr="00CB7831">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00CE4EF" w14:textId="77777777" w:rsidR="00CB7831" w:rsidRPr="00601E05" w:rsidRDefault="00CB7831" w:rsidP="00CB7831">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9B7425A" w14:textId="77777777" w:rsidR="00CB7831" w:rsidRPr="00601E05" w:rsidRDefault="00CB7831" w:rsidP="00CB783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5679198A" w14:textId="77777777" w:rsidR="00CB7831" w:rsidRPr="00601E05" w:rsidRDefault="00CB7831" w:rsidP="00CB783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CB7831" w:rsidRPr="00601E05" w14:paraId="2DB87D83" w14:textId="77777777" w:rsidTr="00CB7831">
        <w:trPr>
          <w:trHeight w:val="429"/>
        </w:trPr>
        <w:tc>
          <w:tcPr>
            <w:tcW w:w="921" w:type="dxa"/>
            <w:vMerge/>
            <w:tcBorders>
              <w:top w:val="nil"/>
              <w:left w:val="single" w:sz="8" w:space="0" w:color="auto"/>
              <w:bottom w:val="single" w:sz="8" w:space="0" w:color="000000"/>
              <w:right w:val="single" w:sz="8" w:space="0" w:color="auto"/>
            </w:tcBorders>
            <w:vAlign w:val="center"/>
            <w:hideMark/>
          </w:tcPr>
          <w:p w14:paraId="62E9321A" w14:textId="77777777" w:rsidR="00CB7831" w:rsidRPr="00601E05" w:rsidRDefault="00CB7831" w:rsidP="00CB7831">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27340C0E" w14:textId="77777777" w:rsidR="00CB7831" w:rsidRPr="00601E05" w:rsidRDefault="00CB7831" w:rsidP="00CB783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12BF2B30" w14:textId="77777777" w:rsidR="00CB7831" w:rsidRPr="00601E05" w:rsidRDefault="00CB7831" w:rsidP="00CB783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4AE88975" w14:textId="77777777" w:rsidR="00CB7831" w:rsidRPr="00601E05" w:rsidRDefault="00CB7831" w:rsidP="00CB7831">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 xml:space="preserve">De </w:t>
            </w:r>
            <w:proofErr w:type="spellStart"/>
            <w:r w:rsidRPr="00601E05">
              <w:rPr>
                <w:rFonts w:ascii="Arial" w:eastAsia="Times New Roman" w:hAnsi="Arial" w:cs="Arial"/>
                <w:b/>
                <w:bCs/>
                <w:color w:val="000000"/>
                <w:sz w:val="20"/>
                <w:szCs w:val="20"/>
                <w:lang w:eastAsia="es-MX"/>
              </w:rPr>
              <w:t>corresidentes</w:t>
            </w:r>
            <w:proofErr w:type="spellEnd"/>
          </w:p>
        </w:tc>
        <w:tc>
          <w:tcPr>
            <w:tcW w:w="1352" w:type="dxa"/>
            <w:vMerge/>
            <w:tcBorders>
              <w:top w:val="nil"/>
              <w:left w:val="single" w:sz="8" w:space="0" w:color="auto"/>
              <w:bottom w:val="single" w:sz="8" w:space="0" w:color="000000"/>
              <w:right w:val="single" w:sz="8" w:space="0" w:color="auto"/>
            </w:tcBorders>
            <w:vAlign w:val="center"/>
            <w:hideMark/>
          </w:tcPr>
          <w:p w14:paraId="55EE301C" w14:textId="77777777" w:rsidR="00CB7831" w:rsidRPr="00601E05" w:rsidRDefault="00CB7831" w:rsidP="00CB7831">
            <w:pPr>
              <w:spacing w:after="0" w:line="240" w:lineRule="auto"/>
              <w:rPr>
                <w:rFonts w:ascii="Arial" w:eastAsia="Times New Roman" w:hAnsi="Arial" w:cs="Arial"/>
                <w:b/>
                <w:bCs/>
                <w:color w:val="000000"/>
                <w:sz w:val="20"/>
                <w:szCs w:val="20"/>
                <w:lang w:eastAsia="es-MX"/>
              </w:rPr>
            </w:pPr>
          </w:p>
        </w:tc>
      </w:tr>
      <w:tr w:rsidR="00CB7831" w:rsidRPr="00601E05" w14:paraId="76CA7792" w14:textId="77777777" w:rsidTr="00CB7831">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B3CE2E" w14:textId="77777777" w:rsidR="00CB7831" w:rsidRPr="00601E05" w:rsidRDefault="00CB7831" w:rsidP="00CB7831">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22,721</w:t>
            </w:r>
          </w:p>
        </w:tc>
        <w:tc>
          <w:tcPr>
            <w:tcW w:w="823" w:type="dxa"/>
            <w:tcBorders>
              <w:top w:val="nil"/>
              <w:left w:val="nil"/>
              <w:bottom w:val="single" w:sz="8" w:space="0" w:color="auto"/>
              <w:right w:val="single" w:sz="8" w:space="0" w:color="auto"/>
            </w:tcBorders>
            <w:shd w:val="clear" w:color="auto" w:fill="auto"/>
            <w:vAlign w:val="center"/>
            <w:hideMark/>
          </w:tcPr>
          <w:p w14:paraId="21F9680B" w14:textId="77777777" w:rsidR="00CB7831" w:rsidRPr="00601E05" w:rsidRDefault="00CB7831" w:rsidP="00CB7831">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2,241</w:t>
            </w:r>
          </w:p>
        </w:tc>
        <w:tc>
          <w:tcPr>
            <w:tcW w:w="1296" w:type="dxa"/>
            <w:tcBorders>
              <w:top w:val="nil"/>
              <w:left w:val="nil"/>
              <w:bottom w:val="single" w:sz="8" w:space="0" w:color="auto"/>
              <w:right w:val="single" w:sz="8" w:space="0" w:color="auto"/>
            </w:tcBorders>
            <w:shd w:val="clear" w:color="auto" w:fill="auto"/>
            <w:vAlign w:val="center"/>
            <w:hideMark/>
          </w:tcPr>
          <w:p w14:paraId="781943B6" w14:textId="77777777" w:rsidR="00CB7831" w:rsidRPr="00601E05" w:rsidRDefault="00CB7831" w:rsidP="00CB7831">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2,180</w:t>
            </w:r>
          </w:p>
        </w:tc>
        <w:tc>
          <w:tcPr>
            <w:tcW w:w="1452" w:type="dxa"/>
            <w:tcBorders>
              <w:top w:val="nil"/>
              <w:left w:val="nil"/>
              <w:bottom w:val="single" w:sz="8" w:space="0" w:color="auto"/>
              <w:right w:val="single" w:sz="8" w:space="0" w:color="auto"/>
            </w:tcBorders>
            <w:shd w:val="clear" w:color="auto" w:fill="auto"/>
            <w:vAlign w:val="center"/>
            <w:hideMark/>
          </w:tcPr>
          <w:p w14:paraId="7C479586" w14:textId="77777777" w:rsidR="00CB7831" w:rsidRPr="00601E05" w:rsidRDefault="00CB7831" w:rsidP="00CB7831">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61</w:t>
            </w:r>
          </w:p>
        </w:tc>
        <w:tc>
          <w:tcPr>
            <w:tcW w:w="1352" w:type="dxa"/>
            <w:tcBorders>
              <w:top w:val="nil"/>
              <w:left w:val="nil"/>
              <w:bottom w:val="single" w:sz="8" w:space="0" w:color="auto"/>
              <w:right w:val="single" w:sz="8" w:space="0" w:color="auto"/>
            </w:tcBorders>
            <w:shd w:val="clear" w:color="auto" w:fill="auto"/>
            <w:vAlign w:val="center"/>
            <w:hideMark/>
          </w:tcPr>
          <w:p w14:paraId="614031FC" w14:textId="77777777" w:rsidR="00CB7831" w:rsidRPr="00601E05" w:rsidRDefault="00CB7831" w:rsidP="00CB7831">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1</w:t>
            </w:r>
          </w:p>
        </w:tc>
      </w:tr>
      <w:tr w:rsidR="00CB7831" w:rsidRPr="00601E05" w14:paraId="10FCA5D7" w14:textId="77777777" w:rsidTr="00CB7831">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05A12E0" w14:textId="77777777" w:rsidR="00CB7831" w:rsidRPr="00601E05" w:rsidRDefault="00CB7831" w:rsidP="00CB7831">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2A92F883" w14:textId="77777777" w:rsidR="00CB7831" w:rsidRPr="00601E05" w:rsidRDefault="00CB7831" w:rsidP="00CB7831">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9.86%</w:t>
            </w:r>
          </w:p>
        </w:tc>
        <w:tc>
          <w:tcPr>
            <w:tcW w:w="1296" w:type="dxa"/>
            <w:tcBorders>
              <w:top w:val="nil"/>
              <w:left w:val="nil"/>
              <w:bottom w:val="single" w:sz="8" w:space="0" w:color="auto"/>
              <w:right w:val="single" w:sz="8" w:space="0" w:color="auto"/>
            </w:tcBorders>
            <w:shd w:val="clear" w:color="auto" w:fill="auto"/>
            <w:noWrap/>
            <w:vAlign w:val="center"/>
            <w:hideMark/>
          </w:tcPr>
          <w:p w14:paraId="63548AF6" w14:textId="77777777" w:rsidR="00CB7831" w:rsidRPr="00601E05" w:rsidRDefault="00CB7831" w:rsidP="00CB7831">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9.59%</w:t>
            </w:r>
          </w:p>
        </w:tc>
        <w:tc>
          <w:tcPr>
            <w:tcW w:w="1452" w:type="dxa"/>
            <w:tcBorders>
              <w:top w:val="nil"/>
              <w:left w:val="nil"/>
              <w:bottom w:val="single" w:sz="8" w:space="0" w:color="auto"/>
              <w:right w:val="single" w:sz="8" w:space="0" w:color="auto"/>
            </w:tcBorders>
            <w:shd w:val="clear" w:color="auto" w:fill="auto"/>
            <w:noWrap/>
            <w:vAlign w:val="center"/>
            <w:hideMark/>
          </w:tcPr>
          <w:p w14:paraId="3D63E33F" w14:textId="77777777" w:rsidR="00CB7831" w:rsidRPr="00601E05" w:rsidRDefault="00CB7831" w:rsidP="00CB7831">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0.27%</w:t>
            </w:r>
          </w:p>
        </w:tc>
        <w:tc>
          <w:tcPr>
            <w:tcW w:w="1352" w:type="dxa"/>
            <w:tcBorders>
              <w:top w:val="nil"/>
              <w:left w:val="nil"/>
              <w:bottom w:val="single" w:sz="8" w:space="0" w:color="auto"/>
              <w:right w:val="single" w:sz="8" w:space="0" w:color="auto"/>
            </w:tcBorders>
            <w:shd w:val="clear" w:color="auto" w:fill="auto"/>
            <w:noWrap/>
            <w:vAlign w:val="center"/>
            <w:hideMark/>
          </w:tcPr>
          <w:p w14:paraId="3C11C699" w14:textId="77777777" w:rsidR="00CB7831" w:rsidRPr="00601E05" w:rsidRDefault="00CB7831" w:rsidP="00CB7831">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0.004%</w:t>
            </w:r>
          </w:p>
        </w:tc>
      </w:tr>
    </w:tbl>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77777777" w:rsidR="00F71C64" w:rsidRDefault="00F71C64"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4DDEFBEF" w14:textId="77777777" w:rsidR="005128C2" w:rsidRDefault="005128C2" w:rsidP="00401A85">
      <w:pPr>
        <w:spacing w:after="0" w:line="240" w:lineRule="auto"/>
        <w:ind w:left="567"/>
        <w:rPr>
          <w:rFonts w:ascii="Arial" w:hAnsi="Arial" w:cs="Arial"/>
          <w:b/>
          <w:sz w:val="20"/>
          <w:szCs w:val="20"/>
        </w:rPr>
      </w:pPr>
    </w:p>
    <w:p w14:paraId="3F214D08" w14:textId="77777777" w:rsidR="005128C2" w:rsidRDefault="005128C2" w:rsidP="00401A85">
      <w:pPr>
        <w:spacing w:after="0" w:line="240" w:lineRule="auto"/>
        <w:ind w:left="567"/>
        <w:rPr>
          <w:rFonts w:ascii="Arial" w:hAnsi="Arial" w:cs="Arial"/>
          <w:b/>
          <w:sz w:val="20"/>
          <w:szCs w:val="20"/>
        </w:rPr>
      </w:pPr>
    </w:p>
    <w:p w14:paraId="1E524A56" w14:textId="77777777" w:rsidR="005128C2" w:rsidRDefault="005128C2" w:rsidP="00401A85">
      <w:pPr>
        <w:spacing w:after="0" w:line="240" w:lineRule="auto"/>
        <w:ind w:left="567"/>
        <w:rPr>
          <w:rFonts w:ascii="Arial" w:hAnsi="Arial" w:cs="Arial"/>
          <w:b/>
          <w:sz w:val="20"/>
          <w:szCs w:val="20"/>
        </w:rPr>
      </w:pPr>
    </w:p>
    <w:p w14:paraId="4B8B49A4" w14:textId="55FA99FC" w:rsidR="00401A85" w:rsidRDefault="00401A85" w:rsidP="005128C2">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sidRPr="009C26A0">
        <w:rPr>
          <w:rFonts w:ascii="Arial" w:hAnsi="Arial" w:cs="Arial"/>
          <w:b/>
          <w:sz w:val="20"/>
          <w:szCs w:val="20"/>
        </w:rPr>
        <w:t xml:space="preserve">Tipo de piso </w:t>
      </w:r>
    </w:p>
    <w:p w14:paraId="09F24319" w14:textId="77777777" w:rsidR="005128C2" w:rsidRDefault="005128C2" w:rsidP="005128C2">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2E04D4CC" w14:textId="77777777" w:rsidR="005128C2" w:rsidRDefault="005128C2" w:rsidP="005128C2">
      <w:pPr>
        <w:spacing w:after="0" w:line="240" w:lineRule="auto"/>
        <w:ind w:left="567"/>
        <w:jc w:val="both"/>
        <w:rPr>
          <w:rFonts w:ascii="Arial" w:hAnsi="Arial" w:cs="Arial"/>
          <w:bCs/>
          <w:sz w:val="24"/>
          <w:szCs w:val="24"/>
        </w:rPr>
      </w:pPr>
    </w:p>
    <w:p w14:paraId="0A64713A" w14:textId="3CEE5AF9" w:rsidR="005128C2" w:rsidRDefault="005128C2" w:rsidP="005128C2">
      <w:pPr>
        <w:spacing w:after="0" w:line="240" w:lineRule="auto"/>
        <w:ind w:left="567"/>
        <w:jc w:val="both"/>
        <w:rPr>
          <w:rFonts w:ascii="Arial" w:hAnsi="Arial" w:cs="Arial"/>
          <w:b/>
          <w:sz w:val="20"/>
          <w:szCs w:val="20"/>
        </w:rPr>
      </w:pPr>
      <w:r>
        <w:rPr>
          <w:rFonts w:ascii="Arial" w:hAnsi="Arial" w:cs="Arial"/>
          <w:bCs/>
          <w:sz w:val="24"/>
          <w:szCs w:val="24"/>
        </w:rPr>
        <w:t>En el municipio de Maravatío, el 72.80% de las viviendas cuentan con piso de cemento o firme, mientras que el 3.48%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6400" w:type="dxa"/>
        <w:tblInd w:w="560" w:type="dxa"/>
        <w:tblCellMar>
          <w:left w:w="70" w:type="dxa"/>
          <w:right w:w="70" w:type="dxa"/>
        </w:tblCellMar>
        <w:tblLook w:val="04A0" w:firstRow="1" w:lastRow="0" w:firstColumn="1" w:lastColumn="0" w:noHBand="0" w:noVBand="1"/>
      </w:tblPr>
      <w:tblGrid>
        <w:gridCol w:w="1163"/>
        <w:gridCol w:w="873"/>
        <w:gridCol w:w="775"/>
        <w:gridCol w:w="996"/>
        <w:gridCol w:w="1474"/>
        <w:gridCol w:w="1119"/>
      </w:tblGrid>
      <w:tr w:rsidR="00CB7831" w:rsidRPr="00CB7831" w14:paraId="1F9B1885" w14:textId="77777777" w:rsidTr="00CB7831">
        <w:trPr>
          <w:trHeight w:val="229"/>
        </w:trPr>
        <w:tc>
          <w:tcPr>
            <w:tcW w:w="64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Maravatío</w:t>
            </w:r>
          </w:p>
        </w:tc>
      </w:tr>
      <w:tr w:rsidR="00CB7831" w:rsidRPr="00CB7831" w14:paraId="05EF9D24" w14:textId="77777777" w:rsidTr="00CB7831">
        <w:trPr>
          <w:trHeight w:val="229"/>
        </w:trPr>
        <w:tc>
          <w:tcPr>
            <w:tcW w:w="21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23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CB7831">
        <w:trPr>
          <w:trHeight w:val="731"/>
        </w:trPr>
        <w:tc>
          <w:tcPr>
            <w:tcW w:w="2161"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58"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932"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424"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023"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CB7831" w:rsidRPr="00CB7831" w14:paraId="19CB6A74" w14:textId="77777777" w:rsidTr="00CB7831">
        <w:trPr>
          <w:trHeight w:val="229"/>
        </w:trPr>
        <w:tc>
          <w:tcPr>
            <w:tcW w:w="1095"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1066" w:type="dxa"/>
            <w:tcBorders>
              <w:top w:val="nil"/>
              <w:left w:val="nil"/>
              <w:bottom w:val="single" w:sz="8" w:space="0" w:color="auto"/>
              <w:right w:val="single" w:sz="8" w:space="0" w:color="auto"/>
            </w:tcBorders>
            <w:shd w:val="clear" w:color="000000" w:fill="FFFFFF"/>
            <w:vAlign w:val="center"/>
            <w:hideMark/>
          </w:tcPr>
          <w:p w14:paraId="7D39080C" w14:textId="77777777" w:rsidR="00CB7831" w:rsidRPr="00CB7831" w:rsidRDefault="00CB7831" w:rsidP="00CB7831">
            <w:pPr>
              <w:spacing w:after="0" w:line="240" w:lineRule="auto"/>
              <w:jc w:val="center"/>
              <w:rPr>
                <w:rFonts w:ascii="Arial" w:eastAsia="Times New Roman" w:hAnsi="Arial" w:cs="Arial"/>
                <w:color w:val="000000"/>
                <w:sz w:val="18"/>
                <w:szCs w:val="18"/>
                <w:lang w:eastAsia="es-MX"/>
              </w:rPr>
            </w:pPr>
            <w:r w:rsidRPr="00CB7831">
              <w:rPr>
                <w:rFonts w:ascii="Arial" w:eastAsia="Times New Roman" w:hAnsi="Arial" w:cs="Arial"/>
                <w:color w:val="000000"/>
                <w:sz w:val="18"/>
                <w:szCs w:val="18"/>
                <w:lang w:eastAsia="es-MX"/>
              </w:rPr>
              <w:t>22,691</w:t>
            </w:r>
          </w:p>
        </w:tc>
        <w:tc>
          <w:tcPr>
            <w:tcW w:w="858" w:type="dxa"/>
            <w:tcBorders>
              <w:top w:val="nil"/>
              <w:left w:val="nil"/>
              <w:bottom w:val="single" w:sz="8" w:space="0" w:color="auto"/>
              <w:right w:val="single" w:sz="8" w:space="0" w:color="auto"/>
            </w:tcBorders>
            <w:shd w:val="clear" w:color="000000" w:fill="FFFFFF"/>
            <w:vAlign w:val="center"/>
            <w:hideMark/>
          </w:tcPr>
          <w:p w14:paraId="0FF6A428" w14:textId="77777777" w:rsidR="00CB7831" w:rsidRPr="00CB7831" w:rsidRDefault="00CB7831" w:rsidP="00CB7831">
            <w:pPr>
              <w:spacing w:after="0" w:line="240" w:lineRule="auto"/>
              <w:jc w:val="center"/>
              <w:rPr>
                <w:rFonts w:ascii="Arial" w:eastAsia="Times New Roman" w:hAnsi="Arial" w:cs="Arial"/>
                <w:color w:val="000000"/>
                <w:sz w:val="18"/>
                <w:szCs w:val="18"/>
                <w:lang w:eastAsia="es-MX"/>
              </w:rPr>
            </w:pPr>
            <w:r w:rsidRPr="00CB7831">
              <w:rPr>
                <w:rFonts w:ascii="Arial" w:eastAsia="Times New Roman" w:hAnsi="Arial" w:cs="Arial"/>
                <w:color w:val="000000"/>
                <w:sz w:val="18"/>
                <w:szCs w:val="18"/>
                <w:lang w:eastAsia="es-MX"/>
              </w:rPr>
              <w:t>789</w:t>
            </w:r>
          </w:p>
        </w:tc>
        <w:tc>
          <w:tcPr>
            <w:tcW w:w="932" w:type="dxa"/>
            <w:tcBorders>
              <w:top w:val="nil"/>
              <w:left w:val="nil"/>
              <w:bottom w:val="single" w:sz="8" w:space="0" w:color="auto"/>
              <w:right w:val="single" w:sz="8" w:space="0" w:color="auto"/>
            </w:tcBorders>
            <w:shd w:val="clear" w:color="000000" w:fill="FFFFFF"/>
            <w:vAlign w:val="center"/>
            <w:hideMark/>
          </w:tcPr>
          <w:p w14:paraId="04044650" w14:textId="77777777" w:rsidR="00CB7831" w:rsidRPr="00CB7831" w:rsidRDefault="00CB7831" w:rsidP="00CB7831">
            <w:pPr>
              <w:spacing w:after="0" w:line="240" w:lineRule="auto"/>
              <w:jc w:val="center"/>
              <w:rPr>
                <w:rFonts w:ascii="Arial" w:eastAsia="Times New Roman" w:hAnsi="Arial" w:cs="Arial"/>
                <w:color w:val="000000"/>
                <w:sz w:val="18"/>
                <w:szCs w:val="18"/>
                <w:lang w:eastAsia="es-MX"/>
              </w:rPr>
            </w:pPr>
            <w:r w:rsidRPr="00CB7831">
              <w:rPr>
                <w:rFonts w:ascii="Arial" w:eastAsia="Times New Roman" w:hAnsi="Arial" w:cs="Arial"/>
                <w:color w:val="000000"/>
                <w:sz w:val="18"/>
                <w:szCs w:val="18"/>
                <w:lang w:eastAsia="es-MX"/>
              </w:rPr>
              <w:t>16,518</w:t>
            </w:r>
          </w:p>
        </w:tc>
        <w:tc>
          <w:tcPr>
            <w:tcW w:w="1424" w:type="dxa"/>
            <w:tcBorders>
              <w:top w:val="nil"/>
              <w:left w:val="nil"/>
              <w:bottom w:val="single" w:sz="8" w:space="0" w:color="auto"/>
              <w:right w:val="single" w:sz="8" w:space="0" w:color="auto"/>
            </w:tcBorders>
            <w:shd w:val="clear" w:color="000000" w:fill="FFFFFF"/>
            <w:vAlign w:val="center"/>
            <w:hideMark/>
          </w:tcPr>
          <w:p w14:paraId="330A0BE2" w14:textId="77777777" w:rsidR="00CB7831" w:rsidRPr="00CB7831" w:rsidRDefault="00CB7831" w:rsidP="00CB7831">
            <w:pPr>
              <w:spacing w:after="0" w:line="240" w:lineRule="auto"/>
              <w:jc w:val="center"/>
              <w:rPr>
                <w:rFonts w:ascii="Arial" w:eastAsia="Times New Roman" w:hAnsi="Arial" w:cs="Arial"/>
                <w:color w:val="000000"/>
                <w:sz w:val="18"/>
                <w:szCs w:val="18"/>
                <w:lang w:eastAsia="es-MX"/>
              </w:rPr>
            </w:pPr>
            <w:r w:rsidRPr="00CB7831">
              <w:rPr>
                <w:rFonts w:ascii="Arial" w:eastAsia="Times New Roman" w:hAnsi="Arial" w:cs="Arial"/>
                <w:color w:val="000000"/>
                <w:sz w:val="18"/>
                <w:szCs w:val="18"/>
                <w:lang w:eastAsia="es-MX"/>
              </w:rPr>
              <w:t>5,381</w:t>
            </w:r>
          </w:p>
        </w:tc>
        <w:tc>
          <w:tcPr>
            <w:tcW w:w="1023" w:type="dxa"/>
            <w:tcBorders>
              <w:top w:val="nil"/>
              <w:left w:val="nil"/>
              <w:bottom w:val="single" w:sz="8" w:space="0" w:color="auto"/>
              <w:right w:val="single" w:sz="8" w:space="0" w:color="auto"/>
            </w:tcBorders>
            <w:shd w:val="clear" w:color="000000" w:fill="FFFFFF"/>
            <w:vAlign w:val="center"/>
            <w:hideMark/>
          </w:tcPr>
          <w:p w14:paraId="2376A602" w14:textId="77777777" w:rsidR="00CB7831" w:rsidRPr="00CB7831" w:rsidRDefault="00CB7831" w:rsidP="00CB7831">
            <w:pPr>
              <w:spacing w:after="0" w:line="240" w:lineRule="auto"/>
              <w:jc w:val="center"/>
              <w:rPr>
                <w:rFonts w:ascii="Arial" w:eastAsia="Times New Roman" w:hAnsi="Arial" w:cs="Arial"/>
                <w:color w:val="000000"/>
                <w:sz w:val="18"/>
                <w:szCs w:val="18"/>
                <w:lang w:eastAsia="es-MX"/>
              </w:rPr>
            </w:pPr>
            <w:r w:rsidRPr="00CB7831">
              <w:rPr>
                <w:rFonts w:ascii="Arial" w:eastAsia="Times New Roman" w:hAnsi="Arial" w:cs="Arial"/>
                <w:color w:val="000000"/>
                <w:sz w:val="18"/>
                <w:szCs w:val="18"/>
                <w:lang w:eastAsia="es-MX"/>
              </w:rPr>
              <w:t>3</w:t>
            </w:r>
          </w:p>
        </w:tc>
      </w:tr>
      <w:tr w:rsidR="00CB7831" w:rsidRPr="00CB7831" w14:paraId="1E6AE5A6" w14:textId="77777777" w:rsidTr="00CB7831">
        <w:trPr>
          <w:trHeight w:val="229"/>
        </w:trPr>
        <w:tc>
          <w:tcPr>
            <w:tcW w:w="1095"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1066" w:type="dxa"/>
            <w:tcBorders>
              <w:top w:val="nil"/>
              <w:left w:val="nil"/>
              <w:bottom w:val="single" w:sz="8" w:space="0" w:color="auto"/>
              <w:right w:val="single" w:sz="8" w:space="0" w:color="auto"/>
            </w:tcBorders>
            <w:shd w:val="clear" w:color="000000" w:fill="FFFFFF"/>
            <w:vAlign w:val="center"/>
            <w:hideMark/>
          </w:tcPr>
          <w:p w14:paraId="71AF487B" w14:textId="77777777" w:rsidR="00CB7831" w:rsidRPr="00CB7831" w:rsidRDefault="00CB7831" w:rsidP="00CB7831">
            <w:pPr>
              <w:spacing w:after="0" w:line="240" w:lineRule="auto"/>
              <w:jc w:val="center"/>
              <w:rPr>
                <w:rFonts w:ascii="Arial" w:eastAsia="Times New Roman" w:hAnsi="Arial" w:cs="Arial"/>
                <w:color w:val="000000"/>
                <w:sz w:val="18"/>
                <w:szCs w:val="18"/>
                <w:lang w:eastAsia="es-MX"/>
              </w:rPr>
            </w:pPr>
            <w:r w:rsidRPr="00CB7831">
              <w:rPr>
                <w:rFonts w:ascii="Arial" w:eastAsia="Times New Roman" w:hAnsi="Arial" w:cs="Arial"/>
                <w:color w:val="000000"/>
                <w:sz w:val="18"/>
                <w:szCs w:val="18"/>
                <w:lang w:eastAsia="es-MX"/>
              </w:rPr>
              <w:t>100</w:t>
            </w:r>
          </w:p>
        </w:tc>
        <w:tc>
          <w:tcPr>
            <w:tcW w:w="858" w:type="dxa"/>
            <w:tcBorders>
              <w:top w:val="nil"/>
              <w:left w:val="nil"/>
              <w:bottom w:val="single" w:sz="8" w:space="0" w:color="auto"/>
              <w:right w:val="single" w:sz="8" w:space="0" w:color="auto"/>
            </w:tcBorders>
            <w:shd w:val="clear" w:color="000000" w:fill="FFFFFF"/>
            <w:vAlign w:val="center"/>
            <w:hideMark/>
          </w:tcPr>
          <w:p w14:paraId="6C7C7F0E" w14:textId="77777777" w:rsidR="00CB7831" w:rsidRPr="00CB7831" w:rsidRDefault="00CB7831" w:rsidP="00CB7831">
            <w:pPr>
              <w:spacing w:after="0" w:line="240" w:lineRule="auto"/>
              <w:jc w:val="center"/>
              <w:rPr>
                <w:rFonts w:ascii="Arial" w:eastAsia="Times New Roman" w:hAnsi="Arial" w:cs="Arial"/>
                <w:color w:val="000000"/>
                <w:sz w:val="18"/>
                <w:szCs w:val="18"/>
                <w:lang w:eastAsia="es-MX"/>
              </w:rPr>
            </w:pPr>
            <w:r w:rsidRPr="00CB7831">
              <w:rPr>
                <w:rFonts w:ascii="Arial" w:eastAsia="Times New Roman" w:hAnsi="Arial" w:cs="Arial"/>
                <w:color w:val="000000"/>
                <w:sz w:val="18"/>
                <w:szCs w:val="18"/>
                <w:lang w:eastAsia="es-MX"/>
              </w:rPr>
              <w:t>3.48%</w:t>
            </w:r>
          </w:p>
        </w:tc>
        <w:tc>
          <w:tcPr>
            <w:tcW w:w="932" w:type="dxa"/>
            <w:tcBorders>
              <w:top w:val="nil"/>
              <w:left w:val="nil"/>
              <w:bottom w:val="single" w:sz="8" w:space="0" w:color="auto"/>
              <w:right w:val="single" w:sz="8" w:space="0" w:color="auto"/>
            </w:tcBorders>
            <w:shd w:val="clear" w:color="000000" w:fill="FFFFFF"/>
            <w:vAlign w:val="center"/>
            <w:hideMark/>
          </w:tcPr>
          <w:p w14:paraId="7F233D55" w14:textId="77777777" w:rsidR="00CB7831" w:rsidRPr="00CB7831" w:rsidRDefault="00CB7831" w:rsidP="00CB7831">
            <w:pPr>
              <w:spacing w:after="0" w:line="240" w:lineRule="auto"/>
              <w:jc w:val="center"/>
              <w:rPr>
                <w:rFonts w:ascii="Arial" w:eastAsia="Times New Roman" w:hAnsi="Arial" w:cs="Arial"/>
                <w:color w:val="000000"/>
                <w:sz w:val="18"/>
                <w:szCs w:val="18"/>
                <w:lang w:eastAsia="es-MX"/>
              </w:rPr>
            </w:pPr>
            <w:r w:rsidRPr="00CB7831">
              <w:rPr>
                <w:rFonts w:ascii="Arial" w:eastAsia="Times New Roman" w:hAnsi="Arial" w:cs="Arial"/>
                <w:color w:val="000000"/>
                <w:sz w:val="18"/>
                <w:szCs w:val="18"/>
                <w:lang w:eastAsia="es-MX"/>
              </w:rPr>
              <w:t>72.80%</w:t>
            </w:r>
          </w:p>
        </w:tc>
        <w:tc>
          <w:tcPr>
            <w:tcW w:w="1424" w:type="dxa"/>
            <w:tcBorders>
              <w:top w:val="nil"/>
              <w:left w:val="nil"/>
              <w:bottom w:val="single" w:sz="8" w:space="0" w:color="auto"/>
              <w:right w:val="single" w:sz="8" w:space="0" w:color="auto"/>
            </w:tcBorders>
            <w:shd w:val="clear" w:color="000000" w:fill="FFFFFF"/>
            <w:vAlign w:val="center"/>
            <w:hideMark/>
          </w:tcPr>
          <w:p w14:paraId="05F4F2D3" w14:textId="77777777" w:rsidR="00CB7831" w:rsidRPr="00CB7831" w:rsidRDefault="00CB7831" w:rsidP="00CB7831">
            <w:pPr>
              <w:spacing w:after="0" w:line="240" w:lineRule="auto"/>
              <w:jc w:val="center"/>
              <w:rPr>
                <w:rFonts w:ascii="Arial" w:eastAsia="Times New Roman" w:hAnsi="Arial" w:cs="Arial"/>
                <w:color w:val="000000"/>
                <w:sz w:val="18"/>
                <w:szCs w:val="18"/>
                <w:lang w:eastAsia="es-MX"/>
              </w:rPr>
            </w:pPr>
            <w:r w:rsidRPr="00CB7831">
              <w:rPr>
                <w:rFonts w:ascii="Arial" w:eastAsia="Times New Roman" w:hAnsi="Arial" w:cs="Arial"/>
                <w:color w:val="000000"/>
                <w:sz w:val="18"/>
                <w:szCs w:val="18"/>
                <w:lang w:eastAsia="es-MX"/>
              </w:rPr>
              <w:t>23.71%</w:t>
            </w:r>
          </w:p>
        </w:tc>
        <w:tc>
          <w:tcPr>
            <w:tcW w:w="1023" w:type="dxa"/>
            <w:tcBorders>
              <w:top w:val="nil"/>
              <w:left w:val="nil"/>
              <w:bottom w:val="single" w:sz="8" w:space="0" w:color="auto"/>
              <w:right w:val="single" w:sz="8" w:space="0" w:color="auto"/>
            </w:tcBorders>
            <w:shd w:val="clear" w:color="000000" w:fill="FFFFFF"/>
            <w:vAlign w:val="center"/>
            <w:hideMark/>
          </w:tcPr>
          <w:p w14:paraId="21142F64" w14:textId="77777777" w:rsidR="00CB7831" w:rsidRPr="00CB7831" w:rsidRDefault="00CB7831" w:rsidP="00CB7831">
            <w:pPr>
              <w:spacing w:after="0" w:line="240" w:lineRule="auto"/>
              <w:jc w:val="center"/>
              <w:rPr>
                <w:rFonts w:ascii="Arial" w:eastAsia="Times New Roman" w:hAnsi="Arial" w:cs="Arial"/>
                <w:color w:val="000000"/>
                <w:sz w:val="18"/>
                <w:szCs w:val="18"/>
                <w:lang w:eastAsia="es-MX"/>
              </w:rPr>
            </w:pPr>
            <w:r w:rsidRPr="00CB7831">
              <w:rPr>
                <w:rFonts w:ascii="Arial" w:eastAsia="Times New Roman" w:hAnsi="Arial" w:cs="Arial"/>
                <w:color w:val="000000"/>
                <w:sz w:val="18"/>
                <w:szCs w:val="18"/>
                <w:lang w:eastAsia="es-MX"/>
              </w:rPr>
              <w:t>0.01%</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0460615F" w14:textId="73CACFA3"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4C0E0F3" w14:textId="6B209B49" w:rsidR="005128C2" w:rsidRDefault="005128C2" w:rsidP="005128C2">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(96.49%) y solo el 3.51% de las viviendas no disponen de agua entubada.</w:t>
      </w:r>
    </w:p>
    <w:bookmarkEnd w:id="3"/>
    <w:p w14:paraId="468C8D29" w14:textId="77777777" w:rsidR="003D00EC" w:rsidRPr="004D1748" w:rsidRDefault="003D00EC" w:rsidP="00401A85">
      <w:pPr>
        <w:spacing w:after="0" w:line="240" w:lineRule="auto"/>
        <w:ind w:left="567"/>
        <w:rPr>
          <w:rFonts w:ascii="Arial" w:hAnsi="Arial" w:cs="Arial"/>
          <w:b/>
          <w:sz w:val="20"/>
          <w:szCs w:val="20"/>
        </w:rPr>
      </w:pPr>
    </w:p>
    <w:tbl>
      <w:tblPr>
        <w:tblW w:w="5755" w:type="dxa"/>
        <w:tblInd w:w="530" w:type="dxa"/>
        <w:tblCellMar>
          <w:left w:w="70" w:type="dxa"/>
          <w:right w:w="70" w:type="dxa"/>
        </w:tblCellMar>
        <w:tblLook w:val="04A0" w:firstRow="1" w:lastRow="0" w:firstColumn="1" w:lastColumn="0" w:noHBand="0" w:noVBand="1"/>
      </w:tblPr>
      <w:tblGrid>
        <w:gridCol w:w="1163"/>
        <w:gridCol w:w="1027"/>
        <w:gridCol w:w="1116"/>
        <w:gridCol w:w="1097"/>
        <w:gridCol w:w="1352"/>
      </w:tblGrid>
      <w:tr w:rsidR="003D00EC" w:rsidRPr="003D00EC" w14:paraId="026D1B31" w14:textId="77777777" w:rsidTr="003D00EC">
        <w:trPr>
          <w:trHeight w:val="239"/>
        </w:trPr>
        <w:tc>
          <w:tcPr>
            <w:tcW w:w="575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Maravatío</w:t>
            </w:r>
          </w:p>
        </w:tc>
      </w:tr>
      <w:tr w:rsidR="003D00EC" w:rsidRPr="003D00EC" w14:paraId="49C919E6" w14:textId="77777777" w:rsidTr="003D00EC">
        <w:trPr>
          <w:trHeight w:val="594"/>
        </w:trPr>
        <w:tc>
          <w:tcPr>
            <w:tcW w:w="223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16"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097"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308"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3D00EC" w:rsidRPr="003D00EC" w14:paraId="285886BA" w14:textId="77777777" w:rsidTr="003D00EC">
        <w:trPr>
          <w:trHeight w:val="239"/>
        </w:trPr>
        <w:tc>
          <w:tcPr>
            <w:tcW w:w="1154"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77" w:type="dxa"/>
            <w:tcBorders>
              <w:top w:val="nil"/>
              <w:left w:val="nil"/>
              <w:bottom w:val="single" w:sz="8" w:space="0" w:color="auto"/>
              <w:right w:val="single" w:sz="8" w:space="0" w:color="auto"/>
            </w:tcBorders>
            <w:shd w:val="clear" w:color="auto" w:fill="auto"/>
            <w:vAlign w:val="center"/>
            <w:hideMark/>
          </w:tcPr>
          <w:p w14:paraId="0E86A40C"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22,691</w:t>
            </w:r>
          </w:p>
        </w:tc>
        <w:tc>
          <w:tcPr>
            <w:tcW w:w="1116" w:type="dxa"/>
            <w:tcBorders>
              <w:top w:val="nil"/>
              <w:left w:val="nil"/>
              <w:bottom w:val="single" w:sz="8" w:space="0" w:color="auto"/>
              <w:right w:val="single" w:sz="8" w:space="0" w:color="auto"/>
            </w:tcBorders>
            <w:shd w:val="clear" w:color="auto" w:fill="auto"/>
            <w:vAlign w:val="center"/>
            <w:hideMark/>
          </w:tcPr>
          <w:p w14:paraId="5E502298"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21,894</w:t>
            </w:r>
          </w:p>
        </w:tc>
        <w:tc>
          <w:tcPr>
            <w:tcW w:w="1097" w:type="dxa"/>
            <w:tcBorders>
              <w:top w:val="nil"/>
              <w:left w:val="nil"/>
              <w:bottom w:val="single" w:sz="8" w:space="0" w:color="auto"/>
              <w:right w:val="single" w:sz="8" w:space="0" w:color="auto"/>
            </w:tcBorders>
            <w:shd w:val="clear" w:color="auto" w:fill="auto"/>
            <w:vAlign w:val="center"/>
            <w:hideMark/>
          </w:tcPr>
          <w:p w14:paraId="434C10F0"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797</w:t>
            </w:r>
          </w:p>
        </w:tc>
        <w:tc>
          <w:tcPr>
            <w:tcW w:w="1308" w:type="dxa"/>
            <w:tcBorders>
              <w:top w:val="nil"/>
              <w:left w:val="nil"/>
              <w:bottom w:val="single" w:sz="8" w:space="0" w:color="auto"/>
              <w:right w:val="single" w:sz="8" w:space="0" w:color="auto"/>
            </w:tcBorders>
            <w:shd w:val="clear" w:color="auto" w:fill="auto"/>
            <w:vAlign w:val="center"/>
            <w:hideMark/>
          </w:tcPr>
          <w:p w14:paraId="58329A5B"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0</w:t>
            </w:r>
          </w:p>
        </w:tc>
      </w:tr>
      <w:tr w:rsidR="003D00EC" w:rsidRPr="003D00EC" w14:paraId="3FD84DB2" w14:textId="77777777" w:rsidTr="003D00EC">
        <w:trPr>
          <w:trHeight w:val="239"/>
        </w:trPr>
        <w:tc>
          <w:tcPr>
            <w:tcW w:w="1154"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77" w:type="dxa"/>
            <w:tcBorders>
              <w:top w:val="nil"/>
              <w:left w:val="nil"/>
              <w:bottom w:val="single" w:sz="8" w:space="0" w:color="auto"/>
              <w:right w:val="single" w:sz="8" w:space="0" w:color="auto"/>
            </w:tcBorders>
            <w:shd w:val="clear" w:color="auto" w:fill="auto"/>
            <w:vAlign w:val="center"/>
            <w:hideMark/>
          </w:tcPr>
          <w:p w14:paraId="0434F6B2"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16" w:type="dxa"/>
            <w:tcBorders>
              <w:top w:val="nil"/>
              <w:left w:val="nil"/>
              <w:bottom w:val="single" w:sz="8" w:space="0" w:color="auto"/>
              <w:right w:val="single" w:sz="8" w:space="0" w:color="auto"/>
            </w:tcBorders>
            <w:shd w:val="clear" w:color="auto" w:fill="auto"/>
            <w:noWrap/>
            <w:vAlign w:val="center"/>
            <w:hideMark/>
          </w:tcPr>
          <w:p w14:paraId="7EE8B692"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96.49%</w:t>
            </w:r>
          </w:p>
        </w:tc>
        <w:tc>
          <w:tcPr>
            <w:tcW w:w="1097" w:type="dxa"/>
            <w:tcBorders>
              <w:top w:val="nil"/>
              <w:left w:val="nil"/>
              <w:bottom w:val="single" w:sz="8" w:space="0" w:color="auto"/>
              <w:right w:val="single" w:sz="8" w:space="0" w:color="auto"/>
            </w:tcBorders>
            <w:shd w:val="clear" w:color="auto" w:fill="auto"/>
            <w:noWrap/>
            <w:vAlign w:val="center"/>
            <w:hideMark/>
          </w:tcPr>
          <w:p w14:paraId="40B0E9D0"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3.51%</w:t>
            </w:r>
          </w:p>
        </w:tc>
        <w:tc>
          <w:tcPr>
            <w:tcW w:w="1308" w:type="dxa"/>
            <w:tcBorders>
              <w:top w:val="nil"/>
              <w:left w:val="nil"/>
              <w:bottom w:val="single" w:sz="8" w:space="0" w:color="auto"/>
              <w:right w:val="single" w:sz="8" w:space="0" w:color="auto"/>
            </w:tcBorders>
            <w:shd w:val="clear" w:color="auto" w:fill="auto"/>
            <w:noWrap/>
            <w:vAlign w:val="center"/>
            <w:hideMark/>
          </w:tcPr>
          <w:p w14:paraId="5E06A442"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0</w:t>
            </w:r>
          </w:p>
        </w:tc>
      </w:tr>
    </w:tbl>
    <w:p w14:paraId="6172CB61" w14:textId="77777777" w:rsidR="00401A85" w:rsidRPr="00E67600" w:rsidRDefault="00401A85" w:rsidP="00401A85">
      <w:pPr>
        <w:spacing w:after="0" w:line="240" w:lineRule="auto"/>
        <w:ind w:left="567"/>
        <w:rPr>
          <w:rFonts w:ascii="Arial" w:hAnsi="Arial" w:cs="Arial"/>
          <w:b/>
          <w:sz w:val="24"/>
          <w:szCs w:val="24"/>
        </w:rPr>
      </w:pPr>
    </w:p>
    <w:p w14:paraId="55EFF096" w14:textId="000BC6DC"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43F6DDB2" w14:textId="77777777" w:rsidR="005128C2" w:rsidRDefault="005128C2" w:rsidP="005128C2">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0A3DF29" w14:textId="77777777" w:rsidR="005128C2" w:rsidRDefault="005128C2" w:rsidP="005128C2">
      <w:pPr>
        <w:spacing w:after="0" w:line="240" w:lineRule="auto"/>
        <w:jc w:val="both"/>
        <w:rPr>
          <w:rFonts w:ascii="Arial" w:hAnsi="Arial" w:cs="Arial"/>
          <w:bCs/>
          <w:sz w:val="24"/>
          <w:szCs w:val="24"/>
        </w:rPr>
      </w:pPr>
    </w:p>
    <w:p w14:paraId="59B51E81" w14:textId="7790FE85" w:rsidR="005128C2" w:rsidRDefault="005128C2" w:rsidP="005128C2">
      <w:pPr>
        <w:spacing w:after="0" w:line="240" w:lineRule="auto"/>
        <w:ind w:left="567"/>
        <w:jc w:val="both"/>
        <w:rPr>
          <w:rFonts w:ascii="Arial" w:hAnsi="Arial" w:cs="Arial"/>
          <w:bCs/>
          <w:sz w:val="24"/>
          <w:szCs w:val="24"/>
        </w:rPr>
      </w:pPr>
      <w:r>
        <w:rPr>
          <w:rFonts w:ascii="Arial" w:hAnsi="Arial" w:cs="Arial"/>
          <w:bCs/>
          <w:sz w:val="24"/>
          <w:szCs w:val="24"/>
        </w:rPr>
        <w:t xml:space="preserve"> El 92.46% de las viviendas del municipio cuenta con el servicio de drenaje, pero aún el 7.54%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5789" w:type="dxa"/>
        <w:tblInd w:w="515" w:type="dxa"/>
        <w:tblCellMar>
          <w:left w:w="70" w:type="dxa"/>
          <w:right w:w="70" w:type="dxa"/>
        </w:tblCellMar>
        <w:tblLook w:val="04A0" w:firstRow="1" w:lastRow="0" w:firstColumn="1" w:lastColumn="0" w:noHBand="0" w:noVBand="1"/>
      </w:tblPr>
      <w:tblGrid>
        <w:gridCol w:w="1219"/>
        <w:gridCol w:w="985"/>
        <w:gridCol w:w="1193"/>
        <w:gridCol w:w="1180"/>
        <w:gridCol w:w="1352"/>
      </w:tblGrid>
      <w:tr w:rsidR="003D00EC" w:rsidRPr="003D00EC" w14:paraId="2F937341" w14:textId="77777777" w:rsidTr="003D00EC">
        <w:trPr>
          <w:trHeight w:val="240"/>
        </w:trPr>
        <w:tc>
          <w:tcPr>
            <w:tcW w:w="578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Maravatío</w:t>
            </w:r>
          </w:p>
        </w:tc>
      </w:tr>
      <w:tr w:rsidR="003D00EC" w:rsidRPr="003D00EC" w14:paraId="43485FC0" w14:textId="77777777" w:rsidTr="003D00EC">
        <w:trPr>
          <w:trHeight w:val="240"/>
        </w:trPr>
        <w:tc>
          <w:tcPr>
            <w:tcW w:w="220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58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3D00EC">
        <w:trPr>
          <w:trHeight w:val="594"/>
        </w:trPr>
        <w:tc>
          <w:tcPr>
            <w:tcW w:w="2205"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19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180"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210"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3D00EC" w:rsidRPr="003D00EC" w14:paraId="09FFC57F" w14:textId="77777777" w:rsidTr="003D00EC">
        <w:trPr>
          <w:trHeight w:val="240"/>
        </w:trPr>
        <w:tc>
          <w:tcPr>
            <w:tcW w:w="1219"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985" w:type="dxa"/>
            <w:tcBorders>
              <w:top w:val="nil"/>
              <w:left w:val="nil"/>
              <w:bottom w:val="single" w:sz="8" w:space="0" w:color="auto"/>
              <w:right w:val="single" w:sz="8" w:space="0" w:color="auto"/>
            </w:tcBorders>
            <w:shd w:val="clear" w:color="000000" w:fill="FFFFFF"/>
            <w:vAlign w:val="center"/>
            <w:hideMark/>
          </w:tcPr>
          <w:p w14:paraId="02173AFA"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22,691</w:t>
            </w:r>
          </w:p>
        </w:tc>
        <w:tc>
          <w:tcPr>
            <w:tcW w:w="1193" w:type="dxa"/>
            <w:tcBorders>
              <w:top w:val="nil"/>
              <w:left w:val="nil"/>
              <w:bottom w:val="single" w:sz="8" w:space="0" w:color="auto"/>
              <w:right w:val="single" w:sz="8" w:space="0" w:color="auto"/>
            </w:tcBorders>
            <w:shd w:val="clear" w:color="000000" w:fill="FFFFFF"/>
            <w:vAlign w:val="center"/>
            <w:hideMark/>
          </w:tcPr>
          <w:p w14:paraId="503E37E0"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20,980</w:t>
            </w:r>
          </w:p>
        </w:tc>
        <w:tc>
          <w:tcPr>
            <w:tcW w:w="1180" w:type="dxa"/>
            <w:tcBorders>
              <w:top w:val="nil"/>
              <w:left w:val="nil"/>
              <w:bottom w:val="single" w:sz="8" w:space="0" w:color="auto"/>
              <w:right w:val="single" w:sz="8" w:space="0" w:color="auto"/>
            </w:tcBorders>
            <w:shd w:val="clear" w:color="000000" w:fill="FFFFFF"/>
            <w:vAlign w:val="center"/>
            <w:hideMark/>
          </w:tcPr>
          <w:p w14:paraId="7DF268E9"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1,711</w:t>
            </w:r>
          </w:p>
        </w:tc>
        <w:tc>
          <w:tcPr>
            <w:tcW w:w="1210" w:type="dxa"/>
            <w:tcBorders>
              <w:top w:val="nil"/>
              <w:left w:val="nil"/>
              <w:bottom w:val="single" w:sz="8" w:space="0" w:color="auto"/>
              <w:right w:val="single" w:sz="8" w:space="0" w:color="auto"/>
            </w:tcBorders>
            <w:shd w:val="clear" w:color="000000" w:fill="FFFFFF"/>
            <w:vAlign w:val="center"/>
            <w:hideMark/>
          </w:tcPr>
          <w:p w14:paraId="57AFB000"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0</w:t>
            </w:r>
          </w:p>
        </w:tc>
      </w:tr>
      <w:tr w:rsidR="003D00EC" w:rsidRPr="003D00EC" w14:paraId="47CBE549" w14:textId="77777777" w:rsidTr="003D00EC">
        <w:trPr>
          <w:trHeight w:val="240"/>
        </w:trPr>
        <w:tc>
          <w:tcPr>
            <w:tcW w:w="1219"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985" w:type="dxa"/>
            <w:tcBorders>
              <w:top w:val="nil"/>
              <w:left w:val="nil"/>
              <w:bottom w:val="single" w:sz="8" w:space="0" w:color="auto"/>
              <w:right w:val="single" w:sz="8" w:space="0" w:color="auto"/>
            </w:tcBorders>
            <w:shd w:val="clear" w:color="auto" w:fill="auto"/>
            <w:noWrap/>
            <w:vAlign w:val="center"/>
            <w:hideMark/>
          </w:tcPr>
          <w:p w14:paraId="5622C406"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93" w:type="dxa"/>
            <w:tcBorders>
              <w:top w:val="nil"/>
              <w:left w:val="nil"/>
              <w:bottom w:val="single" w:sz="8" w:space="0" w:color="auto"/>
              <w:right w:val="single" w:sz="8" w:space="0" w:color="auto"/>
            </w:tcBorders>
            <w:shd w:val="clear" w:color="auto" w:fill="auto"/>
            <w:noWrap/>
            <w:vAlign w:val="center"/>
            <w:hideMark/>
          </w:tcPr>
          <w:p w14:paraId="0EC6F90B"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92.46%</w:t>
            </w:r>
          </w:p>
        </w:tc>
        <w:tc>
          <w:tcPr>
            <w:tcW w:w="1180" w:type="dxa"/>
            <w:tcBorders>
              <w:top w:val="nil"/>
              <w:left w:val="nil"/>
              <w:bottom w:val="single" w:sz="8" w:space="0" w:color="auto"/>
              <w:right w:val="single" w:sz="8" w:space="0" w:color="auto"/>
            </w:tcBorders>
            <w:shd w:val="clear" w:color="auto" w:fill="auto"/>
            <w:noWrap/>
            <w:vAlign w:val="center"/>
            <w:hideMark/>
          </w:tcPr>
          <w:p w14:paraId="024CCCD4"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7.54%</w:t>
            </w:r>
          </w:p>
        </w:tc>
        <w:tc>
          <w:tcPr>
            <w:tcW w:w="1210" w:type="dxa"/>
            <w:tcBorders>
              <w:top w:val="nil"/>
              <w:left w:val="nil"/>
              <w:bottom w:val="single" w:sz="8" w:space="0" w:color="auto"/>
              <w:right w:val="single" w:sz="8" w:space="0" w:color="auto"/>
            </w:tcBorders>
            <w:shd w:val="clear" w:color="auto" w:fill="auto"/>
            <w:noWrap/>
            <w:vAlign w:val="center"/>
            <w:hideMark/>
          </w:tcPr>
          <w:p w14:paraId="575A8C79" w14:textId="77777777" w:rsidR="003D00EC" w:rsidRPr="003D00EC" w:rsidRDefault="003D00EC" w:rsidP="003D00E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3D03645C" w14:textId="48F0AAE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3D63D812" w14:textId="77777777" w:rsidR="005128C2" w:rsidRDefault="005128C2" w:rsidP="005128C2">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A64FD56" w14:textId="77777777" w:rsidR="005128C2" w:rsidRDefault="005128C2" w:rsidP="005128C2">
      <w:pPr>
        <w:spacing w:after="0" w:line="240" w:lineRule="auto"/>
        <w:ind w:left="567"/>
        <w:jc w:val="both"/>
        <w:rPr>
          <w:rFonts w:ascii="Arial" w:hAnsi="Arial" w:cs="Arial"/>
          <w:bCs/>
          <w:sz w:val="24"/>
          <w:szCs w:val="24"/>
        </w:rPr>
      </w:pPr>
    </w:p>
    <w:p w14:paraId="4F579B11" w14:textId="6BA69E9C" w:rsidR="005128C2" w:rsidRDefault="005128C2" w:rsidP="005128C2">
      <w:pPr>
        <w:spacing w:after="0" w:line="240" w:lineRule="auto"/>
        <w:ind w:left="567"/>
        <w:jc w:val="both"/>
        <w:rPr>
          <w:rFonts w:ascii="Arial" w:hAnsi="Arial" w:cs="Arial"/>
          <w:bCs/>
          <w:sz w:val="24"/>
          <w:szCs w:val="24"/>
        </w:rPr>
      </w:pPr>
      <w:r>
        <w:rPr>
          <w:rFonts w:ascii="Arial" w:hAnsi="Arial" w:cs="Arial"/>
          <w:bCs/>
          <w:sz w:val="24"/>
          <w:szCs w:val="24"/>
        </w:rPr>
        <w:t>El 98.91% por ciento de las viviendas disponen del servicio de electrificación; únicamente 247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5986" w:type="dxa"/>
        <w:tblInd w:w="515" w:type="dxa"/>
        <w:tblCellMar>
          <w:left w:w="70" w:type="dxa"/>
          <w:right w:w="70" w:type="dxa"/>
        </w:tblCellMar>
        <w:tblLook w:val="04A0" w:firstRow="1" w:lastRow="0" w:firstColumn="1" w:lastColumn="0" w:noHBand="0" w:noVBand="1"/>
      </w:tblPr>
      <w:tblGrid>
        <w:gridCol w:w="1254"/>
        <w:gridCol w:w="935"/>
        <w:gridCol w:w="1163"/>
        <w:gridCol w:w="1175"/>
        <w:gridCol w:w="1459"/>
      </w:tblGrid>
      <w:tr w:rsidR="00631E9C" w:rsidRPr="00631E9C" w14:paraId="416BB8DF" w14:textId="77777777" w:rsidTr="00631E9C">
        <w:trPr>
          <w:trHeight w:val="120"/>
        </w:trPr>
        <w:tc>
          <w:tcPr>
            <w:tcW w:w="59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Maravatío</w:t>
            </w:r>
          </w:p>
        </w:tc>
      </w:tr>
      <w:tr w:rsidR="00631E9C" w:rsidRPr="00631E9C" w14:paraId="72E27680" w14:textId="77777777" w:rsidTr="00631E9C">
        <w:trPr>
          <w:trHeight w:val="300"/>
        </w:trPr>
        <w:tc>
          <w:tcPr>
            <w:tcW w:w="218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163"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175"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457"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631E9C" w:rsidRPr="00631E9C" w14:paraId="0878B4E3" w14:textId="77777777" w:rsidTr="00631E9C">
        <w:trPr>
          <w:trHeight w:val="120"/>
        </w:trPr>
        <w:tc>
          <w:tcPr>
            <w:tcW w:w="125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631E9C" w:rsidRPr="00631E9C" w:rsidRDefault="00631E9C" w:rsidP="00631E9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34" w:type="dxa"/>
            <w:tcBorders>
              <w:top w:val="nil"/>
              <w:left w:val="nil"/>
              <w:bottom w:val="single" w:sz="8" w:space="0" w:color="auto"/>
              <w:right w:val="single" w:sz="8" w:space="0" w:color="auto"/>
            </w:tcBorders>
            <w:shd w:val="clear" w:color="000000" w:fill="FFFFFF"/>
            <w:vAlign w:val="center"/>
            <w:hideMark/>
          </w:tcPr>
          <w:p w14:paraId="2BD58459"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22,691</w:t>
            </w:r>
          </w:p>
        </w:tc>
        <w:tc>
          <w:tcPr>
            <w:tcW w:w="1163" w:type="dxa"/>
            <w:tcBorders>
              <w:top w:val="nil"/>
              <w:left w:val="nil"/>
              <w:bottom w:val="single" w:sz="8" w:space="0" w:color="auto"/>
              <w:right w:val="single" w:sz="8" w:space="0" w:color="auto"/>
            </w:tcBorders>
            <w:shd w:val="clear" w:color="000000" w:fill="FFFFFF"/>
            <w:vAlign w:val="center"/>
            <w:hideMark/>
          </w:tcPr>
          <w:p w14:paraId="394319FB"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22,443</w:t>
            </w:r>
          </w:p>
        </w:tc>
        <w:tc>
          <w:tcPr>
            <w:tcW w:w="1175" w:type="dxa"/>
            <w:tcBorders>
              <w:top w:val="nil"/>
              <w:left w:val="nil"/>
              <w:bottom w:val="single" w:sz="8" w:space="0" w:color="auto"/>
              <w:right w:val="single" w:sz="8" w:space="0" w:color="auto"/>
            </w:tcBorders>
            <w:shd w:val="clear" w:color="000000" w:fill="FFFFFF"/>
            <w:vAlign w:val="center"/>
            <w:hideMark/>
          </w:tcPr>
          <w:p w14:paraId="5E488F3E"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247</w:t>
            </w:r>
          </w:p>
        </w:tc>
        <w:tc>
          <w:tcPr>
            <w:tcW w:w="1457" w:type="dxa"/>
            <w:tcBorders>
              <w:top w:val="nil"/>
              <w:left w:val="nil"/>
              <w:bottom w:val="single" w:sz="8" w:space="0" w:color="auto"/>
              <w:right w:val="single" w:sz="8" w:space="0" w:color="auto"/>
            </w:tcBorders>
            <w:shd w:val="clear" w:color="000000" w:fill="FFFFFF"/>
            <w:vAlign w:val="center"/>
            <w:hideMark/>
          </w:tcPr>
          <w:p w14:paraId="20AC2E4B"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w:t>
            </w:r>
          </w:p>
        </w:tc>
      </w:tr>
      <w:tr w:rsidR="00631E9C" w:rsidRPr="00631E9C" w14:paraId="5DC6E765" w14:textId="77777777" w:rsidTr="00631E9C">
        <w:trPr>
          <w:trHeight w:val="120"/>
        </w:trPr>
        <w:tc>
          <w:tcPr>
            <w:tcW w:w="125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631E9C" w:rsidRPr="00631E9C" w:rsidRDefault="00631E9C" w:rsidP="00631E9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34" w:type="dxa"/>
            <w:tcBorders>
              <w:top w:val="nil"/>
              <w:left w:val="nil"/>
              <w:bottom w:val="single" w:sz="8" w:space="0" w:color="auto"/>
              <w:right w:val="single" w:sz="8" w:space="0" w:color="auto"/>
            </w:tcBorders>
            <w:shd w:val="clear" w:color="auto" w:fill="auto"/>
            <w:noWrap/>
            <w:vAlign w:val="center"/>
            <w:hideMark/>
          </w:tcPr>
          <w:p w14:paraId="7AA93676"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163" w:type="dxa"/>
            <w:tcBorders>
              <w:top w:val="nil"/>
              <w:left w:val="nil"/>
              <w:bottom w:val="single" w:sz="8" w:space="0" w:color="auto"/>
              <w:right w:val="single" w:sz="8" w:space="0" w:color="auto"/>
            </w:tcBorders>
            <w:shd w:val="clear" w:color="auto" w:fill="auto"/>
            <w:noWrap/>
            <w:vAlign w:val="center"/>
            <w:hideMark/>
          </w:tcPr>
          <w:p w14:paraId="489B3B89"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98.91%</w:t>
            </w:r>
          </w:p>
        </w:tc>
        <w:tc>
          <w:tcPr>
            <w:tcW w:w="1175" w:type="dxa"/>
            <w:tcBorders>
              <w:top w:val="nil"/>
              <w:left w:val="nil"/>
              <w:bottom w:val="single" w:sz="8" w:space="0" w:color="auto"/>
              <w:right w:val="single" w:sz="8" w:space="0" w:color="auto"/>
            </w:tcBorders>
            <w:shd w:val="clear" w:color="auto" w:fill="auto"/>
            <w:noWrap/>
            <w:vAlign w:val="center"/>
            <w:hideMark/>
          </w:tcPr>
          <w:p w14:paraId="0647DB8D"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1.09%</w:t>
            </w:r>
          </w:p>
        </w:tc>
        <w:tc>
          <w:tcPr>
            <w:tcW w:w="1457" w:type="dxa"/>
            <w:tcBorders>
              <w:top w:val="nil"/>
              <w:left w:val="nil"/>
              <w:bottom w:val="single" w:sz="8" w:space="0" w:color="auto"/>
              <w:right w:val="single" w:sz="8" w:space="0" w:color="auto"/>
            </w:tcBorders>
            <w:shd w:val="clear" w:color="auto" w:fill="auto"/>
            <w:noWrap/>
            <w:vAlign w:val="center"/>
            <w:hideMark/>
          </w:tcPr>
          <w:p w14:paraId="0DBE6F77"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0.004%</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2C2AB71D" w:rsidR="00631E9C" w:rsidRDefault="00631E9C" w:rsidP="00401A85">
      <w:pPr>
        <w:spacing w:after="0" w:line="240" w:lineRule="auto"/>
        <w:ind w:left="567"/>
        <w:rPr>
          <w:rFonts w:ascii="Arial" w:hAnsi="Arial" w:cs="Arial"/>
          <w:sz w:val="20"/>
          <w:szCs w:val="20"/>
        </w:rPr>
      </w:pPr>
    </w:p>
    <w:p w14:paraId="7DBFAD4C" w14:textId="3D682DAD" w:rsidR="00631E9C" w:rsidRDefault="00631E9C" w:rsidP="00401A85">
      <w:pPr>
        <w:spacing w:after="0" w:line="240" w:lineRule="auto"/>
        <w:ind w:left="567"/>
        <w:rPr>
          <w:rFonts w:ascii="Arial" w:hAnsi="Arial" w:cs="Arial"/>
          <w:sz w:val="20"/>
          <w:szCs w:val="20"/>
        </w:rPr>
      </w:pPr>
    </w:p>
    <w:p w14:paraId="2068CE5A" w14:textId="77777777" w:rsidR="00D24837" w:rsidRDefault="00D24837" w:rsidP="00401A85">
      <w:pPr>
        <w:spacing w:after="0" w:line="240" w:lineRule="auto"/>
        <w:ind w:left="567"/>
        <w:rPr>
          <w:rFonts w:ascii="Arial" w:hAnsi="Arial" w:cs="Arial"/>
          <w:b/>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47C4C8EA" w14:textId="77777777" w:rsidR="005128C2" w:rsidRDefault="005128C2" w:rsidP="005128C2">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635CA594" w14:textId="77777777" w:rsidR="005128C2" w:rsidRDefault="005128C2" w:rsidP="005128C2">
      <w:pPr>
        <w:spacing w:after="0" w:line="240" w:lineRule="auto"/>
        <w:jc w:val="both"/>
        <w:rPr>
          <w:rFonts w:ascii="Arial" w:hAnsi="Arial" w:cs="Arial"/>
          <w:sz w:val="24"/>
          <w:szCs w:val="24"/>
        </w:rPr>
      </w:pPr>
    </w:p>
    <w:p w14:paraId="7449002B" w14:textId="625835F9" w:rsidR="005128C2" w:rsidRDefault="005128C2" w:rsidP="005128C2">
      <w:pPr>
        <w:spacing w:after="0" w:line="240" w:lineRule="auto"/>
        <w:ind w:left="567"/>
        <w:rPr>
          <w:rFonts w:ascii="Arial" w:hAnsi="Arial" w:cs="Arial"/>
          <w:sz w:val="24"/>
          <w:szCs w:val="24"/>
        </w:rPr>
      </w:pPr>
      <w:r>
        <w:rPr>
          <w:rFonts w:ascii="Arial" w:hAnsi="Arial" w:cs="Arial"/>
          <w:sz w:val="24"/>
          <w:szCs w:val="24"/>
        </w:rPr>
        <w:t>Maravatío es un municipio que el 11.45% de sus viviendas no dispone de excusado o sanitario; pero la mayoría de las viviendas si cuentan con este servicio, siendo del 88.55%.</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Maravatío</w:t>
            </w:r>
          </w:p>
        </w:tc>
      </w:tr>
      <w:tr w:rsidR="00631E9C" w:rsidRPr="00631E9C" w14:paraId="4F04F138" w14:textId="77777777" w:rsidTr="00512301">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6"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631E9C" w:rsidRPr="00631E9C" w14:paraId="141FF929" w14:textId="77777777" w:rsidTr="00512301">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631E9C" w:rsidRPr="00631E9C" w:rsidRDefault="00631E9C" w:rsidP="00631E9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8" w:type="dxa"/>
            <w:tcBorders>
              <w:top w:val="nil"/>
              <w:left w:val="nil"/>
              <w:bottom w:val="single" w:sz="8" w:space="0" w:color="auto"/>
              <w:right w:val="single" w:sz="8" w:space="0" w:color="auto"/>
            </w:tcBorders>
            <w:shd w:val="clear" w:color="auto" w:fill="auto"/>
            <w:noWrap/>
            <w:vAlign w:val="center"/>
            <w:hideMark/>
          </w:tcPr>
          <w:p w14:paraId="1A828817"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22,691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20,093</w:t>
            </w:r>
          </w:p>
        </w:tc>
        <w:tc>
          <w:tcPr>
            <w:tcW w:w="2386" w:type="dxa"/>
            <w:tcBorders>
              <w:top w:val="nil"/>
              <w:left w:val="nil"/>
              <w:bottom w:val="single" w:sz="8" w:space="0" w:color="auto"/>
              <w:right w:val="single" w:sz="8" w:space="0" w:color="auto"/>
            </w:tcBorders>
            <w:shd w:val="clear" w:color="auto" w:fill="auto"/>
            <w:vAlign w:val="center"/>
            <w:hideMark/>
          </w:tcPr>
          <w:p w14:paraId="00388A58" w14:textId="77777777" w:rsidR="00631E9C" w:rsidRPr="00631E9C" w:rsidRDefault="00631E9C" w:rsidP="00631E9C">
            <w:pPr>
              <w:spacing w:after="0" w:line="240" w:lineRule="auto"/>
              <w:jc w:val="center"/>
              <w:rPr>
                <w:rFonts w:ascii="Arial" w:eastAsia="Times New Roman" w:hAnsi="Arial" w:cs="Arial"/>
                <w:b/>
                <w:bCs/>
                <w:color w:val="000000"/>
                <w:sz w:val="18"/>
                <w:szCs w:val="18"/>
                <w:lang w:eastAsia="es-MX"/>
              </w:rPr>
            </w:pPr>
            <w:r w:rsidRPr="00631E9C">
              <w:rPr>
                <w:rFonts w:ascii="Arial" w:eastAsia="Times New Roman" w:hAnsi="Arial" w:cs="Arial"/>
                <w:b/>
                <w:bCs/>
                <w:color w:val="000000"/>
                <w:sz w:val="18"/>
                <w:szCs w:val="18"/>
                <w:lang w:eastAsia="es-MX"/>
              </w:rPr>
              <w:t>2,598</w:t>
            </w:r>
          </w:p>
        </w:tc>
      </w:tr>
      <w:tr w:rsidR="00631E9C" w:rsidRPr="00631E9C" w14:paraId="3AF76830" w14:textId="77777777" w:rsidTr="00512301">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631E9C" w:rsidRPr="00631E9C" w:rsidRDefault="00631E9C" w:rsidP="00631E9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8" w:type="dxa"/>
            <w:tcBorders>
              <w:top w:val="nil"/>
              <w:left w:val="nil"/>
              <w:bottom w:val="single" w:sz="8" w:space="0" w:color="auto"/>
              <w:right w:val="single" w:sz="8" w:space="0" w:color="auto"/>
            </w:tcBorders>
            <w:shd w:val="clear" w:color="auto" w:fill="auto"/>
            <w:noWrap/>
            <w:vAlign w:val="center"/>
            <w:hideMark/>
          </w:tcPr>
          <w:p w14:paraId="6BF035AE"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88.55%</w:t>
            </w:r>
          </w:p>
        </w:tc>
        <w:tc>
          <w:tcPr>
            <w:tcW w:w="2386" w:type="dxa"/>
            <w:tcBorders>
              <w:top w:val="nil"/>
              <w:left w:val="nil"/>
              <w:bottom w:val="single" w:sz="8" w:space="0" w:color="auto"/>
              <w:right w:val="single" w:sz="8" w:space="0" w:color="auto"/>
            </w:tcBorders>
            <w:shd w:val="clear" w:color="auto" w:fill="auto"/>
            <w:noWrap/>
            <w:vAlign w:val="center"/>
            <w:hideMark/>
          </w:tcPr>
          <w:p w14:paraId="621E2ED4" w14:textId="77777777" w:rsidR="00631E9C" w:rsidRPr="00631E9C" w:rsidRDefault="00631E9C" w:rsidP="00631E9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11.45%</w:t>
            </w:r>
          </w:p>
        </w:tc>
      </w:tr>
    </w:tbl>
    <w:p w14:paraId="262835BD" w14:textId="0BD320F4" w:rsidR="00401A85" w:rsidRDefault="00401A85" w:rsidP="00401A85">
      <w:pPr>
        <w:spacing w:after="0" w:line="240" w:lineRule="auto"/>
        <w:ind w:left="567"/>
        <w:rPr>
          <w:rFonts w:ascii="Arial" w:hAnsi="Arial" w:cs="Arial"/>
          <w:sz w:val="20"/>
          <w:szCs w:val="20"/>
        </w:rPr>
      </w:pPr>
    </w:p>
    <w:p w14:paraId="4F702F6E" w14:textId="77777777" w:rsidR="00A643E3" w:rsidRPr="00401A85" w:rsidRDefault="00A643E3" w:rsidP="00A643E3">
      <w:pPr>
        <w:spacing w:after="0" w:line="240" w:lineRule="auto"/>
        <w:ind w:left="567"/>
        <w:rPr>
          <w:rFonts w:ascii="Arial" w:hAnsi="Arial" w:cs="Arial"/>
          <w:sz w:val="14"/>
          <w:szCs w:val="14"/>
        </w:rPr>
      </w:pPr>
      <w:r w:rsidRPr="00401A85">
        <w:rPr>
          <w:rFonts w:ascii="Arial" w:hAnsi="Arial" w:cs="Arial"/>
          <w:sz w:val="14"/>
          <w:szCs w:val="14"/>
        </w:rPr>
        <w:t>*El número y proporción</w:t>
      </w:r>
      <w:r>
        <w:rPr>
          <w:rFonts w:ascii="Arial" w:hAnsi="Arial" w:cs="Arial"/>
          <w:sz w:val="14"/>
          <w:szCs w:val="14"/>
        </w:rPr>
        <w:t xml:space="preserve"> de las viviendas que no disponen de sanitario,</w:t>
      </w:r>
      <w:r w:rsidRPr="00401A85">
        <w:rPr>
          <w:rFonts w:ascii="Arial" w:hAnsi="Arial" w:cs="Arial"/>
          <w:sz w:val="14"/>
          <w:szCs w:val="14"/>
        </w:rPr>
        <w:t xml:space="preserve"> fue obtenido de la diferencia </w:t>
      </w:r>
      <w:r>
        <w:rPr>
          <w:rFonts w:ascii="Arial" w:hAnsi="Arial" w:cs="Arial"/>
          <w:sz w:val="14"/>
          <w:szCs w:val="14"/>
        </w:rPr>
        <w:t>del</w:t>
      </w:r>
      <w:r w:rsidRPr="00401A85">
        <w:rPr>
          <w:rFonts w:ascii="Arial" w:hAnsi="Arial" w:cs="Arial"/>
          <w:sz w:val="14"/>
          <w:szCs w:val="14"/>
        </w:rPr>
        <w:t xml:space="preserve"> número total de viviendas, menos las viviendas que disponen</w:t>
      </w:r>
      <w:r>
        <w:rPr>
          <w:rFonts w:ascii="Arial" w:hAnsi="Arial" w:cs="Arial"/>
          <w:sz w:val="14"/>
          <w:szCs w:val="14"/>
        </w:rPr>
        <w:t xml:space="preserve"> de</w:t>
      </w:r>
      <w:r w:rsidRPr="00401A85">
        <w:rPr>
          <w:rFonts w:ascii="Arial" w:hAnsi="Arial" w:cs="Arial"/>
          <w:sz w:val="14"/>
          <w:szCs w:val="14"/>
        </w:rPr>
        <w:t xml:space="preserve"> excusado o sanitario</w:t>
      </w:r>
      <w:r>
        <w:rPr>
          <w:rFonts w:ascii="Arial" w:hAnsi="Arial" w:cs="Arial"/>
          <w:sz w:val="14"/>
          <w:szCs w:val="14"/>
        </w:rPr>
        <w:t>.</w:t>
      </w:r>
    </w:p>
    <w:p w14:paraId="41224948" w14:textId="77777777" w:rsidR="00401A85" w:rsidRPr="000E3DC6" w:rsidRDefault="00401A85" w:rsidP="00401A85">
      <w:pPr>
        <w:spacing w:after="0" w:line="240" w:lineRule="auto"/>
        <w:ind w:left="567"/>
        <w:rPr>
          <w:rFonts w:ascii="Arial" w:hAnsi="Arial" w:cs="Arial"/>
          <w:sz w:val="12"/>
          <w:szCs w:val="12"/>
        </w:rPr>
      </w:pPr>
    </w:p>
    <w:p w14:paraId="5B622732" w14:textId="0530C4F1" w:rsidR="00401A85" w:rsidRDefault="00401A85" w:rsidP="00401A85">
      <w:pPr>
        <w:spacing w:after="0" w:line="240" w:lineRule="auto"/>
        <w:ind w:left="567"/>
        <w:rPr>
          <w:rFonts w:ascii="Arial" w:hAnsi="Arial" w:cs="Arial"/>
          <w:sz w:val="20"/>
          <w:szCs w:val="20"/>
        </w:rPr>
      </w:pPr>
    </w:p>
    <w:p w14:paraId="3B0005C7" w14:textId="0AEA6DED" w:rsidR="005128C2" w:rsidRDefault="005128C2" w:rsidP="00401A85">
      <w:pPr>
        <w:spacing w:after="0" w:line="240" w:lineRule="auto"/>
        <w:ind w:left="567"/>
        <w:rPr>
          <w:rFonts w:ascii="Arial" w:hAnsi="Arial" w:cs="Arial"/>
          <w:sz w:val="20"/>
          <w:szCs w:val="20"/>
        </w:rPr>
      </w:pPr>
    </w:p>
    <w:p w14:paraId="5E87CD46" w14:textId="1ADAEEC4" w:rsidR="005128C2" w:rsidRDefault="005128C2" w:rsidP="00401A85">
      <w:pPr>
        <w:spacing w:after="0" w:line="240" w:lineRule="auto"/>
        <w:ind w:left="567"/>
        <w:rPr>
          <w:rFonts w:ascii="Arial" w:hAnsi="Arial" w:cs="Arial"/>
          <w:sz w:val="20"/>
          <w:szCs w:val="20"/>
        </w:rPr>
      </w:pPr>
    </w:p>
    <w:p w14:paraId="5C06A41A" w14:textId="05D25D8E" w:rsidR="005128C2" w:rsidRDefault="005128C2" w:rsidP="00401A85">
      <w:pPr>
        <w:spacing w:after="0" w:line="240" w:lineRule="auto"/>
        <w:ind w:left="567"/>
        <w:rPr>
          <w:rFonts w:ascii="Arial" w:hAnsi="Arial" w:cs="Arial"/>
          <w:sz w:val="20"/>
          <w:szCs w:val="20"/>
        </w:rPr>
      </w:pPr>
    </w:p>
    <w:p w14:paraId="725BB779" w14:textId="439A8136" w:rsidR="005128C2" w:rsidRDefault="005128C2" w:rsidP="00401A85">
      <w:pPr>
        <w:spacing w:after="0" w:line="240" w:lineRule="auto"/>
        <w:ind w:left="567"/>
        <w:rPr>
          <w:rFonts w:ascii="Arial" w:hAnsi="Arial" w:cs="Arial"/>
          <w:sz w:val="20"/>
          <w:szCs w:val="20"/>
        </w:rPr>
      </w:pPr>
    </w:p>
    <w:p w14:paraId="195BCFF5" w14:textId="7245AD96" w:rsidR="005128C2" w:rsidRDefault="005128C2" w:rsidP="00401A85">
      <w:pPr>
        <w:spacing w:after="0" w:line="240" w:lineRule="auto"/>
        <w:ind w:left="567"/>
        <w:rPr>
          <w:rFonts w:ascii="Arial" w:hAnsi="Arial" w:cs="Arial"/>
          <w:sz w:val="20"/>
          <w:szCs w:val="20"/>
        </w:rPr>
      </w:pPr>
    </w:p>
    <w:p w14:paraId="76214D8C" w14:textId="76A8F003" w:rsidR="005128C2" w:rsidRDefault="005128C2" w:rsidP="00401A85">
      <w:pPr>
        <w:spacing w:after="0" w:line="240" w:lineRule="auto"/>
        <w:ind w:left="567"/>
        <w:rPr>
          <w:rFonts w:ascii="Arial" w:hAnsi="Arial" w:cs="Arial"/>
          <w:sz w:val="20"/>
          <w:szCs w:val="20"/>
        </w:rPr>
      </w:pPr>
    </w:p>
    <w:p w14:paraId="4A0CA28B" w14:textId="61C48749" w:rsidR="005128C2" w:rsidRDefault="005128C2" w:rsidP="00401A85">
      <w:pPr>
        <w:spacing w:after="0" w:line="240" w:lineRule="auto"/>
        <w:ind w:left="567"/>
        <w:rPr>
          <w:rFonts w:ascii="Arial" w:hAnsi="Arial" w:cs="Arial"/>
          <w:sz w:val="20"/>
          <w:szCs w:val="20"/>
        </w:rPr>
      </w:pPr>
    </w:p>
    <w:p w14:paraId="4B86DEB9" w14:textId="101B4BEE" w:rsidR="005128C2" w:rsidRDefault="005128C2" w:rsidP="00401A85">
      <w:pPr>
        <w:spacing w:after="0" w:line="240" w:lineRule="auto"/>
        <w:ind w:left="567"/>
        <w:rPr>
          <w:rFonts w:ascii="Arial" w:hAnsi="Arial" w:cs="Arial"/>
          <w:sz w:val="20"/>
          <w:szCs w:val="20"/>
        </w:rPr>
      </w:pPr>
    </w:p>
    <w:p w14:paraId="023CB272" w14:textId="6D966FBE" w:rsidR="005128C2" w:rsidRDefault="005128C2" w:rsidP="00401A85">
      <w:pPr>
        <w:spacing w:after="0" w:line="240" w:lineRule="auto"/>
        <w:ind w:left="567"/>
        <w:rPr>
          <w:rFonts w:ascii="Arial" w:hAnsi="Arial" w:cs="Arial"/>
          <w:sz w:val="20"/>
          <w:szCs w:val="20"/>
        </w:rPr>
      </w:pPr>
    </w:p>
    <w:p w14:paraId="3F49ABEF" w14:textId="0855CD90" w:rsidR="005128C2" w:rsidRDefault="005128C2" w:rsidP="00401A85">
      <w:pPr>
        <w:spacing w:after="0" w:line="240" w:lineRule="auto"/>
        <w:ind w:left="567"/>
        <w:rPr>
          <w:rFonts w:ascii="Arial" w:hAnsi="Arial" w:cs="Arial"/>
          <w:sz w:val="20"/>
          <w:szCs w:val="20"/>
        </w:rPr>
      </w:pPr>
    </w:p>
    <w:p w14:paraId="5EBBC9B4" w14:textId="6535E7AA" w:rsidR="005128C2" w:rsidRDefault="005128C2" w:rsidP="00401A85">
      <w:pPr>
        <w:spacing w:after="0" w:line="240" w:lineRule="auto"/>
        <w:ind w:left="567"/>
        <w:rPr>
          <w:rFonts w:ascii="Arial" w:hAnsi="Arial" w:cs="Arial"/>
          <w:sz w:val="20"/>
          <w:szCs w:val="20"/>
        </w:rPr>
      </w:pPr>
    </w:p>
    <w:p w14:paraId="60054676" w14:textId="456D17AD" w:rsidR="005128C2" w:rsidRDefault="005128C2" w:rsidP="00401A85">
      <w:pPr>
        <w:spacing w:after="0" w:line="240" w:lineRule="auto"/>
        <w:ind w:left="567"/>
        <w:rPr>
          <w:rFonts w:ascii="Arial" w:hAnsi="Arial" w:cs="Arial"/>
          <w:sz w:val="20"/>
          <w:szCs w:val="20"/>
        </w:rPr>
      </w:pPr>
    </w:p>
    <w:p w14:paraId="05321687" w14:textId="6D96E1E0" w:rsidR="005128C2" w:rsidRDefault="005128C2" w:rsidP="00401A85">
      <w:pPr>
        <w:spacing w:after="0" w:line="240" w:lineRule="auto"/>
        <w:ind w:left="567"/>
        <w:rPr>
          <w:rFonts w:ascii="Arial" w:hAnsi="Arial" w:cs="Arial"/>
          <w:sz w:val="20"/>
          <w:szCs w:val="20"/>
        </w:rPr>
      </w:pPr>
    </w:p>
    <w:p w14:paraId="50644E5A" w14:textId="77777777" w:rsidR="005128C2" w:rsidRPr="000E3DC6" w:rsidRDefault="005128C2" w:rsidP="00401A85">
      <w:pPr>
        <w:spacing w:after="0" w:line="240" w:lineRule="auto"/>
        <w:ind w:left="567"/>
        <w:rPr>
          <w:rFonts w:ascii="Arial" w:hAnsi="Arial" w:cs="Arial"/>
          <w:sz w:val="20"/>
          <w:szCs w:val="20"/>
        </w:rPr>
      </w:pPr>
    </w:p>
    <w:p w14:paraId="50413571" w14:textId="777777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31EB5D4" w14:textId="77777777" w:rsidR="005128C2" w:rsidRDefault="005128C2" w:rsidP="005128C2">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C324568" w14:textId="77777777" w:rsidR="005128C2" w:rsidRDefault="005128C2" w:rsidP="005128C2">
      <w:pPr>
        <w:spacing w:after="0" w:line="240" w:lineRule="auto"/>
        <w:ind w:left="567"/>
        <w:jc w:val="both"/>
        <w:rPr>
          <w:rFonts w:ascii="Arial" w:hAnsi="Arial" w:cs="Arial"/>
          <w:bCs/>
          <w:sz w:val="24"/>
          <w:szCs w:val="24"/>
        </w:rPr>
      </w:pPr>
    </w:p>
    <w:p w14:paraId="6F9D73E1" w14:textId="50F2C8A4" w:rsidR="005128C2" w:rsidRDefault="005128C2" w:rsidP="005128C2">
      <w:pPr>
        <w:spacing w:after="0" w:line="240" w:lineRule="auto"/>
        <w:ind w:left="567"/>
        <w:jc w:val="both"/>
        <w:rPr>
          <w:rFonts w:ascii="Arial" w:hAnsi="Arial" w:cs="Arial"/>
          <w:bCs/>
          <w:sz w:val="24"/>
          <w:szCs w:val="24"/>
        </w:rPr>
      </w:pPr>
      <w:r>
        <w:rPr>
          <w:rFonts w:ascii="Arial" w:hAnsi="Arial" w:cs="Arial"/>
          <w:bCs/>
          <w:sz w:val="24"/>
          <w:szCs w:val="24"/>
        </w:rPr>
        <w:lastRenderedPageBreak/>
        <w:t>El 91.00% de las viviendas en Maravatío dispone de un televisor, el 84.88% tiene un teléfono celular, el 18.10% cuenta con computadora laptop o Tablet y el 30.70%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7620" w:type="dxa"/>
        <w:tblCellMar>
          <w:left w:w="70" w:type="dxa"/>
          <w:right w:w="70" w:type="dxa"/>
        </w:tblCellMar>
        <w:tblLook w:val="04A0" w:firstRow="1" w:lastRow="0" w:firstColumn="1" w:lastColumn="0" w:noHBand="0" w:noVBand="1"/>
      </w:tblPr>
      <w:tblGrid>
        <w:gridCol w:w="1691"/>
        <w:gridCol w:w="647"/>
        <w:gridCol w:w="751"/>
        <w:gridCol w:w="766"/>
        <w:gridCol w:w="804"/>
        <w:gridCol w:w="694"/>
        <w:gridCol w:w="821"/>
        <w:gridCol w:w="694"/>
        <w:gridCol w:w="752"/>
      </w:tblGrid>
      <w:tr w:rsidR="00D24837" w:rsidRPr="00D24837" w14:paraId="29210EBF" w14:textId="77777777" w:rsidTr="00D24837">
        <w:trPr>
          <w:trHeight w:val="206"/>
        </w:trPr>
        <w:tc>
          <w:tcPr>
            <w:tcW w:w="762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Maravatío</w:t>
            </w:r>
          </w:p>
        </w:tc>
      </w:tr>
      <w:tr w:rsidR="00D24837" w:rsidRPr="00D24837" w14:paraId="4501DA45" w14:textId="77777777" w:rsidTr="00D24837">
        <w:trPr>
          <w:trHeight w:val="206"/>
        </w:trPr>
        <w:tc>
          <w:tcPr>
            <w:tcW w:w="762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D24837">
        <w:trPr>
          <w:trHeight w:val="510"/>
        </w:trPr>
        <w:tc>
          <w:tcPr>
            <w:tcW w:w="1691" w:type="dxa"/>
            <w:tcBorders>
              <w:top w:val="nil"/>
              <w:left w:val="single" w:sz="8" w:space="0" w:color="auto"/>
              <w:bottom w:val="single" w:sz="8" w:space="0" w:color="auto"/>
              <w:right w:val="single" w:sz="8" w:space="0" w:color="auto"/>
            </w:tcBorders>
            <w:shd w:val="clear" w:color="auto" w:fill="auto"/>
            <w:vAlign w:val="center"/>
            <w:hideMark/>
          </w:tcPr>
          <w:p w14:paraId="731F5950"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w:t>
            </w:r>
            <w:proofErr w:type="gramStart"/>
            <w:r w:rsidRPr="00D24837">
              <w:rPr>
                <w:rFonts w:ascii="Arial" w:eastAsia="Times New Roman" w:hAnsi="Arial" w:cs="Arial"/>
                <w:b/>
                <w:bCs/>
                <w:color w:val="000000"/>
                <w:sz w:val="20"/>
                <w:szCs w:val="20"/>
                <w:lang w:eastAsia="es-MX"/>
              </w:rPr>
              <w:t>viviendas  22,691</w:t>
            </w:r>
            <w:proofErr w:type="gramEnd"/>
          </w:p>
        </w:tc>
        <w:tc>
          <w:tcPr>
            <w:tcW w:w="139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570"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Computadora  laptop</w:t>
            </w:r>
            <w:proofErr w:type="gramEnd"/>
            <w:r w:rsidRPr="00D24837">
              <w:rPr>
                <w:rFonts w:ascii="Arial" w:eastAsia="Times New Roman" w:hAnsi="Arial" w:cs="Arial"/>
                <w:b/>
                <w:bCs/>
                <w:color w:val="000000"/>
                <w:sz w:val="20"/>
                <w:szCs w:val="20"/>
                <w:lang w:eastAsia="es-MX"/>
              </w:rPr>
              <w:t xml:space="preserve"> o Tablet</w:t>
            </w:r>
          </w:p>
        </w:tc>
        <w:tc>
          <w:tcPr>
            <w:tcW w:w="1515"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44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D24837" w:rsidRPr="00D24837" w14:paraId="7FD5281B" w14:textId="77777777" w:rsidTr="00D24837">
        <w:trPr>
          <w:trHeight w:val="206"/>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D24837" w:rsidRPr="00D24837" w:rsidRDefault="00D24837" w:rsidP="00D2483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647" w:type="dxa"/>
            <w:tcBorders>
              <w:top w:val="nil"/>
              <w:left w:val="nil"/>
              <w:bottom w:val="single" w:sz="8" w:space="0" w:color="auto"/>
              <w:right w:val="single" w:sz="8" w:space="0" w:color="auto"/>
            </w:tcBorders>
            <w:shd w:val="clear" w:color="auto" w:fill="auto"/>
            <w:vAlign w:val="center"/>
            <w:hideMark/>
          </w:tcPr>
          <w:p w14:paraId="1FFEF22C"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20649</w:t>
            </w:r>
          </w:p>
        </w:tc>
        <w:tc>
          <w:tcPr>
            <w:tcW w:w="751" w:type="dxa"/>
            <w:tcBorders>
              <w:top w:val="nil"/>
              <w:left w:val="nil"/>
              <w:bottom w:val="single" w:sz="8" w:space="0" w:color="auto"/>
              <w:right w:val="single" w:sz="8" w:space="0" w:color="auto"/>
            </w:tcBorders>
            <w:shd w:val="clear" w:color="000000" w:fill="FFFFFF"/>
            <w:vAlign w:val="center"/>
            <w:hideMark/>
          </w:tcPr>
          <w:p w14:paraId="129D3264"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91.00%</w:t>
            </w:r>
          </w:p>
        </w:tc>
        <w:tc>
          <w:tcPr>
            <w:tcW w:w="766" w:type="dxa"/>
            <w:tcBorders>
              <w:top w:val="nil"/>
              <w:left w:val="nil"/>
              <w:bottom w:val="single" w:sz="8" w:space="0" w:color="auto"/>
              <w:right w:val="single" w:sz="8" w:space="0" w:color="auto"/>
            </w:tcBorders>
            <w:shd w:val="clear" w:color="auto" w:fill="auto"/>
            <w:vAlign w:val="center"/>
            <w:hideMark/>
          </w:tcPr>
          <w:p w14:paraId="33A2E6D8"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4105</w:t>
            </w:r>
          </w:p>
        </w:tc>
        <w:tc>
          <w:tcPr>
            <w:tcW w:w="804" w:type="dxa"/>
            <w:tcBorders>
              <w:top w:val="nil"/>
              <w:left w:val="nil"/>
              <w:bottom w:val="single" w:sz="8" w:space="0" w:color="auto"/>
              <w:right w:val="single" w:sz="8" w:space="0" w:color="auto"/>
            </w:tcBorders>
            <w:shd w:val="clear" w:color="000000" w:fill="FFFFFF"/>
            <w:vAlign w:val="center"/>
            <w:hideMark/>
          </w:tcPr>
          <w:p w14:paraId="0B7EAF02"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18.10%</w:t>
            </w:r>
          </w:p>
        </w:tc>
        <w:tc>
          <w:tcPr>
            <w:tcW w:w="694" w:type="dxa"/>
            <w:tcBorders>
              <w:top w:val="nil"/>
              <w:left w:val="nil"/>
              <w:bottom w:val="single" w:sz="8" w:space="0" w:color="auto"/>
              <w:right w:val="single" w:sz="8" w:space="0" w:color="auto"/>
            </w:tcBorders>
            <w:shd w:val="clear" w:color="auto" w:fill="auto"/>
            <w:vAlign w:val="center"/>
            <w:hideMark/>
          </w:tcPr>
          <w:p w14:paraId="160C9E98"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19260</w:t>
            </w:r>
          </w:p>
        </w:tc>
        <w:tc>
          <w:tcPr>
            <w:tcW w:w="821" w:type="dxa"/>
            <w:tcBorders>
              <w:top w:val="nil"/>
              <w:left w:val="nil"/>
              <w:bottom w:val="single" w:sz="8" w:space="0" w:color="auto"/>
              <w:right w:val="single" w:sz="8" w:space="0" w:color="auto"/>
            </w:tcBorders>
            <w:shd w:val="clear" w:color="000000" w:fill="FFFFFF"/>
            <w:vAlign w:val="center"/>
            <w:hideMark/>
          </w:tcPr>
          <w:p w14:paraId="7D2CEFE7"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84.88%</w:t>
            </w:r>
          </w:p>
        </w:tc>
        <w:tc>
          <w:tcPr>
            <w:tcW w:w="694" w:type="dxa"/>
            <w:tcBorders>
              <w:top w:val="nil"/>
              <w:left w:val="nil"/>
              <w:bottom w:val="single" w:sz="8" w:space="0" w:color="auto"/>
              <w:right w:val="single" w:sz="8" w:space="0" w:color="auto"/>
            </w:tcBorders>
            <w:shd w:val="clear" w:color="auto" w:fill="auto"/>
            <w:vAlign w:val="center"/>
            <w:hideMark/>
          </w:tcPr>
          <w:p w14:paraId="3FFC6415"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6966</w:t>
            </w:r>
          </w:p>
        </w:tc>
        <w:tc>
          <w:tcPr>
            <w:tcW w:w="752" w:type="dxa"/>
            <w:tcBorders>
              <w:top w:val="nil"/>
              <w:left w:val="nil"/>
              <w:bottom w:val="single" w:sz="8" w:space="0" w:color="auto"/>
              <w:right w:val="single" w:sz="8" w:space="0" w:color="auto"/>
            </w:tcBorders>
            <w:shd w:val="clear" w:color="000000" w:fill="FFFFFF"/>
            <w:vAlign w:val="center"/>
            <w:hideMark/>
          </w:tcPr>
          <w:p w14:paraId="50985A83"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30.70%</w:t>
            </w:r>
          </w:p>
        </w:tc>
      </w:tr>
      <w:tr w:rsidR="00D24837" w:rsidRPr="00D24837" w14:paraId="1569032C" w14:textId="77777777" w:rsidTr="00D24837">
        <w:trPr>
          <w:trHeight w:val="206"/>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D24837" w:rsidRPr="00D24837" w:rsidRDefault="00D24837" w:rsidP="00D2483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647" w:type="dxa"/>
            <w:tcBorders>
              <w:top w:val="nil"/>
              <w:left w:val="nil"/>
              <w:bottom w:val="single" w:sz="8" w:space="0" w:color="auto"/>
              <w:right w:val="single" w:sz="8" w:space="0" w:color="auto"/>
            </w:tcBorders>
            <w:shd w:val="clear" w:color="auto" w:fill="auto"/>
            <w:vAlign w:val="center"/>
            <w:hideMark/>
          </w:tcPr>
          <w:p w14:paraId="0C4A1015"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2039</w:t>
            </w:r>
          </w:p>
        </w:tc>
        <w:tc>
          <w:tcPr>
            <w:tcW w:w="751" w:type="dxa"/>
            <w:tcBorders>
              <w:top w:val="nil"/>
              <w:left w:val="nil"/>
              <w:bottom w:val="single" w:sz="8" w:space="0" w:color="auto"/>
              <w:right w:val="single" w:sz="8" w:space="0" w:color="auto"/>
            </w:tcBorders>
            <w:shd w:val="clear" w:color="000000" w:fill="FFFFFF"/>
            <w:vAlign w:val="center"/>
            <w:hideMark/>
          </w:tcPr>
          <w:p w14:paraId="1057B03A"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8.99%</w:t>
            </w:r>
          </w:p>
        </w:tc>
        <w:tc>
          <w:tcPr>
            <w:tcW w:w="766" w:type="dxa"/>
            <w:tcBorders>
              <w:top w:val="nil"/>
              <w:left w:val="nil"/>
              <w:bottom w:val="single" w:sz="8" w:space="0" w:color="auto"/>
              <w:right w:val="single" w:sz="8" w:space="0" w:color="auto"/>
            </w:tcBorders>
            <w:shd w:val="clear" w:color="auto" w:fill="auto"/>
            <w:vAlign w:val="center"/>
            <w:hideMark/>
          </w:tcPr>
          <w:p w14:paraId="0F105633"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18584</w:t>
            </w:r>
          </w:p>
        </w:tc>
        <w:tc>
          <w:tcPr>
            <w:tcW w:w="804" w:type="dxa"/>
            <w:tcBorders>
              <w:top w:val="nil"/>
              <w:left w:val="nil"/>
              <w:bottom w:val="single" w:sz="8" w:space="0" w:color="auto"/>
              <w:right w:val="single" w:sz="8" w:space="0" w:color="auto"/>
            </w:tcBorders>
            <w:shd w:val="clear" w:color="000000" w:fill="FFFFFF"/>
            <w:vAlign w:val="center"/>
            <w:hideMark/>
          </w:tcPr>
          <w:p w14:paraId="00C78DB1"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81.90%</w:t>
            </w:r>
          </w:p>
        </w:tc>
        <w:tc>
          <w:tcPr>
            <w:tcW w:w="694" w:type="dxa"/>
            <w:tcBorders>
              <w:top w:val="nil"/>
              <w:left w:val="nil"/>
              <w:bottom w:val="single" w:sz="8" w:space="0" w:color="auto"/>
              <w:right w:val="single" w:sz="8" w:space="0" w:color="auto"/>
            </w:tcBorders>
            <w:shd w:val="clear" w:color="auto" w:fill="auto"/>
            <w:vAlign w:val="center"/>
            <w:hideMark/>
          </w:tcPr>
          <w:p w14:paraId="02936465"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3430</w:t>
            </w:r>
          </w:p>
        </w:tc>
        <w:tc>
          <w:tcPr>
            <w:tcW w:w="821" w:type="dxa"/>
            <w:tcBorders>
              <w:top w:val="nil"/>
              <w:left w:val="nil"/>
              <w:bottom w:val="single" w:sz="8" w:space="0" w:color="auto"/>
              <w:right w:val="single" w:sz="8" w:space="0" w:color="auto"/>
            </w:tcBorders>
            <w:shd w:val="clear" w:color="000000" w:fill="FFFFFF"/>
            <w:vAlign w:val="center"/>
            <w:hideMark/>
          </w:tcPr>
          <w:p w14:paraId="6B7F26CB"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15.12%</w:t>
            </w:r>
          </w:p>
        </w:tc>
        <w:tc>
          <w:tcPr>
            <w:tcW w:w="694" w:type="dxa"/>
            <w:tcBorders>
              <w:top w:val="nil"/>
              <w:left w:val="nil"/>
              <w:bottom w:val="single" w:sz="8" w:space="0" w:color="auto"/>
              <w:right w:val="single" w:sz="8" w:space="0" w:color="auto"/>
            </w:tcBorders>
            <w:shd w:val="clear" w:color="auto" w:fill="auto"/>
            <w:vAlign w:val="center"/>
            <w:hideMark/>
          </w:tcPr>
          <w:p w14:paraId="0800369E"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15722</w:t>
            </w:r>
          </w:p>
        </w:tc>
        <w:tc>
          <w:tcPr>
            <w:tcW w:w="752" w:type="dxa"/>
            <w:tcBorders>
              <w:top w:val="nil"/>
              <w:left w:val="nil"/>
              <w:bottom w:val="single" w:sz="8" w:space="0" w:color="auto"/>
              <w:right w:val="single" w:sz="8" w:space="0" w:color="auto"/>
            </w:tcBorders>
            <w:shd w:val="clear" w:color="000000" w:fill="FFFFFF"/>
            <w:vAlign w:val="center"/>
            <w:hideMark/>
          </w:tcPr>
          <w:p w14:paraId="0B3BEFBE"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69.29%</w:t>
            </w:r>
          </w:p>
        </w:tc>
      </w:tr>
      <w:tr w:rsidR="00D24837" w:rsidRPr="00D24837" w14:paraId="104EB118" w14:textId="77777777" w:rsidTr="00D24837">
        <w:trPr>
          <w:trHeight w:val="206"/>
        </w:trPr>
        <w:tc>
          <w:tcPr>
            <w:tcW w:w="1691"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D24837" w:rsidRPr="00D24837" w:rsidRDefault="00D24837" w:rsidP="00D2483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647" w:type="dxa"/>
            <w:tcBorders>
              <w:top w:val="nil"/>
              <w:left w:val="nil"/>
              <w:bottom w:val="single" w:sz="8" w:space="0" w:color="auto"/>
              <w:right w:val="single" w:sz="8" w:space="0" w:color="auto"/>
            </w:tcBorders>
            <w:shd w:val="clear" w:color="auto" w:fill="auto"/>
            <w:vAlign w:val="center"/>
            <w:hideMark/>
          </w:tcPr>
          <w:p w14:paraId="65E0ED04"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3</w:t>
            </w:r>
          </w:p>
        </w:tc>
        <w:tc>
          <w:tcPr>
            <w:tcW w:w="751" w:type="dxa"/>
            <w:tcBorders>
              <w:top w:val="nil"/>
              <w:left w:val="nil"/>
              <w:bottom w:val="single" w:sz="8" w:space="0" w:color="auto"/>
              <w:right w:val="single" w:sz="8" w:space="0" w:color="auto"/>
            </w:tcBorders>
            <w:shd w:val="clear" w:color="000000" w:fill="FFFFFF"/>
            <w:vAlign w:val="center"/>
            <w:hideMark/>
          </w:tcPr>
          <w:p w14:paraId="00F19331"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0.01%</w:t>
            </w:r>
          </w:p>
        </w:tc>
        <w:tc>
          <w:tcPr>
            <w:tcW w:w="766" w:type="dxa"/>
            <w:tcBorders>
              <w:top w:val="nil"/>
              <w:left w:val="nil"/>
              <w:bottom w:val="single" w:sz="8" w:space="0" w:color="auto"/>
              <w:right w:val="single" w:sz="8" w:space="0" w:color="auto"/>
            </w:tcBorders>
            <w:shd w:val="clear" w:color="auto" w:fill="auto"/>
            <w:vAlign w:val="center"/>
            <w:hideMark/>
          </w:tcPr>
          <w:p w14:paraId="4EA85F05"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2</w:t>
            </w:r>
          </w:p>
        </w:tc>
        <w:tc>
          <w:tcPr>
            <w:tcW w:w="804" w:type="dxa"/>
            <w:tcBorders>
              <w:top w:val="nil"/>
              <w:left w:val="nil"/>
              <w:bottom w:val="single" w:sz="8" w:space="0" w:color="auto"/>
              <w:right w:val="single" w:sz="8" w:space="0" w:color="auto"/>
            </w:tcBorders>
            <w:shd w:val="clear" w:color="000000" w:fill="FFFFFF"/>
            <w:vAlign w:val="center"/>
            <w:hideMark/>
          </w:tcPr>
          <w:p w14:paraId="2C5220B4"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0.009%</w:t>
            </w:r>
          </w:p>
        </w:tc>
        <w:tc>
          <w:tcPr>
            <w:tcW w:w="694" w:type="dxa"/>
            <w:tcBorders>
              <w:top w:val="nil"/>
              <w:left w:val="nil"/>
              <w:bottom w:val="single" w:sz="8" w:space="0" w:color="auto"/>
              <w:right w:val="single" w:sz="8" w:space="0" w:color="auto"/>
            </w:tcBorders>
            <w:shd w:val="clear" w:color="auto" w:fill="auto"/>
            <w:vAlign w:val="center"/>
            <w:hideMark/>
          </w:tcPr>
          <w:p w14:paraId="65BD6F2E"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1</w:t>
            </w:r>
          </w:p>
        </w:tc>
        <w:tc>
          <w:tcPr>
            <w:tcW w:w="821" w:type="dxa"/>
            <w:tcBorders>
              <w:top w:val="nil"/>
              <w:left w:val="nil"/>
              <w:bottom w:val="single" w:sz="8" w:space="0" w:color="auto"/>
              <w:right w:val="single" w:sz="8" w:space="0" w:color="auto"/>
            </w:tcBorders>
            <w:shd w:val="clear" w:color="000000" w:fill="FFFFFF"/>
            <w:vAlign w:val="center"/>
            <w:hideMark/>
          </w:tcPr>
          <w:p w14:paraId="2F5F3717"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0.004%</w:t>
            </w:r>
          </w:p>
        </w:tc>
        <w:tc>
          <w:tcPr>
            <w:tcW w:w="694" w:type="dxa"/>
            <w:tcBorders>
              <w:top w:val="nil"/>
              <w:left w:val="nil"/>
              <w:bottom w:val="single" w:sz="8" w:space="0" w:color="auto"/>
              <w:right w:val="single" w:sz="8" w:space="0" w:color="auto"/>
            </w:tcBorders>
            <w:shd w:val="clear" w:color="auto" w:fill="auto"/>
            <w:vAlign w:val="center"/>
            <w:hideMark/>
          </w:tcPr>
          <w:p w14:paraId="72D13F19"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3</w:t>
            </w:r>
          </w:p>
        </w:tc>
        <w:tc>
          <w:tcPr>
            <w:tcW w:w="752" w:type="dxa"/>
            <w:tcBorders>
              <w:top w:val="nil"/>
              <w:left w:val="nil"/>
              <w:bottom w:val="single" w:sz="8" w:space="0" w:color="auto"/>
              <w:right w:val="single" w:sz="8" w:space="0" w:color="auto"/>
            </w:tcBorders>
            <w:shd w:val="clear" w:color="000000" w:fill="FFFFFF"/>
            <w:vAlign w:val="center"/>
            <w:hideMark/>
          </w:tcPr>
          <w:p w14:paraId="606EA8CD" w14:textId="77777777" w:rsidR="00D24837" w:rsidRPr="00D24837" w:rsidRDefault="00D24837" w:rsidP="00D24837">
            <w:pPr>
              <w:spacing w:after="0" w:line="240" w:lineRule="auto"/>
              <w:jc w:val="center"/>
              <w:rPr>
                <w:rFonts w:ascii="Arial" w:eastAsia="Times New Roman" w:hAnsi="Arial" w:cs="Arial"/>
                <w:color w:val="000000"/>
                <w:sz w:val="18"/>
                <w:szCs w:val="18"/>
                <w:lang w:eastAsia="es-MX"/>
              </w:rPr>
            </w:pPr>
            <w:r w:rsidRPr="00D24837">
              <w:rPr>
                <w:rFonts w:ascii="Arial" w:eastAsia="Times New Roman" w:hAnsi="Arial" w:cs="Arial"/>
                <w:color w:val="000000"/>
                <w:sz w:val="18"/>
                <w:szCs w:val="18"/>
                <w:lang w:eastAsia="es-MX"/>
              </w:rPr>
              <w:t>0.01%</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16D83BC1" w:rsidR="008E520F" w:rsidRDefault="008E520F" w:rsidP="00401A85">
      <w:pPr>
        <w:spacing w:after="0" w:line="240" w:lineRule="auto"/>
        <w:ind w:left="567"/>
      </w:pPr>
      <w:r>
        <w:fldChar w:fldCharType="begin"/>
      </w:r>
      <w:r>
        <w:instrText xml:space="preserve"> LINK </w:instrText>
      </w:r>
      <w:r w:rsidR="00C549B7">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1FFAFD24" w14:textId="52D0E3E1" w:rsidR="00220691" w:rsidRDefault="00220691" w:rsidP="00220691">
      <w:pPr>
        <w:spacing w:after="0" w:line="240" w:lineRule="auto"/>
        <w:ind w:left="567"/>
        <w:rPr>
          <w:rFonts w:ascii="Arial" w:hAnsi="Arial" w:cs="Arial"/>
          <w:b/>
          <w:sz w:val="24"/>
          <w:szCs w:val="24"/>
        </w:rPr>
      </w:pPr>
    </w:p>
    <w:p w14:paraId="32C2FDB7" w14:textId="7CE3C796" w:rsidR="00220691" w:rsidRDefault="00220691" w:rsidP="00220691">
      <w:pPr>
        <w:spacing w:after="0" w:line="240" w:lineRule="auto"/>
        <w:ind w:left="567"/>
        <w:rPr>
          <w:rFonts w:ascii="Arial" w:hAnsi="Arial" w:cs="Arial"/>
          <w:b/>
          <w:sz w:val="24"/>
          <w:szCs w:val="24"/>
        </w:rPr>
      </w:pPr>
    </w:p>
    <w:p w14:paraId="496CC099" w14:textId="7140782D" w:rsidR="00220691" w:rsidRDefault="00220691" w:rsidP="00220691">
      <w:pPr>
        <w:spacing w:after="0" w:line="240" w:lineRule="auto"/>
        <w:ind w:left="567"/>
        <w:rPr>
          <w:rFonts w:ascii="Arial" w:hAnsi="Arial" w:cs="Arial"/>
          <w:b/>
          <w:sz w:val="24"/>
          <w:szCs w:val="24"/>
        </w:rPr>
      </w:pPr>
    </w:p>
    <w:p w14:paraId="514F3954" w14:textId="430B8B66" w:rsidR="00220691" w:rsidRDefault="00220691" w:rsidP="00220691">
      <w:pPr>
        <w:spacing w:after="0" w:line="240" w:lineRule="auto"/>
        <w:ind w:left="567"/>
        <w:rPr>
          <w:rFonts w:ascii="Arial" w:hAnsi="Arial" w:cs="Arial"/>
          <w:b/>
          <w:sz w:val="24"/>
          <w:szCs w:val="24"/>
        </w:rPr>
      </w:pPr>
    </w:p>
    <w:p w14:paraId="2CEF92AF" w14:textId="1434C7EF" w:rsidR="00220691" w:rsidRDefault="00220691" w:rsidP="00220691">
      <w:pPr>
        <w:spacing w:after="0" w:line="240" w:lineRule="auto"/>
        <w:ind w:left="567"/>
        <w:rPr>
          <w:rFonts w:ascii="Arial" w:hAnsi="Arial" w:cs="Arial"/>
          <w:b/>
          <w:sz w:val="24"/>
          <w:szCs w:val="24"/>
        </w:rPr>
      </w:pPr>
    </w:p>
    <w:p w14:paraId="47E6E867" w14:textId="21273510" w:rsidR="00220691" w:rsidRDefault="00220691" w:rsidP="00220691">
      <w:pPr>
        <w:spacing w:after="0" w:line="240" w:lineRule="auto"/>
        <w:ind w:left="567"/>
        <w:rPr>
          <w:rFonts w:ascii="Arial" w:hAnsi="Arial" w:cs="Arial"/>
          <w:b/>
          <w:sz w:val="24"/>
          <w:szCs w:val="24"/>
        </w:rPr>
      </w:pPr>
    </w:p>
    <w:p w14:paraId="782B58C9" w14:textId="7AB449C9" w:rsidR="00220691" w:rsidRDefault="00220691" w:rsidP="00220691">
      <w:pPr>
        <w:spacing w:after="0" w:line="240" w:lineRule="auto"/>
        <w:ind w:left="567"/>
        <w:rPr>
          <w:rFonts w:ascii="Arial" w:hAnsi="Arial" w:cs="Arial"/>
          <w:b/>
          <w:sz w:val="24"/>
          <w:szCs w:val="24"/>
        </w:rPr>
      </w:pPr>
    </w:p>
    <w:p w14:paraId="717FA51E" w14:textId="339CE3F7" w:rsidR="00220691" w:rsidRDefault="00220691" w:rsidP="00220691">
      <w:pPr>
        <w:spacing w:after="0" w:line="240" w:lineRule="auto"/>
        <w:ind w:left="567"/>
        <w:rPr>
          <w:rFonts w:ascii="Arial" w:hAnsi="Arial" w:cs="Arial"/>
          <w:b/>
          <w:sz w:val="24"/>
          <w:szCs w:val="24"/>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5C72C" w14:textId="77777777" w:rsidR="00852DC8" w:rsidRDefault="00852DC8" w:rsidP="00D756C5">
      <w:pPr>
        <w:spacing w:after="0" w:line="240" w:lineRule="auto"/>
      </w:pPr>
      <w:r>
        <w:separator/>
      </w:r>
    </w:p>
  </w:endnote>
  <w:endnote w:type="continuationSeparator" w:id="0">
    <w:p w14:paraId="26AA4F70" w14:textId="77777777" w:rsidR="00852DC8" w:rsidRDefault="00852DC8"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187BFF1B" w:rsidR="0095061A" w:rsidRDefault="0095061A">
        <w:pPr>
          <w:pStyle w:val="Piedepgina"/>
          <w:jc w:val="right"/>
        </w:pPr>
        <w:r>
          <w:fldChar w:fldCharType="begin"/>
        </w:r>
        <w:r>
          <w:instrText>PAGE   \* MERGEFORMAT</w:instrText>
        </w:r>
        <w:r>
          <w:fldChar w:fldCharType="separate"/>
        </w:r>
        <w:r w:rsidR="00F95B48" w:rsidRPr="00F95B48">
          <w:rPr>
            <w:noProof/>
            <w:lang w:val="es-ES"/>
          </w:rPr>
          <w:t>4</w:t>
        </w:r>
        <w:r>
          <w:fldChar w:fldCharType="end"/>
        </w:r>
      </w:p>
    </w:sdtContent>
  </w:sdt>
  <w:p w14:paraId="4261703D" w14:textId="77777777" w:rsidR="0095061A" w:rsidRDefault="009506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1917A" w14:textId="77777777" w:rsidR="00852DC8" w:rsidRDefault="00852DC8" w:rsidP="00D756C5">
      <w:pPr>
        <w:spacing w:after="0" w:line="240" w:lineRule="auto"/>
      </w:pPr>
      <w:r>
        <w:separator/>
      </w:r>
    </w:p>
  </w:footnote>
  <w:footnote w:type="continuationSeparator" w:id="0">
    <w:p w14:paraId="35477F80" w14:textId="77777777" w:rsidR="00852DC8" w:rsidRDefault="00852DC8"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03C6DAB2" w:rsidR="0095061A" w:rsidRDefault="0095061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68F0"/>
    <w:rsid w:val="00020D7F"/>
    <w:rsid w:val="000217CB"/>
    <w:rsid w:val="00023002"/>
    <w:rsid w:val="00033F43"/>
    <w:rsid w:val="00036ACC"/>
    <w:rsid w:val="00042E9D"/>
    <w:rsid w:val="00043E89"/>
    <w:rsid w:val="000504E2"/>
    <w:rsid w:val="00051EC1"/>
    <w:rsid w:val="000531D1"/>
    <w:rsid w:val="00064663"/>
    <w:rsid w:val="0007071B"/>
    <w:rsid w:val="000714B9"/>
    <w:rsid w:val="00077DBB"/>
    <w:rsid w:val="00083726"/>
    <w:rsid w:val="0008611B"/>
    <w:rsid w:val="000904D5"/>
    <w:rsid w:val="000A3CE7"/>
    <w:rsid w:val="000B1020"/>
    <w:rsid w:val="000B2769"/>
    <w:rsid w:val="000B2DEA"/>
    <w:rsid w:val="000B4AD8"/>
    <w:rsid w:val="000E2AA7"/>
    <w:rsid w:val="000E3B76"/>
    <w:rsid w:val="000E3DC6"/>
    <w:rsid w:val="000E4AB2"/>
    <w:rsid w:val="000F088C"/>
    <w:rsid w:val="000F4A6A"/>
    <w:rsid w:val="000F6C68"/>
    <w:rsid w:val="000F734F"/>
    <w:rsid w:val="00100049"/>
    <w:rsid w:val="00105DFE"/>
    <w:rsid w:val="00120AA8"/>
    <w:rsid w:val="001309CB"/>
    <w:rsid w:val="00147A85"/>
    <w:rsid w:val="00152A7E"/>
    <w:rsid w:val="00163F0A"/>
    <w:rsid w:val="00165022"/>
    <w:rsid w:val="001665F4"/>
    <w:rsid w:val="00166E1A"/>
    <w:rsid w:val="00167392"/>
    <w:rsid w:val="001738DC"/>
    <w:rsid w:val="00183D72"/>
    <w:rsid w:val="001846B9"/>
    <w:rsid w:val="0019112D"/>
    <w:rsid w:val="00192D7D"/>
    <w:rsid w:val="00194504"/>
    <w:rsid w:val="001A11A7"/>
    <w:rsid w:val="001C0883"/>
    <w:rsid w:val="001C1DF6"/>
    <w:rsid w:val="001D2AF7"/>
    <w:rsid w:val="001D3927"/>
    <w:rsid w:val="001E1358"/>
    <w:rsid w:val="001E1BD2"/>
    <w:rsid w:val="001F50DF"/>
    <w:rsid w:val="001F5E01"/>
    <w:rsid w:val="0020161F"/>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3FAF"/>
    <w:rsid w:val="0027424A"/>
    <w:rsid w:val="00290A78"/>
    <w:rsid w:val="00295589"/>
    <w:rsid w:val="002A47B6"/>
    <w:rsid w:val="002B5D73"/>
    <w:rsid w:val="002D0C6A"/>
    <w:rsid w:val="002D2225"/>
    <w:rsid w:val="002E1ACF"/>
    <w:rsid w:val="002F333E"/>
    <w:rsid w:val="00305F9E"/>
    <w:rsid w:val="003065EC"/>
    <w:rsid w:val="0031318B"/>
    <w:rsid w:val="00315EA9"/>
    <w:rsid w:val="0032441C"/>
    <w:rsid w:val="003275F6"/>
    <w:rsid w:val="00333437"/>
    <w:rsid w:val="003424C4"/>
    <w:rsid w:val="003453B2"/>
    <w:rsid w:val="00350958"/>
    <w:rsid w:val="00361651"/>
    <w:rsid w:val="00362087"/>
    <w:rsid w:val="00364B59"/>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3C33"/>
    <w:rsid w:val="003D7F21"/>
    <w:rsid w:val="003E11E3"/>
    <w:rsid w:val="003E52E5"/>
    <w:rsid w:val="00401A85"/>
    <w:rsid w:val="00416FF2"/>
    <w:rsid w:val="00423D1A"/>
    <w:rsid w:val="00427DDC"/>
    <w:rsid w:val="004310B2"/>
    <w:rsid w:val="0045672B"/>
    <w:rsid w:val="004720B2"/>
    <w:rsid w:val="00491A17"/>
    <w:rsid w:val="004C38CB"/>
    <w:rsid w:val="004C4E0F"/>
    <w:rsid w:val="004C7739"/>
    <w:rsid w:val="004D16A2"/>
    <w:rsid w:val="004D1748"/>
    <w:rsid w:val="004D1B9C"/>
    <w:rsid w:val="004E26CF"/>
    <w:rsid w:val="004E4180"/>
    <w:rsid w:val="004E46C7"/>
    <w:rsid w:val="005076BF"/>
    <w:rsid w:val="00512301"/>
    <w:rsid w:val="005128C2"/>
    <w:rsid w:val="00517FDF"/>
    <w:rsid w:val="00526EEC"/>
    <w:rsid w:val="0052756E"/>
    <w:rsid w:val="00531967"/>
    <w:rsid w:val="00533CE6"/>
    <w:rsid w:val="005432D3"/>
    <w:rsid w:val="00551EC4"/>
    <w:rsid w:val="00554C39"/>
    <w:rsid w:val="00556C82"/>
    <w:rsid w:val="00572AD3"/>
    <w:rsid w:val="00576EAA"/>
    <w:rsid w:val="00585B55"/>
    <w:rsid w:val="0059683B"/>
    <w:rsid w:val="005A4C26"/>
    <w:rsid w:val="005B5120"/>
    <w:rsid w:val="005C1EF5"/>
    <w:rsid w:val="005C20C7"/>
    <w:rsid w:val="005C3B24"/>
    <w:rsid w:val="005C3CC6"/>
    <w:rsid w:val="005D1344"/>
    <w:rsid w:val="005D1594"/>
    <w:rsid w:val="005E1CF8"/>
    <w:rsid w:val="005E34E0"/>
    <w:rsid w:val="005F70E9"/>
    <w:rsid w:val="00601E05"/>
    <w:rsid w:val="006076F6"/>
    <w:rsid w:val="006145FA"/>
    <w:rsid w:val="00616410"/>
    <w:rsid w:val="00617B25"/>
    <w:rsid w:val="00627CC1"/>
    <w:rsid w:val="006302E3"/>
    <w:rsid w:val="00631E9C"/>
    <w:rsid w:val="00633857"/>
    <w:rsid w:val="006361E3"/>
    <w:rsid w:val="00641437"/>
    <w:rsid w:val="006534E7"/>
    <w:rsid w:val="00661CEF"/>
    <w:rsid w:val="006770C5"/>
    <w:rsid w:val="00683A82"/>
    <w:rsid w:val="006901D9"/>
    <w:rsid w:val="00690EEC"/>
    <w:rsid w:val="00697B73"/>
    <w:rsid w:val="006A36A1"/>
    <w:rsid w:val="006B5490"/>
    <w:rsid w:val="006C5939"/>
    <w:rsid w:val="006D4844"/>
    <w:rsid w:val="006E6274"/>
    <w:rsid w:val="006E7BE1"/>
    <w:rsid w:val="006F2B47"/>
    <w:rsid w:val="006F3038"/>
    <w:rsid w:val="006F70DC"/>
    <w:rsid w:val="0070095E"/>
    <w:rsid w:val="00700D19"/>
    <w:rsid w:val="00711551"/>
    <w:rsid w:val="00711A57"/>
    <w:rsid w:val="0071481C"/>
    <w:rsid w:val="00725CEA"/>
    <w:rsid w:val="00730535"/>
    <w:rsid w:val="0073301B"/>
    <w:rsid w:val="0074698C"/>
    <w:rsid w:val="007578CE"/>
    <w:rsid w:val="00763F46"/>
    <w:rsid w:val="007716C1"/>
    <w:rsid w:val="00776965"/>
    <w:rsid w:val="00783BB9"/>
    <w:rsid w:val="00785150"/>
    <w:rsid w:val="0079600B"/>
    <w:rsid w:val="007A0371"/>
    <w:rsid w:val="007B3B77"/>
    <w:rsid w:val="007B6631"/>
    <w:rsid w:val="007B67C6"/>
    <w:rsid w:val="007C274D"/>
    <w:rsid w:val="007C2C9B"/>
    <w:rsid w:val="007C400D"/>
    <w:rsid w:val="007C4628"/>
    <w:rsid w:val="007D16F2"/>
    <w:rsid w:val="007D20DA"/>
    <w:rsid w:val="007E214B"/>
    <w:rsid w:val="007E6F10"/>
    <w:rsid w:val="00801EF6"/>
    <w:rsid w:val="00802F04"/>
    <w:rsid w:val="00804FBD"/>
    <w:rsid w:val="00815E1F"/>
    <w:rsid w:val="00817B3A"/>
    <w:rsid w:val="00824F93"/>
    <w:rsid w:val="00827DBE"/>
    <w:rsid w:val="00833264"/>
    <w:rsid w:val="008375A7"/>
    <w:rsid w:val="0084044E"/>
    <w:rsid w:val="00841EDA"/>
    <w:rsid w:val="00847EDF"/>
    <w:rsid w:val="0085032F"/>
    <w:rsid w:val="00851423"/>
    <w:rsid w:val="00852DC8"/>
    <w:rsid w:val="008540E5"/>
    <w:rsid w:val="0086238E"/>
    <w:rsid w:val="00880974"/>
    <w:rsid w:val="00881E59"/>
    <w:rsid w:val="0088659C"/>
    <w:rsid w:val="00892DA5"/>
    <w:rsid w:val="0089513B"/>
    <w:rsid w:val="008A18B9"/>
    <w:rsid w:val="008A537D"/>
    <w:rsid w:val="008A7EB4"/>
    <w:rsid w:val="008B6A23"/>
    <w:rsid w:val="008C3FAF"/>
    <w:rsid w:val="008C4C16"/>
    <w:rsid w:val="008C5B65"/>
    <w:rsid w:val="008C744F"/>
    <w:rsid w:val="008C7612"/>
    <w:rsid w:val="008C780F"/>
    <w:rsid w:val="008D1C85"/>
    <w:rsid w:val="008D3195"/>
    <w:rsid w:val="008E47BC"/>
    <w:rsid w:val="008E520F"/>
    <w:rsid w:val="008E53E5"/>
    <w:rsid w:val="008F1FE2"/>
    <w:rsid w:val="008F3E1B"/>
    <w:rsid w:val="0091069E"/>
    <w:rsid w:val="009119B2"/>
    <w:rsid w:val="00911A6C"/>
    <w:rsid w:val="00913A44"/>
    <w:rsid w:val="00914033"/>
    <w:rsid w:val="00917A07"/>
    <w:rsid w:val="00932818"/>
    <w:rsid w:val="009366C0"/>
    <w:rsid w:val="0095061A"/>
    <w:rsid w:val="00954506"/>
    <w:rsid w:val="00954C96"/>
    <w:rsid w:val="00955833"/>
    <w:rsid w:val="00960EDF"/>
    <w:rsid w:val="009661D3"/>
    <w:rsid w:val="00984EBC"/>
    <w:rsid w:val="00986A3C"/>
    <w:rsid w:val="009900E3"/>
    <w:rsid w:val="0099193C"/>
    <w:rsid w:val="00993F24"/>
    <w:rsid w:val="009A59CD"/>
    <w:rsid w:val="009C26A0"/>
    <w:rsid w:val="009C2FDB"/>
    <w:rsid w:val="009D2E1E"/>
    <w:rsid w:val="009D3502"/>
    <w:rsid w:val="009F043C"/>
    <w:rsid w:val="009F1212"/>
    <w:rsid w:val="009F139A"/>
    <w:rsid w:val="009F7CEF"/>
    <w:rsid w:val="00A04EA7"/>
    <w:rsid w:val="00A21E37"/>
    <w:rsid w:val="00A22241"/>
    <w:rsid w:val="00A2366A"/>
    <w:rsid w:val="00A24BBE"/>
    <w:rsid w:val="00A2792C"/>
    <w:rsid w:val="00A3622C"/>
    <w:rsid w:val="00A43DA0"/>
    <w:rsid w:val="00A4416F"/>
    <w:rsid w:val="00A4567E"/>
    <w:rsid w:val="00A57F7B"/>
    <w:rsid w:val="00A643E3"/>
    <w:rsid w:val="00A723A1"/>
    <w:rsid w:val="00A7304F"/>
    <w:rsid w:val="00A7557D"/>
    <w:rsid w:val="00A81F85"/>
    <w:rsid w:val="00A823FB"/>
    <w:rsid w:val="00A84026"/>
    <w:rsid w:val="00A86290"/>
    <w:rsid w:val="00A87D60"/>
    <w:rsid w:val="00AA62B4"/>
    <w:rsid w:val="00AB028F"/>
    <w:rsid w:val="00AB0ABD"/>
    <w:rsid w:val="00AB10FC"/>
    <w:rsid w:val="00AC0260"/>
    <w:rsid w:val="00AC74D6"/>
    <w:rsid w:val="00AC79B3"/>
    <w:rsid w:val="00AD3467"/>
    <w:rsid w:val="00AE4FF7"/>
    <w:rsid w:val="00AE6C0D"/>
    <w:rsid w:val="00AF44AE"/>
    <w:rsid w:val="00AF6536"/>
    <w:rsid w:val="00B02E2B"/>
    <w:rsid w:val="00B078E3"/>
    <w:rsid w:val="00B13E44"/>
    <w:rsid w:val="00B24DE7"/>
    <w:rsid w:val="00B336B6"/>
    <w:rsid w:val="00B354DA"/>
    <w:rsid w:val="00B44788"/>
    <w:rsid w:val="00B6067E"/>
    <w:rsid w:val="00B65EB2"/>
    <w:rsid w:val="00B66EF9"/>
    <w:rsid w:val="00B678AC"/>
    <w:rsid w:val="00B750B8"/>
    <w:rsid w:val="00B762A2"/>
    <w:rsid w:val="00B828C8"/>
    <w:rsid w:val="00B904EE"/>
    <w:rsid w:val="00B94F8E"/>
    <w:rsid w:val="00BA0480"/>
    <w:rsid w:val="00BA360A"/>
    <w:rsid w:val="00BA3EF2"/>
    <w:rsid w:val="00BB1CE1"/>
    <w:rsid w:val="00BC3B4F"/>
    <w:rsid w:val="00BC5926"/>
    <w:rsid w:val="00BD6B3E"/>
    <w:rsid w:val="00BE10DE"/>
    <w:rsid w:val="00C018BA"/>
    <w:rsid w:val="00C059B7"/>
    <w:rsid w:val="00C1342D"/>
    <w:rsid w:val="00C238EE"/>
    <w:rsid w:val="00C333C4"/>
    <w:rsid w:val="00C3413A"/>
    <w:rsid w:val="00C402B3"/>
    <w:rsid w:val="00C439AC"/>
    <w:rsid w:val="00C43F99"/>
    <w:rsid w:val="00C44327"/>
    <w:rsid w:val="00C47C15"/>
    <w:rsid w:val="00C52C40"/>
    <w:rsid w:val="00C549B7"/>
    <w:rsid w:val="00C64FFE"/>
    <w:rsid w:val="00C71FFC"/>
    <w:rsid w:val="00C76770"/>
    <w:rsid w:val="00C82CE2"/>
    <w:rsid w:val="00C8312B"/>
    <w:rsid w:val="00C906B0"/>
    <w:rsid w:val="00C923AD"/>
    <w:rsid w:val="00C938E1"/>
    <w:rsid w:val="00C97177"/>
    <w:rsid w:val="00CA1465"/>
    <w:rsid w:val="00CA3F5E"/>
    <w:rsid w:val="00CA4372"/>
    <w:rsid w:val="00CB0FBA"/>
    <w:rsid w:val="00CB370B"/>
    <w:rsid w:val="00CB7831"/>
    <w:rsid w:val="00CC06A9"/>
    <w:rsid w:val="00CC21D6"/>
    <w:rsid w:val="00CD1541"/>
    <w:rsid w:val="00CD2BB3"/>
    <w:rsid w:val="00CD332D"/>
    <w:rsid w:val="00CE301F"/>
    <w:rsid w:val="00CE5FF1"/>
    <w:rsid w:val="00CF0044"/>
    <w:rsid w:val="00CF06CD"/>
    <w:rsid w:val="00CF3BE2"/>
    <w:rsid w:val="00CF4C39"/>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6AC6"/>
    <w:rsid w:val="00DA5AD4"/>
    <w:rsid w:val="00DA676E"/>
    <w:rsid w:val="00DA7B2D"/>
    <w:rsid w:val="00DD4EDF"/>
    <w:rsid w:val="00DE156B"/>
    <w:rsid w:val="00DE27AE"/>
    <w:rsid w:val="00DE4177"/>
    <w:rsid w:val="00DF31D3"/>
    <w:rsid w:val="00DF3E05"/>
    <w:rsid w:val="00DF59E5"/>
    <w:rsid w:val="00E0300A"/>
    <w:rsid w:val="00E03283"/>
    <w:rsid w:val="00E03489"/>
    <w:rsid w:val="00E06BD8"/>
    <w:rsid w:val="00E072AB"/>
    <w:rsid w:val="00E14B62"/>
    <w:rsid w:val="00E15EA5"/>
    <w:rsid w:val="00E16B3D"/>
    <w:rsid w:val="00E26F18"/>
    <w:rsid w:val="00E27121"/>
    <w:rsid w:val="00E46F3C"/>
    <w:rsid w:val="00E5027F"/>
    <w:rsid w:val="00E67600"/>
    <w:rsid w:val="00E817AD"/>
    <w:rsid w:val="00E82FCE"/>
    <w:rsid w:val="00E86C13"/>
    <w:rsid w:val="00E86E4F"/>
    <w:rsid w:val="00E92425"/>
    <w:rsid w:val="00E94CAF"/>
    <w:rsid w:val="00EA520F"/>
    <w:rsid w:val="00EB64D9"/>
    <w:rsid w:val="00ED0C83"/>
    <w:rsid w:val="00ED0DCF"/>
    <w:rsid w:val="00ED4A36"/>
    <w:rsid w:val="00EE61E3"/>
    <w:rsid w:val="00F1505A"/>
    <w:rsid w:val="00F16AAF"/>
    <w:rsid w:val="00F17FBC"/>
    <w:rsid w:val="00F31710"/>
    <w:rsid w:val="00F46894"/>
    <w:rsid w:val="00F65B09"/>
    <w:rsid w:val="00F71C64"/>
    <w:rsid w:val="00F76764"/>
    <w:rsid w:val="00F767E5"/>
    <w:rsid w:val="00F80D1F"/>
    <w:rsid w:val="00F8759B"/>
    <w:rsid w:val="00F95B48"/>
    <w:rsid w:val="00FA11B8"/>
    <w:rsid w:val="00FA487D"/>
    <w:rsid w:val="00FA640F"/>
    <w:rsid w:val="00FA690D"/>
    <w:rsid w:val="00FB2CE7"/>
    <w:rsid w:val="00FB6BAA"/>
    <w:rsid w:val="00FD7A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950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29788709">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16</Pages>
  <Words>3674</Words>
  <Characters>20209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14</cp:revision>
  <dcterms:created xsi:type="dcterms:W3CDTF">2023-06-05T21:05:00Z</dcterms:created>
  <dcterms:modified xsi:type="dcterms:W3CDTF">2024-08-19T01:58:00Z</dcterms:modified>
</cp:coreProperties>
</file>